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DA43" w14:textId="30037187" w:rsidR="006D14E1" w:rsidRDefault="00036F8E">
      <w:pPr>
        <w:widowControl/>
        <w:spacing w:line="360" w:lineRule="auto"/>
        <w:jc w:val="center"/>
        <w:rPr>
          <w:rFonts w:ascii="黑体" w:eastAsia="黑体" w:hAnsi="黑体" w:cs="黑体"/>
          <w:color w:val="000000"/>
          <w:kern w:val="0"/>
          <w:sz w:val="30"/>
          <w:szCs w:val="30"/>
          <w:shd w:val="clear" w:color="auto" w:fill="FFFFFF"/>
          <w:lang w:bidi="ar"/>
        </w:rPr>
      </w:pPr>
      <w:r>
        <w:rPr>
          <w:rFonts w:ascii="黑体" w:eastAsia="黑体" w:hAnsi="黑体" w:cs="黑体" w:hint="eastAsia"/>
          <w:color w:val="000000"/>
          <w:kern w:val="0"/>
          <w:sz w:val="30"/>
          <w:szCs w:val="30"/>
          <w:shd w:val="clear" w:color="auto" w:fill="FFFFFF"/>
          <w:lang w:bidi="ar"/>
        </w:rPr>
        <w:t>关于开展</w:t>
      </w:r>
      <w:r w:rsidR="00AF2B51">
        <w:rPr>
          <w:rFonts w:ascii="黑体" w:eastAsia="黑体" w:hAnsi="黑体" w:cs="黑体" w:hint="eastAsia"/>
          <w:color w:val="000000"/>
          <w:kern w:val="0"/>
          <w:sz w:val="30"/>
          <w:szCs w:val="30"/>
          <w:shd w:val="clear" w:color="auto" w:fill="FFFFFF"/>
          <w:lang w:bidi="ar"/>
        </w:rPr>
        <w:t>工商管理</w:t>
      </w:r>
      <w:r>
        <w:rPr>
          <w:rFonts w:ascii="黑体" w:eastAsia="黑体" w:hAnsi="黑体" w:cs="黑体" w:hint="eastAsia"/>
          <w:color w:val="000000"/>
          <w:kern w:val="0"/>
          <w:sz w:val="30"/>
          <w:szCs w:val="30"/>
          <w:shd w:val="clear" w:color="auto" w:fill="FFFFFF"/>
          <w:lang w:bidi="ar"/>
        </w:rPr>
        <w:t>学院2021-2022-2学期期初教学检查</w:t>
      </w:r>
    </w:p>
    <w:p w14:paraId="7AF94515" w14:textId="77777777" w:rsidR="006D14E1" w:rsidRDefault="00036F8E">
      <w:pPr>
        <w:widowControl/>
        <w:spacing w:line="360" w:lineRule="auto"/>
        <w:jc w:val="center"/>
        <w:rPr>
          <w:rFonts w:ascii="黑体" w:eastAsia="黑体" w:hAnsi="黑体" w:cs="黑体"/>
          <w:color w:val="000000"/>
          <w:kern w:val="0"/>
          <w:sz w:val="30"/>
          <w:szCs w:val="30"/>
          <w:shd w:val="clear" w:color="auto" w:fill="FFFFFF"/>
          <w:lang w:bidi="ar"/>
        </w:rPr>
      </w:pPr>
      <w:r>
        <w:rPr>
          <w:rFonts w:ascii="黑体" w:eastAsia="黑体" w:hAnsi="黑体" w:cs="黑体" w:hint="eastAsia"/>
          <w:color w:val="000000"/>
          <w:kern w:val="0"/>
          <w:sz w:val="30"/>
          <w:szCs w:val="30"/>
          <w:shd w:val="clear" w:color="auto" w:fill="FFFFFF"/>
          <w:lang w:bidi="ar"/>
        </w:rPr>
        <w:t>工作的通知</w:t>
      </w:r>
    </w:p>
    <w:p w14:paraId="47DC2380" w14:textId="77777777" w:rsidR="006D14E1" w:rsidRDefault="00036F8E">
      <w:pPr>
        <w:widowControl/>
        <w:spacing w:line="360" w:lineRule="auto"/>
        <w:rPr>
          <w:rStyle w:val="a3"/>
          <w:rFonts w:asciiTheme="minorEastAsia" w:hAnsiTheme="minorEastAsia" w:cs="微软雅黑"/>
          <w:color w:val="000000"/>
          <w:kern w:val="0"/>
          <w:sz w:val="24"/>
          <w:shd w:val="clear" w:color="auto" w:fill="FFFFFF"/>
          <w:lang w:bidi="ar"/>
        </w:rPr>
      </w:pPr>
      <w:r>
        <w:rPr>
          <w:rStyle w:val="a3"/>
          <w:rFonts w:asciiTheme="minorEastAsia" w:hAnsiTheme="minorEastAsia" w:cs="微软雅黑" w:hint="eastAsia"/>
          <w:color w:val="000000"/>
          <w:kern w:val="0"/>
          <w:sz w:val="24"/>
          <w:shd w:val="clear" w:color="auto" w:fill="FFFFFF"/>
          <w:lang w:bidi="ar"/>
        </w:rPr>
        <w:t>各位老师：</w:t>
      </w:r>
    </w:p>
    <w:p w14:paraId="634ABC7D" w14:textId="77777777" w:rsidR="006D14E1" w:rsidRDefault="00036F8E">
      <w:pPr>
        <w:widowControl/>
        <w:spacing w:line="360" w:lineRule="auto"/>
        <w:ind w:firstLineChars="200" w:firstLine="480"/>
        <w:rPr>
          <w:rFonts w:asciiTheme="minorEastAsia" w:hAnsiTheme="minorEastAsia" w:cs="微软雅黑"/>
          <w:color w:val="000000"/>
          <w:kern w:val="0"/>
          <w:sz w:val="24"/>
          <w:shd w:val="clear" w:color="auto" w:fill="FFFFFF"/>
          <w:lang w:bidi="ar"/>
        </w:rPr>
      </w:pPr>
      <w:r>
        <w:rPr>
          <w:rFonts w:asciiTheme="minorEastAsia" w:hAnsiTheme="minorEastAsia" w:cs="微软雅黑" w:hint="eastAsia"/>
          <w:color w:val="000000"/>
          <w:kern w:val="0"/>
          <w:sz w:val="24"/>
          <w:shd w:val="clear" w:color="auto" w:fill="FFFFFF"/>
          <w:lang w:bidi="ar"/>
        </w:rPr>
        <w:t>为确保2022年春季学期各项工作顺利开展，根据疫情形势与上级要求，学校于2月21日起正式上课，按照春季校历进行线上教学。接教务处通知，学校将于2月18日开展期初教学检查工作。依照《徐州工业职业技术学院教学检查制度》的要求，经学院研究决定，拟定于2月16日-17日进行学院期初教学检查，请各教研室严格按文件要求进行自查，认真组织落实，学院将于2月17日组织抽查。</w:t>
      </w:r>
    </w:p>
    <w:p w14:paraId="452E0331" w14:textId="045CBD19" w:rsidR="006D14E1" w:rsidRDefault="00036F8E">
      <w:pPr>
        <w:widowControl/>
        <w:spacing w:line="360" w:lineRule="auto"/>
        <w:rPr>
          <w:rFonts w:asciiTheme="minorEastAsia" w:hAnsiTheme="minorEastAsia" w:cs="微软雅黑"/>
          <w:color w:val="000000"/>
          <w:kern w:val="0"/>
          <w:sz w:val="24"/>
          <w:shd w:val="clear" w:color="auto" w:fill="FFFFFF"/>
          <w:lang w:bidi="ar"/>
        </w:rPr>
      </w:pPr>
      <w:r>
        <w:rPr>
          <w:rStyle w:val="a3"/>
          <w:rFonts w:asciiTheme="minorEastAsia" w:hAnsiTheme="minorEastAsia" w:cs="微软雅黑" w:hint="eastAsia"/>
          <w:color w:val="000000"/>
          <w:kern w:val="0"/>
          <w:sz w:val="24"/>
          <w:shd w:val="clear" w:color="auto" w:fill="FFFFFF"/>
          <w:lang w:bidi="ar"/>
        </w:rPr>
        <w:t>一、教学检查领导小组</w:t>
      </w:r>
      <w:r>
        <w:rPr>
          <w:rFonts w:asciiTheme="minorEastAsia" w:hAnsiTheme="minorEastAsia" w:cs="微软雅黑" w:hint="eastAsia"/>
          <w:color w:val="000000"/>
          <w:kern w:val="0"/>
          <w:sz w:val="24"/>
          <w:shd w:val="clear" w:color="auto" w:fill="FFFFFF"/>
          <w:lang w:bidi="ar"/>
        </w:rPr>
        <w:br/>
        <w:t>组  长：</w:t>
      </w:r>
      <w:r w:rsidR="00AF2B51">
        <w:rPr>
          <w:rFonts w:asciiTheme="minorEastAsia" w:hAnsiTheme="minorEastAsia" w:cs="微软雅黑" w:hint="eastAsia"/>
          <w:color w:val="000000"/>
          <w:kern w:val="0"/>
          <w:sz w:val="24"/>
          <w:shd w:val="clear" w:color="auto" w:fill="FFFFFF"/>
          <w:lang w:bidi="ar"/>
        </w:rPr>
        <w:t>王永</w:t>
      </w:r>
      <w:r>
        <w:rPr>
          <w:rFonts w:asciiTheme="minorEastAsia" w:hAnsiTheme="minorEastAsia" w:cs="微软雅黑" w:hint="eastAsia"/>
          <w:color w:val="000000"/>
          <w:kern w:val="0"/>
          <w:sz w:val="24"/>
          <w:shd w:val="clear" w:color="auto" w:fill="FFFFFF"/>
          <w:lang w:bidi="ar"/>
        </w:rPr>
        <w:br/>
        <w:t>副组长：</w:t>
      </w:r>
      <w:r w:rsidR="00AF2B51">
        <w:rPr>
          <w:rFonts w:asciiTheme="minorEastAsia" w:hAnsiTheme="minorEastAsia" w:cs="微软雅黑" w:hint="eastAsia"/>
          <w:color w:val="000000"/>
          <w:kern w:val="0"/>
          <w:sz w:val="24"/>
          <w:shd w:val="clear" w:color="auto" w:fill="FFFFFF"/>
          <w:lang w:bidi="ar"/>
        </w:rPr>
        <w:t>王志峰</w:t>
      </w:r>
      <w:r>
        <w:rPr>
          <w:rFonts w:asciiTheme="minorEastAsia" w:hAnsiTheme="minorEastAsia" w:cs="微软雅黑" w:hint="eastAsia"/>
          <w:color w:val="000000"/>
          <w:kern w:val="0"/>
          <w:sz w:val="24"/>
          <w:shd w:val="clear" w:color="auto" w:fill="FFFFFF"/>
          <w:lang w:bidi="ar"/>
        </w:rPr>
        <w:br/>
        <w:t>秘  书：</w:t>
      </w:r>
      <w:r w:rsidR="00AF2B51">
        <w:rPr>
          <w:rFonts w:asciiTheme="minorEastAsia" w:hAnsiTheme="minorEastAsia" w:cs="微软雅黑" w:hint="eastAsia"/>
          <w:color w:val="000000"/>
          <w:kern w:val="0"/>
          <w:sz w:val="24"/>
          <w:shd w:val="clear" w:color="auto" w:fill="FFFFFF"/>
          <w:lang w:bidi="ar"/>
        </w:rPr>
        <w:t>周寒</w:t>
      </w:r>
      <w:r>
        <w:rPr>
          <w:rFonts w:asciiTheme="minorEastAsia" w:hAnsiTheme="minorEastAsia" w:cs="微软雅黑" w:hint="eastAsia"/>
          <w:color w:val="000000"/>
          <w:kern w:val="0"/>
          <w:sz w:val="24"/>
          <w:shd w:val="clear" w:color="auto" w:fill="FFFFFF"/>
          <w:lang w:bidi="ar"/>
        </w:rPr>
        <w:br/>
        <w:t>成  员：</w:t>
      </w:r>
      <w:r w:rsidR="00AF2B51">
        <w:rPr>
          <w:rFonts w:asciiTheme="minorEastAsia" w:hAnsiTheme="minorEastAsia" w:cs="微软雅黑" w:hint="eastAsia"/>
          <w:color w:val="000000"/>
          <w:kern w:val="0"/>
          <w:sz w:val="24"/>
          <w:shd w:val="clear" w:color="auto" w:fill="FFFFFF"/>
          <w:lang w:bidi="ar"/>
        </w:rPr>
        <w:t>邹澍华、刘勇、耿波、徐杰、李华、张晓燕、湛玉婕、徐强</w:t>
      </w:r>
    </w:p>
    <w:p w14:paraId="113D4B57" w14:textId="77777777" w:rsidR="006D14E1" w:rsidRDefault="00036F8E">
      <w:pPr>
        <w:widowControl/>
        <w:spacing w:line="360" w:lineRule="auto"/>
        <w:rPr>
          <w:rFonts w:asciiTheme="minorEastAsia" w:hAnsiTheme="minorEastAsia" w:cs="微软雅黑"/>
          <w:color w:val="000000"/>
          <w:kern w:val="0"/>
          <w:sz w:val="24"/>
          <w:shd w:val="clear" w:color="auto" w:fill="FFFFFF"/>
          <w:lang w:bidi="ar"/>
        </w:rPr>
      </w:pPr>
      <w:r>
        <w:rPr>
          <w:rStyle w:val="a3"/>
          <w:rFonts w:asciiTheme="minorEastAsia" w:hAnsiTheme="minorEastAsia" w:cs="微软雅黑" w:hint="eastAsia"/>
          <w:color w:val="000000"/>
          <w:kern w:val="0"/>
          <w:sz w:val="24"/>
          <w:shd w:val="clear" w:color="auto" w:fill="FFFFFF"/>
          <w:lang w:bidi="ar"/>
        </w:rPr>
        <w:t>二、教学检查内容</w:t>
      </w:r>
      <w:r>
        <w:rPr>
          <w:rFonts w:asciiTheme="minorEastAsia" w:hAnsiTheme="minorEastAsia" w:cs="微软雅黑" w:hint="eastAsia"/>
          <w:color w:val="000000"/>
          <w:kern w:val="0"/>
          <w:sz w:val="24"/>
          <w:shd w:val="clear" w:color="auto" w:fill="FFFFFF"/>
          <w:lang w:bidi="ar"/>
        </w:rPr>
        <w:br/>
      </w:r>
      <w:r>
        <w:rPr>
          <w:rStyle w:val="a3"/>
          <w:rFonts w:asciiTheme="minorEastAsia" w:hAnsiTheme="minorEastAsia" w:cs="微软雅黑" w:hint="eastAsia"/>
          <w:color w:val="000000"/>
          <w:kern w:val="0"/>
          <w:sz w:val="24"/>
          <w:shd w:val="clear" w:color="auto" w:fill="FFFFFF"/>
          <w:lang w:bidi="ar"/>
        </w:rPr>
        <w:t>1</w:t>
      </w:r>
      <w:r>
        <w:rPr>
          <w:rFonts w:asciiTheme="minorEastAsia" w:hAnsiTheme="minorEastAsia" w:cs="微软雅黑" w:hint="eastAsia"/>
          <w:b/>
          <w:color w:val="000000"/>
          <w:kern w:val="0"/>
          <w:sz w:val="24"/>
          <w:shd w:val="clear" w:color="auto" w:fill="FFFFFF"/>
          <w:lang w:bidi="ar"/>
        </w:rPr>
        <w:t>、教学运行相关工作开展情况</w:t>
      </w:r>
      <w:r>
        <w:rPr>
          <w:rFonts w:asciiTheme="minorEastAsia" w:hAnsiTheme="minorEastAsia" w:cs="微软雅黑" w:hint="eastAsia"/>
          <w:color w:val="000000"/>
          <w:kern w:val="0"/>
          <w:sz w:val="24"/>
          <w:shd w:val="clear" w:color="auto" w:fill="FFFFFF"/>
          <w:lang w:bidi="ar"/>
        </w:rPr>
        <w:br/>
        <w:t>（1）检查任课教师备课资料的信息量是否充足，教学设计(讲稿)的规范性、余量情况，专业课是否体现案例教学、任务驱动教学、项目教学等职业教学特色。</w:t>
      </w:r>
    </w:p>
    <w:p w14:paraId="77800897" w14:textId="0C96FF5F" w:rsidR="006D14E1" w:rsidRDefault="00036F8E">
      <w:pPr>
        <w:widowControl/>
        <w:spacing w:line="360" w:lineRule="auto"/>
        <w:rPr>
          <w:rFonts w:asciiTheme="minorEastAsia" w:hAnsiTheme="minorEastAsia" w:cs="微软雅黑"/>
          <w:color w:val="000000"/>
          <w:kern w:val="0"/>
          <w:sz w:val="24"/>
          <w:shd w:val="clear" w:color="auto" w:fill="FFFFFF"/>
          <w:lang w:bidi="ar"/>
        </w:rPr>
      </w:pPr>
      <w:r>
        <w:rPr>
          <w:rFonts w:asciiTheme="minorEastAsia" w:hAnsiTheme="minorEastAsia" w:cs="微软雅黑" w:hint="eastAsia"/>
          <w:color w:val="000000"/>
          <w:kern w:val="0"/>
          <w:sz w:val="24"/>
          <w:shd w:val="clear" w:color="auto" w:fill="FFFFFF"/>
          <w:lang w:bidi="ar"/>
        </w:rPr>
        <w:t>（2）</w:t>
      </w:r>
      <w:r>
        <w:rPr>
          <w:rFonts w:asciiTheme="minorEastAsia" w:hAnsiTheme="minorEastAsia" w:cs="微软雅黑" w:hint="eastAsia"/>
          <w:b/>
          <w:bCs/>
          <w:color w:val="000000"/>
          <w:kern w:val="0"/>
          <w:sz w:val="24"/>
          <w:shd w:val="clear" w:color="auto" w:fill="FFFFFF"/>
          <w:lang w:bidi="ar"/>
        </w:rPr>
        <w:t>检查任课教师的线上教学资料（PPT、讲稿、教学设计电子稿）等材料准备是否完备，</w:t>
      </w:r>
      <w:r w:rsidR="00AF2B51" w:rsidRPr="00AF2B51">
        <w:rPr>
          <w:rFonts w:asciiTheme="minorEastAsia" w:hAnsiTheme="minorEastAsia" w:cs="微软雅黑" w:hint="eastAsia"/>
          <w:b/>
          <w:bCs/>
          <w:color w:val="000000"/>
          <w:kern w:val="0"/>
          <w:sz w:val="24"/>
          <w:shd w:val="clear" w:color="auto" w:fill="FFFFFF"/>
          <w:lang w:bidi="ar"/>
        </w:rPr>
        <w:t>以及相关材料是否已上传</w:t>
      </w:r>
      <w:r w:rsidR="00AF2B51">
        <w:rPr>
          <w:rFonts w:asciiTheme="minorEastAsia" w:hAnsiTheme="minorEastAsia" w:cs="微软雅黑" w:hint="eastAsia"/>
          <w:b/>
          <w:bCs/>
          <w:color w:val="000000"/>
          <w:kern w:val="0"/>
          <w:sz w:val="24"/>
          <w:shd w:val="clear" w:color="auto" w:fill="FFFFFF"/>
          <w:lang w:bidi="ar"/>
        </w:rPr>
        <w:t>线上教学</w:t>
      </w:r>
      <w:r w:rsidR="00AF2B51" w:rsidRPr="00AF2B51">
        <w:rPr>
          <w:rFonts w:asciiTheme="minorEastAsia" w:hAnsiTheme="minorEastAsia" w:cs="微软雅黑" w:hint="eastAsia"/>
          <w:b/>
          <w:bCs/>
          <w:color w:val="000000"/>
          <w:kern w:val="0"/>
          <w:sz w:val="24"/>
          <w:shd w:val="clear" w:color="auto" w:fill="FFFFFF"/>
          <w:lang w:bidi="ar"/>
        </w:rPr>
        <w:t>平台（PPT、讲稿、教学设计电子稿），</w:t>
      </w:r>
      <w:r>
        <w:rPr>
          <w:rFonts w:asciiTheme="minorEastAsia" w:hAnsiTheme="minorEastAsia" w:cs="微软雅黑" w:hint="eastAsia"/>
          <w:b/>
          <w:bCs/>
          <w:color w:val="000000"/>
          <w:kern w:val="0"/>
          <w:sz w:val="24"/>
          <w:shd w:val="clear" w:color="auto" w:fill="FFFFFF"/>
          <w:lang w:bidi="ar"/>
        </w:rPr>
        <w:t>核查各教研室教师线上教学准备情况</w:t>
      </w:r>
      <w:r w:rsidR="00AF2B51">
        <w:rPr>
          <w:rFonts w:asciiTheme="minorEastAsia" w:hAnsiTheme="minorEastAsia" w:cs="微软雅黑" w:hint="eastAsia"/>
          <w:b/>
          <w:bCs/>
          <w:color w:val="000000"/>
          <w:kern w:val="0"/>
          <w:sz w:val="24"/>
          <w:shd w:val="clear" w:color="auto" w:fill="FFFFFF"/>
          <w:lang w:bidi="ar"/>
        </w:rPr>
        <w:t>，同时</w:t>
      </w:r>
      <w:r w:rsidR="00C14042">
        <w:rPr>
          <w:rFonts w:asciiTheme="minorEastAsia" w:hAnsiTheme="minorEastAsia" w:cs="微软雅黑" w:hint="eastAsia"/>
          <w:b/>
          <w:bCs/>
          <w:color w:val="000000"/>
          <w:kern w:val="0"/>
          <w:sz w:val="24"/>
          <w:shd w:val="clear" w:color="auto" w:fill="FFFFFF"/>
          <w:lang w:bidi="ar"/>
        </w:rPr>
        <w:t>任课教师需</w:t>
      </w:r>
      <w:r w:rsidR="00AF2B51">
        <w:rPr>
          <w:rFonts w:asciiTheme="minorEastAsia" w:hAnsiTheme="minorEastAsia" w:cs="微软雅黑" w:hint="eastAsia"/>
          <w:b/>
          <w:bCs/>
          <w:color w:val="000000"/>
          <w:kern w:val="0"/>
          <w:sz w:val="24"/>
          <w:shd w:val="clear" w:color="auto" w:fill="FFFFFF"/>
          <w:lang w:bidi="ar"/>
        </w:rPr>
        <w:t>向教研室主任提交</w:t>
      </w:r>
      <w:r w:rsidR="00AF2B51" w:rsidRPr="00AF2B51">
        <w:rPr>
          <w:rFonts w:asciiTheme="minorEastAsia" w:hAnsiTheme="minorEastAsia" w:cs="微软雅黑" w:hint="eastAsia"/>
          <w:b/>
          <w:bCs/>
          <w:color w:val="000000"/>
          <w:kern w:val="0"/>
          <w:sz w:val="24"/>
          <w:shd w:val="clear" w:color="auto" w:fill="FFFFFF"/>
          <w:lang w:bidi="ar"/>
        </w:rPr>
        <w:t>完成一次</w:t>
      </w:r>
      <w:r w:rsidR="00AF2B51">
        <w:rPr>
          <w:rFonts w:asciiTheme="minorEastAsia" w:hAnsiTheme="minorEastAsia" w:cs="微软雅黑" w:hint="eastAsia"/>
          <w:b/>
          <w:bCs/>
          <w:color w:val="000000"/>
          <w:kern w:val="0"/>
          <w:sz w:val="24"/>
          <w:shd w:val="clear" w:color="auto" w:fill="FFFFFF"/>
          <w:lang w:bidi="ar"/>
        </w:rPr>
        <w:t>线上上课的</w:t>
      </w:r>
      <w:r w:rsidR="00AF2B51" w:rsidRPr="00AF2B51">
        <w:rPr>
          <w:rFonts w:asciiTheme="minorEastAsia" w:hAnsiTheme="minorEastAsia" w:cs="微软雅黑" w:hint="eastAsia"/>
          <w:b/>
          <w:bCs/>
          <w:color w:val="000000"/>
          <w:kern w:val="0"/>
          <w:sz w:val="24"/>
          <w:shd w:val="clear" w:color="auto" w:fill="FFFFFF"/>
          <w:lang w:bidi="ar"/>
        </w:rPr>
        <w:t>模拟试运行（截图）</w:t>
      </w:r>
      <w:r>
        <w:rPr>
          <w:rFonts w:asciiTheme="minorEastAsia" w:hAnsiTheme="minorEastAsia" w:cs="微软雅黑" w:hint="eastAsia"/>
          <w:color w:val="000000"/>
          <w:kern w:val="0"/>
          <w:sz w:val="24"/>
          <w:shd w:val="clear" w:color="auto" w:fill="FFFFFF"/>
          <w:lang w:bidi="ar"/>
        </w:rPr>
        <w:t>。</w:t>
      </w:r>
    </w:p>
    <w:p w14:paraId="13070E2E" w14:textId="4F576751" w:rsidR="006D14E1" w:rsidRDefault="00036F8E">
      <w:pPr>
        <w:widowControl/>
        <w:spacing w:line="360" w:lineRule="auto"/>
        <w:rPr>
          <w:rFonts w:asciiTheme="minorEastAsia" w:hAnsiTheme="minorEastAsia" w:cs="微软雅黑"/>
          <w:color w:val="000000"/>
          <w:kern w:val="0"/>
          <w:sz w:val="24"/>
          <w:shd w:val="clear" w:color="auto" w:fill="FFFFFF"/>
          <w:lang w:bidi="ar"/>
        </w:rPr>
      </w:pPr>
      <w:r>
        <w:rPr>
          <w:rFonts w:asciiTheme="minorEastAsia" w:hAnsiTheme="minorEastAsia" w:cs="微软雅黑" w:hint="eastAsia"/>
          <w:color w:val="000000"/>
          <w:kern w:val="0"/>
          <w:sz w:val="24"/>
          <w:shd w:val="clear" w:color="auto" w:fill="FFFFFF"/>
          <w:lang w:bidi="ar"/>
        </w:rPr>
        <w:t>（3）根据附件1抽查2门课程的教学资料（PPT、讲稿、教学设计电子稿），</w:t>
      </w:r>
      <w:r>
        <w:rPr>
          <w:rFonts w:asciiTheme="minorEastAsia" w:hAnsiTheme="minorEastAsia" w:cs="微软雅黑" w:hint="eastAsia"/>
          <w:b/>
          <w:bCs/>
          <w:color w:val="000000"/>
          <w:kern w:val="0"/>
          <w:sz w:val="24"/>
          <w:shd w:val="clear" w:color="auto" w:fill="FFFFFF"/>
          <w:lang w:bidi="ar"/>
        </w:rPr>
        <w:t>现场进入被抽查教师的教学平台网址，查看资料上传情况，模拟教学</w:t>
      </w:r>
      <w:r>
        <w:rPr>
          <w:rFonts w:asciiTheme="minorEastAsia" w:hAnsiTheme="minorEastAsia" w:cs="微软雅黑" w:hint="eastAsia"/>
          <w:color w:val="000000"/>
          <w:kern w:val="0"/>
          <w:sz w:val="24"/>
          <w:shd w:val="clear" w:color="auto" w:fill="FFFFFF"/>
          <w:lang w:bidi="ar"/>
        </w:rPr>
        <w:t>。</w:t>
      </w:r>
      <w:r>
        <w:rPr>
          <w:rFonts w:asciiTheme="minorEastAsia" w:hAnsiTheme="minorEastAsia" w:cs="微软雅黑" w:hint="eastAsia"/>
          <w:b/>
          <w:bCs/>
          <w:color w:val="000000"/>
          <w:kern w:val="0"/>
          <w:sz w:val="24"/>
          <w:shd w:val="clear" w:color="auto" w:fill="FFFFFF"/>
          <w:lang w:bidi="ar"/>
        </w:rPr>
        <w:br/>
      </w:r>
      <w:r>
        <w:rPr>
          <w:rStyle w:val="a3"/>
          <w:rFonts w:asciiTheme="minorEastAsia" w:hAnsiTheme="minorEastAsia" w:cs="微软雅黑" w:hint="eastAsia"/>
          <w:color w:val="000000"/>
          <w:kern w:val="0"/>
          <w:sz w:val="24"/>
          <w:shd w:val="clear" w:color="auto" w:fill="FFFFFF"/>
          <w:lang w:bidi="ar"/>
        </w:rPr>
        <w:t>2、</w:t>
      </w:r>
      <w:r>
        <w:rPr>
          <w:rFonts w:asciiTheme="minorEastAsia" w:hAnsiTheme="minorEastAsia" w:cs="微软雅黑" w:hint="eastAsia"/>
          <w:b/>
          <w:color w:val="000000"/>
          <w:kern w:val="0"/>
          <w:sz w:val="24"/>
          <w:shd w:val="clear" w:color="auto" w:fill="FFFFFF"/>
          <w:lang w:bidi="ar"/>
        </w:rPr>
        <w:t>实验、实训室运行管理情况</w:t>
      </w:r>
      <w:r>
        <w:rPr>
          <w:rFonts w:asciiTheme="minorEastAsia" w:hAnsiTheme="minorEastAsia" w:cs="微软雅黑" w:hint="eastAsia"/>
          <w:color w:val="000000"/>
          <w:kern w:val="0"/>
          <w:sz w:val="24"/>
          <w:shd w:val="clear" w:color="auto" w:fill="FFFFFF"/>
          <w:lang w:bidi="ar"/>
        </w:rPr>
        <w:br/>
        <w:t>（1）检查设备状态及运行情况，包括实验设备状态是否良好，教学需要能否满足，是否具备教师利用实验实训场所开展教学的条件、实训教学质量能否保证等。</w:t>
      </w:r>
      <w:r>
        <w:rPr>
          <w:rFonts w:asciiTheme="minorEastAsia" w:hAnsiTheme="minorEastAsia" w:cs="微软雅黑" w:hint="eastAsia"/>
          <w:color w:val="000000"/>
          <w:kern w:val="0"/>
          <w:sz w:val="24"/>
          <w:shd w:val="clear" w:color="auto" w:fill="FFFFFF"/>
          <w:lang w:bidi="ar"/>
        </w:rPr>
        <w:br/>
        <w:t>（2）检查设备管理情况，检查实验室管理是否规范，实验场所是否整齐卫生、是否存在安全隐患等。</w:t>
      </w:r>
    </w:p>
    <w:p w14:paraId="7490775A" w14:textId="13DAE387" w:rsidR="006D14E1" w:rsidRPr="00C14042" w:rsidRDefault="00036F8E" w:rsidP="00C14042">
      <w:pPr>
        <w:widowControl/>
        <w:numPr>
          <w:ilvl w:val="0"/>
          <w:numId w:val="1"/>
        </w:numPr>
        <w:spacing w:line="360" w:lineRule="auto"/>
        <w:rPr>
          <w:rStyle w:val="a3"/>
          <w:rFonts w:asciiTheme="minorEastAsia" w:hAnsiTheme="minorEastAsia" w:cs="微软雅黑"/>
          <w:color w:val="000000"/>
          <w:kern w:val="0"/>
          <w:sz w:val="24"/>
          <w:shd w:val="clear" w:color="auto" w:fill="FFFFFF"/>
          <w:lang w:bidi="ar"/>
        </w:rPr>
      </w:pPr>
      <w:r>
        <w:rPr>
          <w:rStyle w:val="a3"/>
          <w:rFonts w:asciiTheme="minorEastAsia" w:hAnsiTheme="minorEastAsia" w:cs="微软雅黑" w:hint="eastAsia"/>
          <w:color w:val="000000"/>
          <w:kern w:val="0"/>
          <w:sz w:val="24"/>
          <w:shd w:val="clear" w:color="auto" w:fill="FFFFFF"/>
          <w:lang w:bidi="ar"/>
        </w:rPr>
        <w:lastRenderedPageBreak/>
        <w:t>具体工作安排</w:t>
      </w:r>
    </w:p>
    <w:tbl>
      <w:tblPr>
        <w:tblW w:w="5036"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01"/>
        <w:gridCol w:w="2410"/>
        <w:gridCol w:w="2123"/>
        <w:gridCol w:w="1455"/>
        <w:gridCol w:w="1561"/>
      </w:tblGrid>
      <w:tr w:rsidR="006D14E1" w14:paraId="43FF4303" w14:textId="77777777">
        <w:trPr>
          <w:jc w:val="center"/>
        </w:trPr>
        <w:tc>
          <w:tcPr>
            <w:tcW w:w="48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3FB606" w14:textId="77777777" w:rsidR="006D14E1" w:rsidRDefault="00036F8E">
            <w:pPr>
              <w:widowControl/>
              <w:spacing w:line="360" w:lineRule="auto"/>
              <w:jc w:val="center"/>
              <w:rPr>
                <w:rFonts w:asciiTheme="minorEastAsia" w:hAnsiTheme="minorEastAsia" w:cs="微软雅黑"/>
                <w:b/>
                <w:bCs/>
                <w:color w:val="000000"/>
                <w:sz w:val="22"/>
                <w:szCs w:val="22"/>
              </w:rPr>
            </w:pPr>
            <w:r>
              <w:rPr>
                <w:rFonts w:asciiTheme="minorEastAsia" w:hAnsiTheme="minorEastAsia" w:cs="微软雅黑" w:hint="eastAsia"/>
                <w:b/>
                <w:bCs/>
                <w:color w:val="000000"/>
                <w:kern w:val="0"/>
                <w:sz w:val="22"/>
                <w:szCs w:val="22"/>
                <w:lang w:bidi="ar"/>
              </w:rPr>
              <w:t>序号</w:t>
            </w:r>
          </w:p>
        </w:tc>
        <w:tc>
          <w:tcPr>
            <w:tcW w:w="144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836E79C" w14:textId="77777777" w:rsidR="006D14E1" w:rsidRDefault="00036F8E">
            <w:pPr>
              <w:widowControl/>
              <w:spacing w:line="360" w:lineRule="auto"/>
              <w:jc w:val="center"/>
              <w:rPr>
                <w:rFonts w:asciiTheme="minorEastAsia" w:hAnsiTheme="minorEastAsia" w:cs="微软雅黑"/>
                <w:b/>
                <w:bCs/>
                <w:color w:val="000000"/>
                <w:sz w:val="22"/>
                <w:szCs w:val="22"/>
              </w:rPr>
            </w:pPr>
            <w:r>
              <w:rPr>
                <w:rFonts w:asciiTheme="minorEastAsia" w:hAnsiTheme="minorEastAsia" w:cs="微软雅黑" w:hint="eastAsia"/>
                <w:b/>
                <w:bCs/>
                <w:color w:val="000000"/>
                <w:kern w:val="0"/>
                <w:sz w:val="22"/>
                <w:szCs w:val="22"/>
                <w:lang w:bidi="ar"/>
              </w:rPr>
              <w:t>工作安排</w:t>
            </w:r>
          </w:p>
        </w:tc>
        <w:tc>
          <w:tcPr>
            <w:tcW w:w="127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6026EF" w14:textId="77777777" w:rsidR="006D14E1" w:rsidRDefault="00036F8E">
            <w:pPr>
              <w:widowControl/>
              <w:spacing w:line="360" w:lineRule="auto"/>
              <w:jc w:val="center"/>
              <w:rPr>
                <w:rFonts w:asciiTheme="minorEastAsia" w:hAnsiTheme="minorEastAsia" w:cs="微软雅黑"/>
                <w:b/>
                <w:bCs/>
                <w:color w:val="000000"/>
                <w:sz w:val="22"/>
                <w:szCs w:val="22"/>
              </w:rPr>
            </w:pPr>
            <w:r>
              <w:rPr>
                <w:rFonts w:asciiTheme="minorEastAsia" w:hAnsiTheme="minorEastAsia" w:cs="微软雅黑" w:hint="eastAsia"/>
                <w:b/>
                <w:bCs/>
                <w:color w:val="000000"/>
                <w:kern w:val="0"/>
                <w:sz w:val="22"/>
                <w:szCs w:val="22"/>
                <w:lang w:bidi="ar"/>
              </w:rPr>
              <w:t>时间</w:t>
            </w:r>
          </w:p>
        </w:tc>
        <w:tc>
          <w:tcPr>
            <w:tcW w:w="87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C281CD" w14:textId="77777777" w:rsidR="006D14E1" w:rsidRDefault="00036F8E">
            <w:pPr>
              <w:widowControl/>
              <w:spacing w:line="360" w:lineRule="auto"/>
              <w:jc w:val="center"/>
              <w:rPr>
                <w:rFonts w:asciiTheme="minorEastAsia" w:hAnsiTheme="minorEastAsia" w:cs="微软雅黑"/>
                <w:b/>
                <w:bCs/>
                <w:color w:val="000000"/>
                <w:sz w:val="22"/>
                <w:szCs w:val="22"/>
              </w:rPr>
            </w:pPr>
            <w:r>
              <w:rPr>
                <w:rFonts w:asciiTheme="minorEastAsia" w:hAnsiTheme="minorEastAsia" w:cs="微软雅黑" w:hint="eastAsia"/>
                <w:b/>
                <w:bCs/>
                <w:color w:val="000000"/>
                <w:kern w:val="0"/>
                <w:sz w:val="22"/>
                <w:szCs w:val="22"/>
                <w:lang w:bidi="ar"/>
              </w:rPr>
              <w:t>地点</w:t>
            </w:r>
          </w:p>
        </w:tc>
        <w:tc>
          <w:tcPr>
            <w:tcW w:w="93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CFA93A7" w14:textId="77777777" w:rsidR="006D14E1" w:rsidRDefault="00036F8E">
            <w:pPr>
              <w:widowControl/>
              <w:spacing w:line="360" w:lineRule="auto"/>
              <w:jc w:val="center"/>
              <w:rPr>
                <w:rFonts w:asciiTheme="minorEastAsia" w:hAnsiTheme="minorEastAsia" w:cs="微软雅黑"/>
                <w:b/>
                <w:bCs/>
                <w:color w:val="000000"/>
                <w:sz w:val="22"/>
                <w:szCs w:val="22"/>
              </w:rPr>
            </w:pPr>
            <w:r>
              <w:rPr>
                <w:rFonts w:asciiTheme="minorEastAsia" w:hAnsiTheme="minorEastAsia" w:cs="微软雅黑" w:hint="eastAsia"/>
                <w:b/>
                <w:bCs/>
                <w:color w:val="000000"/>
                <w:kern w:val="0"/>
                <w:sz w:val="22"/>
                <w:szCs w:val="22"/>
                <w:lang w:bidi="ar"/>
              </w:rPr>
              <w:t>责任人</w:t>
            </w:r>
          </w:p>
        </w:tc>
      </w:tr>
      <w:tr w:rsidR="006D14E1" w14:paraId="1F879AAD" w14:textId="77777777">
        <w:trPr>
          <w:jc w:val="center"/>
        </w:trPr>
        <w:tc>
          <w:tcPr>
            <w:tcW w:w="48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BA9FA9" w14:textId="77777777" w:rsidR="006D14E1" w:rsidRDefault="00036F8E">
            <w:pPr>
              <w:widowControl/>
              <w:spacing w:line="360" w:lineRule="auto"/>
              <w:jc w:val="center"/>
              <w:rPr>
                <w:rFonts w:asciiTheme="minorEastAsia" w:hAnsiTheme="minorEastAsia" w:cs="微软雅黑"/>
                <w:color w:val="000000"/>
                <w:sz w:val="22"/>
                <w:szCs w:val="22"/>
              </w:rPr>
            </w:pPr>
            <w:r>
              <w:rPr>
                <w:rFonts w:asciiTheme="minorEastAsia" w:hAnsiTheme="minorEastAsia" w:cs="微软雅黑" w:hint="eastAsia"/>
                <w:color w:val="000000"/>
                <w:kern w:val="0"/>
                <w:sz w:val="22"/>
                <w:szCs w:val="22"/>
                <w:lang w:bidi="ar"/>
              </w:rPr>
              <w:t>1</w:t>
            </w:r>
          </w:p>
        </w:tc>
        <w:tc>
          <w:tcPr>
            <w:tcW w:w="144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8BDA81" w14:textId="77777777" w:rsidR="006D14E1" w:rsidRDefault="00036F8E">
            <w:pPr>
              <w:widowControl/>
              <w:spacing w:line="360" w:lineRule="auto"/>
              <w:jc w:val="center"/>
              <w:rPr>
                <w:rFonts w:asciiTheme="minorEastAsia" w:hAnsiTheme="minorEastAsia" w:cs="微软雅黑"/>
                <w:color w:val="000000"/>
                <w:sz w:val="22"/>
                <w:szCs w:val="22"/>
              </w:rPr>
            </w:pPr>
            <w:r>
              <w:rPr>
                <w:rFonts w:asciiTheme="minorEastAsia" w:hAnsiTheme="minorEastAsia" w:cs="微软雅黑" w:hint="eastAsia"/>
                <w:color w:val="000000"/>
                <w:kern w:val="0"/>
                <w:sz w:val="22"/>
                <w:szCs w:val="22"/>
                <w:lang w:bidi="ar"/>
              </w:rPr>
              <w:t>期初教学工作会议</w:t>
            </w:r>
          </w:p>
        </w:tc>
        <w:tc>
          <w:tcPr>
            <w:tcW w:w="127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C4A64F9" w14:textId="17F4F4BD" w:rsidR="006D14E1" w:rsidRDefault="00036F8E">
            <w:pPr>
              <w:widowControl/>
              <w:spacing w:line="360" w:lineRule="auto"/>
              <w:jc w:val="center"/>
              <w:rPr>
                <w:rFonts w:asciiTheme="minorEastAsia" w:hAnsiTheme="minorEastAsia" w:cs="微软雅黑"/>
                <w:color w:val="000000"/>
                <w:sz w:val="22"/>
                <w:szCs w:val="22"/>
              </w:rPr>
            </w:pPr>
            <w:r>
              <w:rPr>
                <w:rFonts w:asciiTheme="minorEastAsia" w:hAnsiTheme="minorEastAsia" w:cs="微软雅黑" w:hint="eastAsia"/>
                <w:color w:val="000000"/>
                <w:kern w:val="0"/>
                <w:sz w:val="22"/>
                <w:szCs w:val="22"/>
                <w:lang w:bidi="ar"/>
              </w:rPr>
              <w:t>2月17日上午10:</w:t>
            </w:r>
            <w:r w:rsidR="00C14042">
              <w:rPr>
                <w:rFonts w:asciiTheme="minorEastAsia" w:hAnsiTheme="minorEastAsia" w:cs="微软雅黑"/>
                <w:color w:val="000000"/>
                <w:kern w:val="0"/>
                <w:sz w:val="22"/>
                <w:szCs w:val="22"/>
                <w:lang w:bidi="ar"/>
              </w:rPr>
              <w:t>30</w:t>
            </w:r>
          </w:p>
        </w:tc>
        <w:tc>
          <w:tcPr>
            <w:tcW w:w="87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1083B1" w14:textId="51E8751C" w:rsidR="006D14E1" w:rsidRDefault="00036F8E">
            <w:pPr>
              <w:widowControl/>
              <w:spacing w:line="360" w:lineRule="auto"/>
              <w:jc w:val="center"/>
              <w:rPr>
                <w:rFonts w:asciiTheme="minorEastAsia" w:hAnsiTheme="minorEastAsia" w:cs="微软雅黑"/>
                <w:color w:val="000000"/>
                <w:sz w:val="22"/>
                <w:szCs w:val="22"/>
              </w:rPr>
            </w:pPr>
            <w:r>
              <w:rPr>
                <w:rFonts w:asciiTheme="minorEastAsia" w:hAnsiTheme="minorEastAsia" w:cs="微软雅黑" w:hint="eastAsia"/>
                <w:color w:val="000000"/>
                <w:sz w:val="22"/>
                <w:szCs w:val="22"/>
              </w:rPr>
              <w:t>B18-</w:t>
            </w:r>
            <w:r w:rsidR="00C14042">
              <w:rPr>
                <w:rFonts w:asciiTheme="minorEastAsia" w:hAnsiTheme="minorEastAsia" w:cs="微软雅黑"/>
                <w:color w:val="000000"/>
                <w:sz w:val="22"/>
                <w:szCs w:val="22"/>
              </w:rPr>
              <w:t>1102</w:t>
            </w:r>
          </w:p>
        </w:tc>
        <w:tc>
          <w:tcPr>
            <w:tcW w:w="93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D98F1F8" w14:textId="4BC43836" w:rsidR="006D14E1" w:rsidRDefault="00C14042">
            <w:pPr>
              <w:widowControl/>
              <w:spacing w:line="360" w:lineRule="auto"/>
              <w:jc w:val="center"/>
              <w:rPr>
                <w:rFonts w:asciiTheme="minorEastAsia" w:hAnsiTheme="minorEastAsia" w:cs="微软雅黑"/>
                <w:color w:val="000000"/>
                <w:sz w:val="22"/>
                <w:szCs w:val="22"/>
              </w:rPr>
            </w:pPr>
            <w:r>
              <w:rPr>
                <w:rFonts w:asciiTheme="minorEastAsia" w:hAnsiTheme="minorEastAsia" w:cs="微软雅黑" w:hint="eastAsia"/>
                <w:color w:val="000000"/>
                <w:sz w:val="22"/>
                <w:szCs w:val="22"/>
              </w:rPr>
              <w:t>王志峰</w:t>
            </w:r>
          </w:p>
        </w:tc>
      </w:tr>
      <w:tr w:rsidR="006D14E1" w14:paraId="5D33A076" w14:textId="77777777">
        <w:trPr>
          <w:jc w:val="center"/>
        </w:trPr>
        <w:tc>
          <w:tcPr>
            <w:tcW w:w="48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45A1C3" w14:textId="77777777" w:rsidR="006D14E1" w:rsidRDefault="00036F8E">
            <w:pPr>
              <w:widowControl/>
              <w:spacing w:line="360" w:lineRule="auto"/>
              <w:jc w:val="center"/>
              <w:rPr>
                <w:rFonts w:asciiTheme="minorEastAsia" w:hAnsiTheme="minorEastAsia" w:cs="微软雅黑"/>
                <w:color w:val="000000"/>
                <w:sz w:val="22"/>
                <w:szCs w:val="22"/>
              </w:rPr>
            </w:pPr>
            <w:r>
              <w:rPr>
                <w:rFonts w:asciiTheme="minorEastAsia" w:hAnsiTheme="minorEastAsia" w:cs="微软雅黑" w:hint="eastAsia"/>
                <w:color w:val="000000"/>
                <w:sz w:val="22"/>
                <w:szCs w:val="22"/>
              </w:rPr>
              <w:t>2</w:t>
            </w:r>
          </w:p>
        </w:tc>
        <w:tc>
          <w:tcPr>
            <w:tcW w:w="144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5B712E" w14:textId="77777777" w:rsidR="006D14E1" w:rsidRDefault="00036F8E">
            <w:pPr>
              <w:widowControl/>
              <w:spacing w:line="360" w:lineRule="auto"/>
              <w:jc w:val="center"/>
              <w:rPr>
                <w:rFonts w:asciiTheme="minorEastAsia" w:hAnsiTheme="minorEastAsia" w:cs="微软雅黑"/>
                <w:color w:val="000000"/>
                <w:sz w:val="22"/>
                <w:szCs w:val="22"/>
              </w:rPr>
            </w:pPr>
            <w:r>
              <w:rPr>
                <w:rFonts w:asciiTheme="minorEastAsia" w:hAnsiTheme="minorEastAsia" w:cs="微软雅黑" w:hint="eastAsia"/>
                <w:color w:val="000000"/>
                <w:kern w:val="0"/>
                <w:sz w:val="22"/>
                <w:szCs w:val="22"/>
                <w:lang w:bidi="ar"/>
              </w:rPr>
              <w:t>期初教学材料自查</w:t>
            </w:r>
          </w:p>
        </w:tc>
        <w:tc>
          <w:tcPr>
            <w:tcW w:w="127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11EC85" w14:textId="77777777" w:rsidR="006D14E1" w:rsidRDefault="00036F8E">
            <w:pPr>
              <w:widowControl/>
              <w:spacing w:line="360" w:lineRule="auto"/>
              <w:jc w:val="center"/>
              <w:rPr>
                <w:rFonts w:asciiTheme="minorEastAsia" w:hAnsiTheme="minorEastAsia" w:cs="微软雅黑"/>
                <w:color w:val="000000"/>
                <w:sz w:val="22"/>
                <w:szCs w:val="22"/>
              </w:rPr>
            </w:pPr>
            <w:r>
              <w:rPr>
                <w:rFonts w:asciiTheme="minorEastAsia" w:hAnsiTheme="minorEastAsia" w:cs="微软雅黑" w:hint="eastAsia"/>
                <w:color w:val="000000"/>
                <w:kern w:val="0"/>
                <w:sz w:val="22"/>
                <w:szCs w:val="22"/>
                <w:lang w:bidi="ar"/>
              </w:rPr>
              <w:t>2月17日下午</w:t>
            </w:r>
          </w:p>
        </w:tc>
        <w:tc>
          <w:tcPr>
            <w:tcW w:w="87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AB7911" w14:textId="77777777" w:rsidR="006D14E1" w:rsidRDefault="00036F8E">
            <w:pPr>
              <w:widowControl/>
              <w:spacing w:line="360" w:lineRule="auto"/>
              <w:jc w:val="center"/>
              <w:rPr>
                <w:rFonts w:asciiTheme="minorEastAsia" w:hAnsiTheme="minorEastAsia" w:cs="微软雅黑"/>
                <w:color w:val="000000"/>
                <w:sz w:val="22"/>
                <w:szCs w:val="22"/>
              </w:rPr>
            </w:pPr>
            <w:r>
              <w:rPr>
                <w:rFonts w:asciiTheme="minorEastAsia" w:hAnsiTheme="minorEastAsia" w:cs="微软雅黑" w:hint="eastAsia"/>
                <w:color w:val="000000"/>
                <w:kern w:val="0"/>
                <w:sz w:val="22"/>
                <w:szCs w:val="22"/>
                <w:lang w:bidi="ar"/>
              </w:rPr>
              <w:t>各专业办公室</w:t>
            </w:r>
          </w:p>
        </w:tc>
        <w:tc>
          <w:tcPr>
            <w:tcW w:w="93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505759" w14:textId="77777777" w:rsidR="006D14E1" w:rsidRDefault="00036F8E">
            <w:pPr>
              <w:widowControl/>
              <w:spacing w:line="360" w:lineRule="auto"/>
              <w:jc w:val="center"/>
              <w:rPr>
                <w:rFonts w:asciiTheme="minorEastAsia" w:hAnsiTheme="minorEastAsia" w:cs="微软雅黑"/>
                <w:color w:val="000000"/>
                <w:sz w:val="22"/>
                <w:szCs w:val="22"/>
              </w:rPr>
            </w:pPr>
            <w:r>
              <w:rPr>
                <w:rFonts w:asciiTheme="minorEastAsia" w:hAnsiTheme="minorEastAsia" w:cs="微软雅黑" w:hint="eastAsia"/>
                <w:color w:val="000000"/>
                <w:sz w:val="22"/>
                <w:szCs w:val="22"/>
              </w:rPr>
              <w:t>各专业负责人</w:t>
            </w:r>
          </w:p>
        </w:tc>
      </w:tr>
      <w:tr w:rsidR="006D14E1" w14:paraId="6C9DC780" w14:textId="77777777">
        <w:trPr>
          <w:jc w:val="center"/>
        </w:trPr>
        <w:tc>
          <w:tcPr>
            <w:tcW w:w="48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9FB260" w14:textId="77777777" w:rsidR="006D14E1" w:rsidRDefault="00036F8E">
            <w:pPr>
              <w:widowControl/>
              <w:spacing w:line="360" w:lineRule="auto"/>
              <w:jc w:val="center"/>
              <w:rPr>
                <w:rFonts w:asciiTheme="minorEastAsia" w:hAnsiTheme="minorEastAsia" w:cs="微软雅黑"/>
                <w:color w:val="000000"/>
                <w:sz w:val="22"/>
                <w:szCs w:val="22"/>
              </w:rPr>
            </w:pPr>
            <w:r>
              <w:rPr>
                <w:rFonts w:asciiTheme="minorEastAsia" w:hAnsiTheme="minorEastAsia" w:cs="微软雅黑" w:hint="eastAsia"/>
                <w:color w:val="000000"/>
                <w:sz w:val="22"/>
                <w:szCs w:val="22"/>
              </w:rPr>
              <w:t>3</w:t>
            </w:r>
          </w:p>
        </w:tc>
        <w:tc>
          <w:tcPr>
            <w:tcW w:w="144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98AC8BF" w14:textId="77777777" w:rsidR="006D14E1" w:rsidRDefault="00036F8E">
            <w:pPr>
              <w:widowControl/>
              <w:spacing w:line="360" w:lineRule="auto"/>
              <w:jc w:val="center"/>
              <w:rPr>
                <w:rFonts w:asciiTheme="minorEastAsia" w:hAnsiTheme="minorEastAsia" w:cs="微软雅黑"/>
                <w:color w:val="000000"/>
                <w:sz w:val="22"/>
                <w:szCs w:val="22"/>
              </w:rPr>
            </w:pPr>
            <w:r>
              <w:rPr>
                <w:rFonts w:asciiTheme="minorEastAsia" w:hAnsiTheme="minorEastAsia" w:cs="微软雅黑" w:hint="eastAsia"/>
                <w:color w:val="000000"/>
                <w:kern w:val="0"/>
                <w:sz w:val="22"/>
                <w:szCs w:val="22"/>
                <w:lang w:bidi="ar"/>
              </w:rPr>
              <w:t>期初教学材料抽查</w:t>
            </w:r>
          </w:p>
        </w:tc>
        <w:tc>
          <w:tcPr>
            <w:tcW w:w="127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C43FFE2" w14:textId="77777777" w:rsidR="006D14E1" w:rsidRDefault="00036F8E">
            <w:pPr>
              <w:widowControl/>
              <w:spacing w:line="360" w:lineRule="auto"/>
              <w:jc w:val="center"/>
              <w:rPr>
                <w:rFonts w:asciiTheme="minorEastAsia" w:hAnsiTheme="minorEastAsia" w:cs="微软雅黑"/>
                <w:color w:val="000000"/>
                <w:sz w:val="22"/>
                <w:szCs w:val="22"/>
              </w:rPr>
            </w:pPr>
            <w:r>
              <w:rPr>
                <w:rFonts w:asciiTheme="minorEastAsia" w:hAnsiTheme="minorEastAsia" w:cs="微软雅黑" w:hint="eastAsia"/>
                <w:color w:val="000000"/>
                <w:kern w:val="0"/>
                <w:sz w:val="22"/>
                <w:szCs w:val="22"/>
                <w:lang w:bidi="ar"/>
              </w:rPr>
              <w:t>2月18日下午14:00</w:t>
            </w:r>
          </w:p>
        </w:tc>
        <w:tc>
          <w:tcPr>
            <w:tcW w:w="87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BC594A" w14:textId="350947F6" w:rsidR="006D14E1" w:rsidRDefault="00036F8E">
            <w:pPr>
              <w:widowControl/>
              <w:spacing w:line="360" w:lineRule="auto"/>
              <w:jc w:val="center"/>
              <w:rPr>
                <w:rFonts w:asciiTheme="minorEastAsia" w:hAnsiTheme="minorEastAsia" w:cs="微软雅黑"/>
                <w:color w:val="000000"/>
                <w:sz w:val="22"/>
                <w:szCs w:val="22"/>
              </w:rPr>
            </w:pPr>
            <w:r>
              <w:rPr>
                <w:rFonts w:asciiTheme="minorEastAsia" w:hAnsiTheme="minorEastAsia" w:cs="微软雅黑" w:hint="eastAsia"/>
                <w:color w:val="000000"/>
                <w:sz w:val="22"/>
                <w:szCs w:val="22"/>
              </w:rPr>
              <w:t>B18-1</w:t>
            </w:r>
            <w:r w:rsidR="00C14042">
              <w:rPr>
                <w:rFonts w:asciiTheme="minorEastAsia" w:hAnsiTheme="minorEastAsia" w:cs="微软雅黑"/>
                <w:color w:val="000000"/>
                <w:sz w:val="22"/>
                <w:szCs w:val="22"/>
              </w:rPr>
              <w:t>102</w:t>
            </w:r>
          </w:p>
        </w:tc>
        <w:tc>
          <w:tcPr>
            <w:tcW w:w="93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FBA6411" w14:textId="77777777" w:rsidR="006D14E1" w:rsidRDefault="00036F8E">
            <w:pPr>
              <w:widowControl/>
              <w:spacing w:line="360" w:lineRule="auto"/>
              <w:jc w:val="center"/>
              <w:rPr>
                <w:rFonts w:asciiTheme="minorEastAsia" w:hAnsiTheme="minorEastAsia" w:cs="微软雅黑"/>
                <w:color w:val="000000"/>
                <w:sz w:val="22"/>
                <w:szCs w:val="22"/>
              </w:rPr>
            </w:pPr>
            <w:r>
              <w:rPr>
                <w:rFonts w:asciiTheme="minorEastAsia" w:hAnsiTheme="minorEastAsia" w:cs="微软雅黑" w:hint="eastAsia"/>
                <w:color w:val="000000"/>
                <w:kern w:val="0"/>
                <w:sz w:val="22"/>
                <w:szCs w:val="22"/>
                <w:lang w:bidi="ar"/>
              </w:rPr>
              <w:t>学校领导</w:t>
            </w:r>
          </w:p>
        </w:tc>
      </w:tr>
    </w:tbl>
    <w:p w14:paraId="7BFB65D8" w14:textId="6AB2519D" w:rsidR="006D14E1" w:rsidRDefault="00036F8E">
      <w:pPr>
        <w:widowControl/>
        <w:adjustRightInd w:val="0"/>
        <w:spacing w:line="360" w:lineRule="auto"/>
        <w:rPr>
          <w:rFonts w:asciiTheme="minorEastAsia" w:hAnsiTheme="minorEastAsia" w:cs="微软雅黑"/>
          <w:color w:val="000000"/>
          <w:kern w:val="0"/>
          <w:sz w:val="24"/>
          <w:shd w:val="clear" w:color="auto" w:fill="FFFFFF"/>
          <w:lang w:bidi="ar"/>
        </w:rPr>
      </w:pPr>
      <w:r>
        <w:rPr>
          <w:rStyle w:val="a3"/>
          <w:rFonts w:asciiTheme="minorEastAsia" w:hAnsiTheme="minorEastAsia" w:cs="微软雅黑" w:hint="eastAsia"/>
          <w:color w:val="000000"/>
          <w:kern w:val="0"/>
          <w:sz w:val="24"/>
          <w:shd w:val="clear" w:color="auto" w:fill="FFFFFF"/>
          <w:lang w:bidi="ar"/>
        </w:rPr>
        <w:t>四、相关工作要求</w:t>
      </w:r>
      <w:r>
        <w:rPr>
          <w:rFonts w:asciiTheme="minorEastAsia" w:hAnsiTheme="minorEastAsia" w:cs="微软雅黑" w:hint="eastAsia"/>
          <w:color w:val="000000"/>
          <w:kern w:val="0"/>
          <w:sz w:val="24"/>
          <w:shd w:val="clear" w:color="auto" w:fill="FFFFFF"/>
          <w:lang w:bidi="ar"/>
        </w:rPr>
        <w:t>：</w:t>
      </w:r>
      <w:r>
        <w:rPr>
          <w:rFonts w:asciiTheme="minorEastAsia" w:hAnsiTheme="minorEastAsia" w:cs="微软雅黑" w:hint="eastAsia"/>
          <w:color w:val="000000"/>
          <w:kern w:val="0"/>
          <w:sz w:val="24"/>
          <w:shd w:val="clear" w:color="auto" w:fill="FFFFFF"/>
          <w:lang w:bidi="ar"/>
        </w:rPr>
        <w:br/>
        <w:t>1、</w:t>
      </w:r>
      <w:r>
        <w:rPr>
          <w:rFonts w:asciiTheme="minorEastAsia" w:hAnsiTheme="minorEastAsia" w:cs="微软雅黑" w:hint="eastAsia"/>
          <w:b/>
          <w:bCs/>
          <w:color w:val="000000"/>
          <w:kern w:val="0"/>
          <w:sz w:val="24"/>
          <w:shd w:val="clear" w:color="auto" w:fill="FFFFFF"/>
          <w:lang w:bidi="ar"/>
        </w:rPr>
        <w:t>2月17日上午10:</w:t>
      </w:r>
      <w:r w:rsidR="00C14042">
        <w:rPr>
          <w:rFonts w:asciiTheme="minorEastAsia" w:hAnsiTheme="minorEastAsia" w:cs="微软雅黑"/>
          <w:b/>
          <w:bCs/>
          <w:color w:val="000000"/>
          <w:kern w:val="0"/>
          <w:sz w:val="24"/>
          <w:shd w:val="clear" w:color="auto" w:fill="FFFFFF"/>
          <w:lang w:bidi="ar"/>
        </w:rPr>
        <w:t>30</w:t>
      </w:r>
      <w:r>
        <w:rPr>
          <w:rFonts w:asciiTheme="minorEastAsia" w:hAnsiTheme="minorEastAsia" w:cs="微软雅黑" w:hint="eastAsia"/>
          <w:b/>
          <w:bCs/>
          <w:color w:val="000000"/>
          <w:kern w:val="0"/>
          <w:sz w:val="24"/>
          <w:shd w:val="clear" w:color="auto" w:fill="FFFFFF"/>
          <w:lang w:bidi="ar"/>
        </w:rPr>
        <w:t>在B18-</w:t>
      </w:r>
      <w:r w:rsidR="00C14042">
        <w:rPr>
          <w:rFonts w:asciiTheme="minorEastAsia" w:hAnsiTheme="minorEastAsia" w:cs="微软雅黑"/>
          <w:b/>
          <w:bCs/>
          <w:color w:val="000000"/>
          <w:kern w:val="0"/>
          <w:sz w:val="24"/>
          <w:shd w:val="clear" w:color="auto" w:fill="FFFFFF"/>
          <w:lang w:bidi="ar"/>
        </w:rPr>
        <w:t>1108</w:t>
      </w:r>
      <w:r>
        <w:rPr>
          <w:rFonts w:asciiTheme="minorEastAsia" w:hAnsiTheme="minorEastAsia" w:cs="微软雅黑" w:hint="eastAsia"/>
          <w:color w:val="000000"/>
          <w:kern w:val="0"/>
          <w:sz w:val="24"/>
          <w:shd w:val="clear" w:color="auto" w:fill="FFFFFF"/>
          <w:lang w:bidi="ar"/>
        </w:rPr>
        <w:t>召开本学期学期初教学工作会议，安排教学检查相关工作，要求各专业负责人必须参加。</w:t>
      </w:r>
      <w:r>
        <w:rPr>
          <w:rFonts w:asciiTheme="minorEastAsia" w:hAnsiTheme="minorEastAsia" w:cs="微软雅黑" w:hint="eastAsia"/>
          <w:color w:val="000000"/>
          <w:kern w:val="0"/>
          <w:sz w:val="24"/>
          <w:shd w:val="clear" w:color="auto" w:fill="FFFFFF"/>
          <w:lang w:bidi="ar"/>
        </w:rPr>
        <w:br/>
        <w:t>2、2月17日，各专业负责人自查本教研室教学资料以及前两周进行线上授课的课程相关教学资料和教学准备情况，</w:t>
      </w:r>
      <w:r w:rsidR="00C14042">
        <w:rPr>
          <w:rFonts w:asciiTheme="minorEastAsia" w:hAnsiTheme="minorEastAsia" w:cs="微软雅黑" w:hint="eastAsia"/>
          <w:color w:val="000000"/>
          <w:kern w:val="0"/>
          <w:sz w:val="24"/>
          <w:shd w:val="clear" w:color="auto" w:fill="FFFFFF"/>
          <w:lang w:bidi="ar"/>
        </w:rPr>
        <w:t>2月1</w:t>
      </w:r>
      <w:r w:rsidR="00C14042">
        <w:rPr>
          <w:rFonts w:asciiTheme="minorEastAsia" w:hAnsiTheme="minorEastAsia" w:cs="微软雅黑"/>
          <w:color w:val="000000"/>
          <w:kern w:val="0"/>
          <w:sz w:val="24"/>
          <w:shd w:val="clear" w:color="auto" w:fill="FFFFFF"/>
          <w:lang w:bidi="ar"/>
        </w:rPr>
        <w:t>7</w:t>
      </w:r>
      <w:r w:rsidR="00C14042">
        <w:rPr>
          <w:rFonts w:asciiTheme="minorEastAsia" w:hAnsiTheme="minorEastAsia" w:cs="微软雅黑" w:hint="eastAsia"/>
          <w:color w:val="000000"/>
          <w:kern w:val="0"/>
          <w:sz w:val="24"/>
          <w:shd w:val="clear" w:color="auto" w:fill="FFFFFF"/>
          <w:lang w:bidi="ar"/>
        </w:rPr>
        <w:t>日</w:t>
      </w:r>
      <w:r>
        <w:rPr>
          <w:rFonts w:asciiTheme="minorEastAsia" w:hAnsiTheme="minorEastAsia" w:cs="微软雅黑" w:hint="eastAsia"/>
          <w:color w:val="000000"/>
          <w:kern w:val="0"/>
          <w:sz w:val="24"/>
          <w:shd w:val="clear" w:color="auto" w:fill="FFFFFF"/>
          <w:lang w:bidi="ar"/>
        </w:rPr>
        <w:t>下午</w:t>
      </w:r>
      <w:r w:rsidR="00C14042">
        <w:rPr>
          <w:rFonts w:asciiTheme="minorEastAsia" w:hAnsiTheme="minorEastAsia" w:cs="微软雅黑"/>
          <w:color w:val="000000"/>
          <w:kern w:val="0"/>
          <w:sz w:val="24"/>
          <w:shd w:val="clear" w:color="auto" w:fill="FFFFFF"/>
          <w:lang w:bidi="ar"/>
        </w:rPr>
        <w:t>15</w:t>
      </w:r>
      <w:r>
        <w:rPr>
          <w:rFonts w:asciiTheme="minorEastAsia" w:hAnsiTheme="minorEastAsia" w:cs="微软雅黑" w:hint="eastAsia"/>
          <w:color w:val="000000"/>
          <w:kern w:val="0"/>
          <w:sz w:val="24"/>
          <w:shd w:val="clear" w:color="auto" w:fill="FFFFFF"/>
          <w:lang w:bidi="ar"/>
        </w:rPr>
        <w:t>:00前以</w:t>
      </w:r>
      <w:r>
        <w:rPr>
          <w:rFonts w:asciiTheme="minorEastAsia" w:hAnsiTheme="minorEastAsia" w:cs="微软雅黑" w:hint="eastAsia"/>
          <w:b/>
          <w:bCs/>
          <w:color w:val="000000"/>
          <w:kern w:val="0"/>
          <w:sz w:val="24"/>
          <w:shd w:val="clear" w:color="auto" w:fill="FFFFFF"/>
          <w:lang w:bidi="ar"/>
        </w:rPr>
        <w:t>专业</w:t>
      </w:r>
      <w:r>
        <w:rPr>
          <w:rFonts w:asciiTheme="minorEastAsia" w:hAnsiTheme="minorEastAsia" w:cs="微软雅黑" w:hint="eastAsia"/>
          <w:color w:val="000000"/>
          <w:kern w:val="0"/>
          <w:sz w:val="24"/>
          <w:shd w:val="clear" w:color="auto" w:fill="FFFFFF"/>
          <w:lang w:bidi="ar"/>
        </w:rPr>
        <w:t>为单位将</w:t>
      </w:r>
      <w:r w:rsidR="00C14042" w:rsidRPr="00C14042">
        <w:rPr>
          <w:rFonts w:asciiTheme="minorEastAsia" w:hAnsiTheme="minorEastAsia" w:cs="微软雅黑" w:hint="eastAsia"/>
          <w:b/>
          <w:bCs/>
          <w:color w:val="000000"/>
          <w:kern w:val="0"/>
          <w:sz w:val="24"/>
          <w:shd w:val="clear" w:color="auto" w:fill="FFFFFF"/>
          <w:lang w:bidi="ar"/>
        </w:rPr>
        <w:t>附件1的电子版和附件2的纸质版</w:t>
      </w:r>
      <w:r>
        <w:rPr>
          <w:rFonts w:asciiTheme="minorEastAsia" w:hAnsiTheme="minorEastAsia" w:cs="微软雅黑" w:hint="eastAsia"/>
          <w:color w:val="000000"/>
          <w:kern w:val="0"/>
          <w:sz w:val="24"/>
          <w:shd w:val="clear" w:color="auto" w:fill="FFFFFF"/>
          <w:lang w:bidi="ar"/>
        </w:rPr>
        <w:t>交至</w:t>
      </w:r>
      <w:r w:rsidR="00C14042">
        <w:rPr>
          <w:rFonts w:asciiTheme="minorEastAsia" w:hAnsiTheme="minorEastAsia" w:cs="微软雅黑" w:hint="eastAsia"/>
          <w:b/>
          <w:bCs/>
          <w:color w:val="000000"/>
          <w:kern w:val="0"/>
          <w:sz w:val="24"/>
          <w:shd w:val="clear" w:color="auto" w:fill="FFFFFF"/>
          <w:lang w:bidi="ar"/>
        </w:rPr>
        <w:t>周寒</w:t>
      </w:r>
      <w:r>
        <w:rPr>
          <w:rFonts w:asciiTheme="minorEastAsia" w:hAnsiTheme="minorEastAsia" w:cs="微软雅黑" w:hint="eastAsia"/>
          <w:color w:val="000000"/>
          <w:kern w:val="0"/>
          <w:sz w:val="24"/>
          <w:shd w:val="clear" w:color="auto" w:fill="FFFFFF"/>
          <w:lang w:bidi="ar"/>
        </w:rPr>
        <w:t>老师</w:t>
      </w:r>
      <w:r w:rsidR="00C14042">
        <w:rPr>
          <w:rFonts w:asciiTheme="minorEastAsia" w:hAnsiTheme="minorEastAsia" w:cs="微软雅黑" w:hint="eastAsia"/>
          <w:color w:val="000000"/>
          <w:kern w:val="0"/>
          <w:sz w:val="24"/>
          <w:shd w:val="clear" w:color="auto" w:fill="FFFFFF"/>
          <w:lang w:bidi="ar"/>
        </w:rPr>
        <w:t>处</w:t>
      </w:r>
      <w:r>
        <w:rPr>
          <w:rFonts w:asciiTheme="minorEastAsia" w:hAnsiTheme="minorEastAsia" w:cs="微软雅黑" w:hint="eastAsia"/>
          <w:color w:val="000000"/>
          <w:kern w:val="0"/>
          <w:sz w:val="24"/>
          <w:shd w:val="clear" w:color="auto" w:fill="FFFFFF"/>
          <w:lang w:bidi="ar"/>
        </w:rPr>
        <w:t>。</w:t>
      </w:r>
    </w:p>
    <w:p w14:paraId="767F027B" w14:textId="311BCD8A" w:rsidR="006D14E1" w:rsidRDefault="00036F8E">
      <w:pPr>
        <w:widowControl/>
        <w:adjustRightInd w:val="0"/>
        <w:spacing w:line="360" w:lineRule="auto"/>
        <w:rPr>
          <w:rFonts w:asciiTheme="minorEastAsia" w:hAnsiTheme="minorEastAsia" w:cs="微软雅黑"/>
          <w:color w:val="000000"/>
          <w:kern w:val="0"/>
          <w:sz w:val="24"/>
          <w:shd w:val="clear" w:color="auto" w:fill="FFFFFF"/>
          <w:lang w:bidi="ar"/>
        </w:rPr>
      </w:pPr>
      <w:r>
        <w:rPr>
          <w:rFonts w:asciiTheme="minorEastAsia" w:hAnsiTheme="minorEastAsia" w:cs="微软雅黑" w:hint="eastAsia"/>
          <w:color w:val="000000"/>
          <w:kern w:val="0"/>
          <w:sz w:val="24"/>
          <w:shd w:val="clear" w:color="auto" w:fill="FFFFFF"/>
          <w:lang w:bidi="ar"/>
        </w:rPr>
        <w:t>3、</w:t>
      </w:r>
      <w:r>
        <w:rPr>
          <w:rFonts w:asciiTheme="minorEastAsia" w:hAnsiTheme="minorEastAsia" w:cs="微软雅黑" w:hint="eastAsia"/>
          <w:b/>
          <w:bCs/>
          <w:color w:val="000000"/>
          <w:kern w:val="0"/>
          <w:sz w:val="24"/>
          <w:shd w:val="clear" w:color="auto" w:fill="FFFFFF"/>
          <w:lang w:bidi="ar"/>
        </w:rPr>
        <w:t>2月18日下午14：00在会议室B18-1</w:t>
      </w:r>
      <w:r w:rsidR="00C14042">
        <w:rPr>
          <w:rFonts w:asciiTheme="minorEastAsia" w:hAnsiTheme="minorEastAsia" w:cs="微软雅黑"/>
          <w:b/>
          <w:bCs/>
          <w:color w:val="000000"/>
          <w:kern w:val="0"/>
          <w:sz w:val="24"/>
          <w:shd w:val="clear" w:color="auto" w:fill="FFFFFF"/>
          <w:lang w:bidi="ar"/>
        </w:rPr>
        <w:t>108</w:t>
      </w:r>
      <w:r>
        <w:rPr>
          <w:rFonts w:asciiTheme="minorEastAsia" w:hAnsiTheme="minorEastAsia" w:cs="微软雅黑" w:hint="eastAsia"/>
          <w:color w:val="000000"/>
          <w:kern w:val="0"/>
          <w:sz w:val="24"/>
          <w:shd w:val="clear" w:color="auto" w:fill="FFFFFF"/>
          <w:lang w:bidi="ar"/>
        </w:rPr>
        <w:t>，学校抽查各教研室教学资料，请前两周线上教学老师进入准备状态。</w:t>
      </w:r>
      <w:r>
        <w:rPr>
          <w:rFonts w:asciiTheme="minorEastAsia" w:hAnsiTheme="minorEastAsia" w:cs="微软雅黑" w:hint="eastAsia"/>
          <w:color w:val="000000"/>
          <w:kern w:val="0"/>
          <w:sz w:val="24"/>
          <w:shd w:val="clear" w:color="auto" w:fill="FFFFFF"/>
          <w:lang w:bidi="ar"/>
        </w:rPr>
        <w:br/>
        <w:t> </w:t>
      </w:r>
      <w:r>
        <w:rPr>
          <w:rFonts w:asciiTheme="minorEastAsia" w:hAnsiTheme="minorEastAsia" w:cs="微软雅黑" w:hint="eastAsia"/>
          <w:color w:val="000000"/>
          <w:kern w:val="0"/>
          <w:sz w:val="24"/>
          <w:shd w:val="clear" w:color="auto" w:fill="FFFFFF"/>
          <w:lang w:bidi="ar"/>
        </w:rPr>
        <w:br/>
        <w:t>        </w:t>
      </w:r>
    </w:p>
    <w:p w14:paraId="018F21FF" w14:textId="315B98B8" w:rsidR="006D14E1" w:rsidRDefault="00036F8E">
      <w:pPr>
        <w:widowControl/>
        <w:spacing w:line="360" w:lineRule="auto"/>
        <w:jc w:val="right"/>
        <w:rPr>
          <w:rFonts w:asciiTheme="minorEastAsia" w:hAnsiTheme="minorEastAsia"/>
          <w:sz w:val="24"/>
        </w:rPr>
      </w:pPr>
      <w:r>
        <w:rPr>
          <w:rFonts w:asciiTheme="minorEastAsia" w:hAnsiTheme="minorEastAsia" w:cs="微软雅黑" w:hint="eastAsia"/>
          <w:color w:val="000000"/>
          <w:kern w:val="0"/>
          <w:sz w:val="24"/>
          <w:shd w:val="clear" w:color="auto" w:fill="FFFFFF"/>
          <w:lang w:bidi="ar"/>
        </w:rPr>
        <w:t> </w:t>
      </w:r>
      <w:r w:rsidR="00C14042">
        <w:rPr>
          <w:rFonts w:asciiTheme="minorEastAsia" w:hAnsiTheme="minorEastAsia" w:cs="微软雅黑" w:hint="eastAsia"/>
          <w:color w:val="000000"/>
          <w:kern w:val="0"/>
          <w:sz w:val="24"/>
          <w:shd w:val="clear" w:color="auto" w:fill="FFFFFF"/>
          <w:lang w:bidi="ar"/>
        </w:rPr>
        <w:t>工商管理</w:t>
      </w:r>
      <w:r>
        <w:rPr>
          <w:rFonts w:asciiTheme="minorEastAsia" w:hAnsiTheme="minorEastAsia" w:cs="微软雅黑" w:hint="eastAsia"/>
          <w:color w:val="000000"/>
          <w:kern w:val="0"/>
          <w:sz w:val="24"/>
          <w:shd w:val="clear" w:color="auto" w:fill="FFFFFF"/>
          <w:lang w:bidi="ar"/>
        </w:rPr>
        <w:t>学院</w:t>
      </w:r>
      <w:r>
        <w:rPr>
          <w:rFonts w:asciiTheme="minorEastAsia" w:hAnsiTheme="minorEastAsia" w:cs="微软雅黑" w:hint="eastAsia"/>
          <w:color w:val="000000"/>
          <w:kern w:val="0"/>
          <w:sz w:val="24"/>
          <w:shd w:val="clear" w:color="auto" w:fill="FFFFFF"/>
          <w:lang w:bidi="ar"/>
        </w:rPr>
        <w:br/>
        <w:t>          2022年2月16日</w:t>
      </w:r>
    </w:p>
    <w:p w14:paraId="6B17EA1B" w14:textId="77777777" w:rsidR="006D14E1" w:rsidRDefault="006D14E1"/>
    <w:sectPr w:rsidR="006D14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6136" w14:textId="77777777" w:rsidR="004D1E48" w:rsidRDefault="004D1E48" w:rsidP="00B92497">
      <w:r>
        <w:separator/>
      </w:r>
    </w:p>
  </w:endnote>
  <w:endnote w:type="continuationSeparator" w:id="0">
    <w:p w14:paraId="252C6C6D" w14:textId="77777777" w:rsidR="004D1E48" w:rsidRDefault="004D1E48" w:rsidP="00B92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06102" w14:textId="77777777" w:rsidR="004D1E48" w:rsidRDefault="004D1E48" w:rsidP="00B92497">
      <w:r>
        <w:separator/>
      </w:r>
    </w:p>
  </w:footnote>
  <w:footnote w:type="continuationSeparator" w:id="0">
    <w:p w14:paraId="3E3051A1" w14:textId="77777777" w:rsidR="004D1E48" w:rsidRDefault="004D1E48" w:rsidP="00B92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B07731"/>
    <w:multiLevelType w:val="singleLevel"/>
    <w:tmpl w:val="E7B07731"/>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5D96E23"/>
    <w:rsid w:val="00036F8E"/>
    <w:rsid w:val="004D1E48"/>
    <w:rsid w:val="006D14E1"/>
    <w:rsid w:val="00AF2B51"/>
    <w:rsid w:val="00B92497"/>
    <w:rsid w:val="00C14042"/>
    <w:rsid w:val="30ED7FF9"/>
    <w:rsid w:val="35D96E23"/>
    <w:rsid w:val="39D67663"/>
    <w:rsid w:val="3A032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D02CF"/>
  <w15:docId w15:val="{CDDFB9D3-B3A6-47F0-8569-9D5D9CE4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paragraph" w:styleId="a4">
    <w:name w:val="header"/>
    <w:basedOn w:val="a"/>
    <w:link w:val="a5"/>
    <w:rsid w:val="00B9249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B92497"/>
    <w:rPr>
      <w:kern w:val="2"/>
      <w:sz w:val="18"/>
      <w:szCs w:val="18"/>
    </w:rPr>
  </w:style>
  <w:style w:type="paragraph" w:styleId="a6">
    <w:name w:val="footer"/>
    <w:basedOn w:val="a"/>
    <w:link w:val="a7"/>
    <w:rsid w:val="00B92497"/>
    <w:pPr>
      <w:tabs>
        <w:tab w:val="center" w:pos="4153"/>
        <w:tab w:val="right" w:pos="8306"/>
      </w:tabs>
      <w:snapToGrid w:val="0"/>
      <w:jc w:val="left"/>
    </w:pPr>
    <w:rPr>
      <w:sz w:val="18"/>
      <w:szCs w:val="18"/>
    </w:rPr>
  </w:style>
  <w:style w:type="character" w:customStyle="1" w:styleId="a7">
    <w:name w:val="页脚 字符"/>
    <w:basedOn w:val="a0"/>
    <w:link w:val="a6"/>
    <w:rsid w:val="00B9249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1318670095@qq.com</cp:lastModifiedBy>
  <cp:revision>3</cp:revision>
  <dcterms:created xsi:type="dcterms:W3CDTF">2022-02-16T03:46:00Z</dcterms:created>
  <dcterms:modified xsi:type="dcterms:W3CDTF">2022-02-16T04:12:00Z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979C78577905407A9AE33B71D604CA1F</vt:lpwstr>
  </property>
</Properties>
</file>