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23B" w:rsidRPr="007A0DBE" w:rsidRDefault="00D9388D">
      <w:pPr>
        <w:spacing w:after="120"/>
        <w:ind w:firstLineChars="800" w:firstLine="2880"/>
        <w:rPr>
          <w:rFonts w:eastAsia="黑体"/>
          <w:sz w:val="36"/>
          <w:szCs w:val="36"/>
        </w:rPr>
      </w:pPr>
      <w:r w:rsidRPr="007A0DBE">
        <w:rPr>
          <w:rFonts w:eastAsia="黑体" w:hint="eastAsia"/>
          <w:sz w:val="36"/>
          <w:szCs w:val="36"/>
        </w:rPr>
        <w:t>徐州工业</w:t>
      </w:r>
      <w:r w:rsidRPr="007A0DBE">
        <w:rPr>
          <w:rFonts w:eastAsia="黑体"/>
          <w:sz w:val="36"/>
          <w:szCs w:val="36"/>
        </w:rPr>
        <w:t>职业技术学院</w:t>
      </w:r>
    </w:p>
    <w:p w:rsidR="0016323B" w:rsidRPr="007A0DBE" w:rsidRDefault="00D9388D">
      <w:pPr>
        <w:spacing w:after="120"/>
        <w:jc w:val="center"/>
        <w:rPr>
          <w:rFonts w:eastAsia="黑体"/>
          <w:sz w:val="44"/>
        </w:rPr>
      </w:pPr>
      <w:r w:rsidRPr="007A0DBE">
        <w:rPr>
          <w:rFonts w:eastAsia="黑体" w:hint="eastAsia"/>
          <w:sz w:val="44"/>
        </w:rPr>
        <w:t>现代</w:t>
      </w:r>
      <w:r w:rsidRPr="007A0DBE">
        <w:rPr>
          <w:rFonts w:eastAsia="黑体"/>
          <w:sz w:val="44"/>
        </w:rPr>
        <w:t>物流</w:t>
      </w:r>
      <w:r w:rsidRPr="007A0DBE">
        <w:rPr>
          <w:rFonts w:eastAsia="黑体" w:hint="eastAsia"/>
          <w:sz w:val="44"/>
        </w:rPr>
        <w:t>管理专业学分制人才培养方案</w:t>
      </w:r>
    </w:p>
    <w:p w:rsidR="0016323B" w:rsidRPr="007A0DBE" w:rsidRDefault="00D9388D">
      <w:pPr>
        <w:tabs>
          <w:tab w:val="left" w:pos="1620"/>
        </w:tabs>
        <w:spacing w:after="120"/>
        <w:ind w:leftChars="200" w:left="420"/>
        <w:rPr>
          <w:rFonts w:eastAsia="黑体"/>
          <w:sz w:val="24"/>
        </w:rPr>
      </w:pPr>
      <w:r w:rsidRPr="007A0DBE">
        <w:rPr>
          <w:rFonts w:eastAsia="黑体"/>
          <w:sz w:val="24"/>
        </w:rPr>
        <w:tab/>
      </w:r>
    </w:p>
    <w:p w:rsidR="0016323B" w:rsidRPr="007A0DBE" w:rsidRDefault="00D9388D">
      <w:pPr>
        <w:spacing w:line="720" w:lineRule="auto"/>
        <w:rPr>
          <w:rFonts w:ascii="黑体" w:eastAsia="黑体" w:hAnsi="黑体"/>
          <w:sz w:val="28"/>
          <w:szCs w:val="28"/>
          <w:u w:val="single"/>
        </w:rPr>
      </w:pPr>
      <w:r w:rsidRPr="007A0DBE">
        <w:rPr>
          <w:rFonts w:ascii="黑体" w:eastAsia="黑体" w:hAnsi="黑体" w:hint="eastAsia"/>
          <w:sz w:val="28"/>
          <w:szCs w:val="28"/>
        </w:rPr>
        <w:t xml:space="preserve">               专业带头人：</w:t>
      </w:r>
      <w:r w:rsidRPr="007A0DBE">
        <w:rPr>
          <w:rFonts w:ascii="黑体" w:eastAsia="黑体" w:hAnsi="黑体" w:hint="eastAsia"/>
          <w:sz w:val="28"/>
          <w:szCs w:val="28"/>
          <w:u w:val="single"/>
        </w:rPr>
        <w:t xml:space="preserve"> 李 阳                </w:t>
      </w:r>
      <w:r w:rsidRPr="007A0DBE">
        <w:rPr>
          <w:rFonts w:ascii="黑体" w:eastAsia="黑体" w:hAnsi="黑体"/>
          <w:sz w:val="28"/>
          <w:szCs w:val="28"/>
          <w:u w:val="single"/>
        </w:rPr>
        <w:t xml:space="preserve"> </w:t>
      </w:r>
      <w:bookmarkStart w:id="0" w:name="_GoBack"/>
      <w:bookmarkEnd w:id="0"/>
    </w:p>
    <w:p w:rsidR="0016323B" w:rsidRPr="007A0DBE" w:rsidRDefault="00D9388D">
      <w:pPr>
        <w:spacing w:line="720" w:lineRule="auto"/>
        <w:rPr>
          <w:rFonts w:ascii="黑体" w:eastAsia="黑体" w:hAnsi="黑体"/>
          <w:sz w:val="28"/>
          <w:szCs w:val="28"/>
        </w:rPr>
      </w:pPr>
      <w:r w:rsidRPr="007A0DBE">
        <w:rPr>
          <w:rFonts w:ascii="黑体" w:eastAsia="黑体" w:hAnsi="黑体" w:hint="eastAsia"/>
          <w:sz w:val="28"/>
          <w:szCs w:val="28"/>
        </w:rPr>
        <w:t xml:space="preserve">               专业群主任：</w:t>
      </w:r>
      <w:r w:rsidRPr="007A0DBE">
        <w:rPr>
          <w:rFonts w:ascii="黑体" w:eastAsia="黑体" w:hAnsi="黑体" w:hint="eastAsia"/>
          <w:sz w:val="28"/>
          <w:szCs w:val="28"/>
          <w:u w:val="single"/>
        </w:rPr>
        <w:t xml:space="preserve">   </w:t>
      </w:r>
      <w:r w:rsidRPr="007A0DBE">
        <w:rPr>
          <w:rFonts w:ascii="黑体" w:eastAsia="黑体" w:hAnsi="黑体"/>
          <w:sz w:val="28"/>
          <w:szCs w:val="28"/>
          <w:u w:val="single"/>
        </w:rPr>
        <w:t xml:space="preserve">   </w:t>
      </w:r>
      <w:r w:rsidRPr="007A0DBE">
        <w:rPr>
          <w:rFonts w:ascii="黑体" w:eastAsia="黑体" w:hAnsi="黑体" w:hint="eastAsia"/>
          <w:sz w:val="28"/>
          <w:szCs w:val="28"/>
          <w:u w:val="single"/>
        </w:rPr>
        <w:t xml:space="preserve">                 </w:t>
      </w:r>
    </w:p>
    <w:p w:rsidR="0016323B" w:rsidRPr="007A0DBE" w:rsidRDefault="00D9388D">
      <w:pPr>
        <w:spacing w:line="720" w:lineRule="auto"/>
        <w:rPr>
          <w:rFonts w:ascii="黑体" w:eastAsia="黑体" w:hAnsi="黑体"/>
          <w:sz w:val="28"/>
          <w:szCs w:val="28"/>
        </w:rPr>
      </w:pPr>
      <w:r w:rsidRPr="007A0DBE">
        <w:rPr>
          <w:rFonts w:ascii="黑体" w:eastAsia="黑体" w:hAnsi="黑体" w:hint="eastAsia"/>
          <w:sz w:val="28"/>
          <w:szCs w:val="28"/>
        </w:rPr>
        <w:t xml:space="preserve">               院部审批：</w:t>
      </w:r>
      <w:r w:rsidRPr="007A0DBE">
        <w:rPr>
          <w:rFonts w:ascii="黑体" w:eastAsia="黑体" w:hAnsi="黑体" w:hint="eastAsia"/>
          <w:sz w:val="28"/>
          <w:szCs w:val="28"/>
          <w:u w:val="single"/>
        </w:rPr>
        <w:t xml:space="preserve">                         </w:t>
      </w:r>
    </w:p>
    <w:p w:rsidR="0016323B" w:rsidRPr="007A0DBE" w:rsidRDefault="00D9388D">
      <w:pPr>
        <w:spacing w:line="720" w:lineRule="auto"/>
        <w:rPr>
          <w:rFonts w:ascii="黑体" w:eastAsia="黑体" w:hAnsi="黑体"/>
          <w:sz w:val="28"/>
          <w:szCs w:val="28"/>
        </w:rPr>
      </w:pPr>
      <w:r w:rsidRPr="007A0DBE">
        <w:rPr>
          <w:rFonts w:ascii="黑体" w:eastAsia="黑体" w:hAnsi="黑体" w:hint="eastAsia"/>
          <w:sz w:val="28"/>
          <w:szCs w:val="28"/>
        </w:rPr>
        <w:t xml:space="preserve">               教务部审批：</w:t>
      </w:r>
      <w:r w:rsidRPr="007A0DBE">
        <w:rPr>
          <w:rFonts w:ascii="黑体" w:eastAsia="黑体" w:hAnsi="黑体" w:hint="eastAsia"/>
          <w:sz w:val="28"/>
          <w:szCs w:val="28"/>
          <w:u w:val="single"/>
        </w:rPr>
        <w:t xml:space="preserve">                       </w:t>
      </w:r>
    </w:p>
    <w:p w:rsidR="0016323B" w:rsidRPr="007A0DBE" w:rsidRDefault="00D9388D">
      <w:pPr>
        <w:spacing w:line="720" w:lineRule="auto"/>
        <w:rPr>
          <w:rFonts w:ascii="仿宋" w:eastAsia="仿宋" w:hAnsi="仿宋"/>
          <w:sz w:val="28"/>
        </w:rPr>
      </w:pPr>
      <w:r w:rsidRPr="007A0DBE">
        <w:rPr>
          <w:rFonts w:ascii="黑体" w:eastAsia="黑体" w:hAnsi="黑体" w:hint="eastAsia"/>
          <w:sz w:val="28"/>
          <w:szCs w:val="28"/>
        </w:rPr>
        <w:t xml:space="preserve">               学校审批：</w:t>
      </w:r>
      <w:r w:rsidRPr="007A0DBE">
        <w:rPr>
          <w:rFonts w:ascii="黑体" w:eastAsia="黑体" w:hAnsi="黑体" w:hint="eastAsia"/>
          <w:sz w:val="28"/>
          <w:szCs w:val="28"/>
          <w:u w:val="single"/>
        </w:rPr>
        <w:t xml:space="preserve">                         </w:t>
      </w:r>
    </w:p>
    <w:p w:rsidR="0016323B" w:rsidRPr="007A0DBE" w:rsidRDefault="00D9388D">
      <w:pPr>
        <w:ind w:leftChars="200" w:left="420" w:firstLine="314"/>
        <w:jc w:val="left"/>
        <w:rPr>
          <w:rFonts w:ascii="黑体" w:eastAsia="黑体" w:hAnsi="黑体"/>
          <w:sz w:val="28"/>
        </w:rPr>
      </w:pPr>
      <w:r w:rsidRPr="007A0DBE">
        <w:rPr>
          <w:rFonts w:ascii="黑体" w:eastAsia="黑体" w:hAnsi="黑体" w:hint="eastAsia"/>
          <w:sz w:val="28"/>
        </w:rPr>
        <w:t>修订历史记录</w:t>
      </w:r>
    </w:p>
    <w:tbl>
      <w:tblPr>
        <w:tblW w:w="9150"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912"/>
        <w:gridCol w:w="6470"/>
        <w:gridCol w:w="795"/>
      </w:tblGrid>
      <w:tr w:rsidR="007A0DBE" w:rsidRPr="007A0DBE">
        <w:trPr>
          <w:trHeight w:val="515"/>
        </w:trPr>
        <w:tc>
          <w:tcPr>
            <w:tcW w:w="973" w:type="dxa"/>
            <w:shd w:val="clear" w:color="auto" w:fill="auto"/>
            <w:vAlign w:val="center"/>
          </w:tcPr>
          <w:p w:rsidR="0016323B" w:rsidRPr="007A0DBE" w:rsidRDefault="00D9388D">
            <w:pPr>
              <w:jc w:val="center"/>
              <w:rPr>
                <w:rFonts w:ascii="黑体" w:eastAsia="黑体" w:hAnsi="黑体"/>
                <w:b/>
                <w:bCs/>
                <w:szCs w:val="20"/>
              </w:rPr>
            </w:pPr>
            <w:r w:rsidRPr="007A0DBE">
              <w:rPr>
                <w:rFonts w:ascii="黑体" w:eastAsia="黑体" w:hAnsi="黑体" w:hint="eastAsia"/>
                <w:b/>
                <w:bCs/>
                <w:szCs w:val="20"/>
              </w:rPr>
              <w:t>日期</w:t>
            </w:r>
          </w:p>
        </w:tc>
        <w:tc>
          <w:tcPr>
            <w:tcW w:w="912" w:type="dxa"/>
            <w:shd w:val="clear" w:color="auto" w:fill="auto"/>
            <w:vAlign w:val="center"/>
          </w:tcPr>
          <w:p w:rsidR="0016323B" w:rsidRPr="007A0DBE" w:rsidRDefault="00D9388D">
            <w:pPr>
              <w:jc w:val="center"/>
              <w:rPr>
                <w:rFonts w:ascii="黑体" w:eastAsia="黑体" w:hAnsi="黑体"/>
                <w:b/>
                <w:bCs/>
                <w:szCs w:val="20"/>
              </w:rPr>
            </w:pPr>
            <w:r w:rsidRPr="007A0DBE">
              <w:rPr>
                <w:rFonts w:ascii="黑体" w:eastAsia="黑体" w:hAnsi="黑体" w:hint="eastAsia"/>
                <w:b/>
                <w:bCs/>
                <w:szCs w:val="20"/>
              </w:rPr>
              <w:t>版本</w:t>
            </w:r>
          </w:p>
        </w:tc>
        <w:tc>
          <w:tcPr>
            <w:tcW w:w="6470" w:type="dxa"/>
            <w:shd w:val="clear" w:color="auto" w:fill="auto"/>
            <w:vAlign w:val="center"/>
          </w:tcPr>
          <w:p w:rsidR="0016323B" w:rsidRPr="007A0DBE" w:rsidRDefault="00D9388D">
            <w:pPr>
              <w:jc w:val="center"/>
              <w:rPr>
                <w:rFonts w:ascii="黑体" w:eastAsia="黑体" w:hAnsi="黑体"/>
                <w:b/>
                <w:bCs/>
                <w:szCs w:val="20"/>
              </w:rPr>
            </w:pPr>
            <w:r w:rsidRPr="007A0DBE">
              <w:rPr>
                <w:rFonts w:ascii="黑体" w:eastAsia="黑体" w:hAnsi="黑体" w:hint="eastAsia"/>
                <w:b/>
                <w:bCs/>
                <w:szCs w:val="20"/>
              </w:rPr>
              <w:t>说明</w:t>
            </w:r>
          </w:p>
        </w:tc>
        <w:tc>
          <w:tcPr>
            <w:tcW w:w="795" w:type="dxa"/>
            <w:shd w:val="clear" w:color="auto" w:fill="auto"/>
            <w:vAlign w:val="center"/>
          </w:tcPr>
          <w:p w:rsidR="0016323B" w:rsidRPr="007A0DBE" w:rsidRDefault="00D9388D">
            <w:pPr>
              <w:jc w:val="center"/>
              <w:rPr>
                <w:rFonts w:ascii="黑体" w:eastAsia="黑体" w:hAnsi="黑体"/>
                <w:b/>
                <w:bCs/>
                <w:szCs w:val="20"/>
              </w:rPr>
            </w:pPr>
            <w:r w:rsidRPr="007A0DBE">
              <w:rPr>
                <w:rFonts w:ascii="黑体" w:eastAsia="黑体" w:hAnsi="黑体" w:hint="eastAsia"/>
                <w:b/>
                <w:bCs/>
                <w:szCs w:val="20"/>
              </w:rPr>
              <w:t>作者</w:t>
            </w:r>
          </w:p>
        </w:tc>
      </w:tr>
      <w:tr w:rsidR="007A0DBE" w:rsidRPr="007A0DBE">
        <w:trPr>
          <w:trHeight w:val="619"/>
        </w:trPr>
        <w:tc>
          <w:tcPr>
            <w:tcW w:w="973"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2019.6</w:t>
            </w:r>
          </w:p>
        </w:tc>
        <w:tc>
          <w:tcPr>
            <w:tcW w:w="912"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2019</w:t>
            </w:r>
            <w:r w:rsidRPr="007A0DBE">
              <w:rPr>
                <w:rFonts w:eastAsia="黑体"/>
                <w:sz w:val="20"/>
                <w:szCs w:val="20"/>
              </w:rPr>
              <w:t>版</w:t>
            </w:r>
          </w:p>
        </w:tc>
        <w:tc>
          <w:tcPr>
            <w:tcW w:w="6470" w:type="dxa"/>
            <w:shd w:val="clear" w:color="auto" w:fill="auto"/>
            <w:vAlign w:val="center"/>
          </w:tcPr>
          <w:p w:rsidR="0016323B" w:rsidRPr="007A0DBE" w:rsidRDefault="00D9388D">
            <w:pPr>
              <w:rPr>
                <w:rFonts w:ascii="黑体" w:eastAsia="黑体" w:hAnsi="黑体"/>
                <w:sz w:val="20"/>
                <w:szCs w:val="20"/>
              </w:rPr>
            </w:pPr>
            <w:r w:rsidRPr="007A0DBE">
              <w:rPr>
                <w:rFonts w:ascii="黑体" w:eastAsia="黑体" w:hAnsi="黑体" w:hint="eastAsia"/>
                <w:sz w:val="20"/>
                <w:szCs w:val="20"/>
              </w:rPr>
              <w:t>学分制首版</w:t>
            </w:r>
          </w:p>
        </w:tc>
        <w:tc>
          <w:tcPr>
            <w:tcW w:w="795" w:type="dxa"/>
            <w:shd w:val="clear" w:color="auto" w:fill="auto"/>
            <w:vAlign w:val="center"/>
          </w:tcPr>
          <w:p w:rsidR="0016323B" w:rsidRPr="007A0DBE" w:rsidRDefault="00D9388D">
            <w:pPr>
              <w:jc w:val="center"/>
              <w:rPr>
                <w:rFonts w:ascii="黑体" w:eastAsia="黑体" w:hAnsi="黑体"/>
                <w:sz w:val="20"/>
                <w:szCs w:val="20"/>
              </w:rPr>
            </w:pPr>
            <w:r w:rsidRPr="007A0DBE">
              <w:rPr>
                <w:rFonts w:ascii="黑体" w:eastAsia="黑体" w:hAnsi="黑体" w:hint="eastAsia"/>
                <w:sz w:val="20"/>
                <w:szCs w:val="20"/>
              </w:rPr>
              <w:t>耿波</w:t>
            </w:r>
          </w:p>
        </w:tc>
      </w:tr>
      <w:tr w:rsidR="007A0DBE" w:rsidRPr="007A0DBE">
        <w:trPr>
          <w:trHeight w:val="791"/>
        </w:trPr>
        <w:tc>
          <w:tcPr>
            <w:tcW w:w="973"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2020.6</w:t>
            </w:r>
          </w:p>
        </w:tc>
        <w:tc>
          <w:tcPr>
            <w:tcW w:w="912"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2020</w:t>
            </w:r>
            <w:r w:rsidRPr="007A0DBE">
              <w:rPr>
                <w:rFonts w:eastAsia="黑体"/>
                <w:sz w:val="20"/>
                <w:szCs w:val="20"/>
              </w:rPr>
              <w:t>版</w:t>
            </w:r>
          </w:p>
        </w:tc>
        <w:tc>
          <w:tcPr>
            <w:tcW w:w="6470" w:type="dxa"/>
            <w:shd w:val="clear" w:color="auto" w:fill="auto"/>
            <w:vAlign w:val="center"/>
          </w:tcPr>
          <w:p w:rsidR="0016323B" w:rsidRPr="007A0DBE" w:rsidRDefault="00D9388D">
            <w:pPr>
              <w:rPr>
                <w:rFonts w:ascii="黑体" w:eastAsia="黑体" w:hAnsi="黑体"/>
                <w:sz w:val="20"/>
                <w:szCs w:val="20"/>
              </w:rPr>
            </w:pPr>
            <w:r w:rsidRPr="007A0DBE">
              <w:rPr>
                <w:rFonts w:ascii="黑体" w:eastAsia="黑体" w:hAnsi="黑体" w:hint="eastAsia"/>
                <w:sz w:val="20"/>
                <w:szCs w:val="20"/>
              </w:rPr>
              <w:t>增加劳动教育，变更毕业条件，毕业设计、答辩合并。</w:t>
            </w:r>
          </w:p>
        </w:tc>
        <w:tc>
          <w:tcPr>
            <w:tcW w:w="795" w:type="dxa"/>
            <w:shd w:val="clear" w:color="auto" w:fill="auto"/>
            <w:vAlign w:val="center"/>
          </w:tcPr>
          <w:p w:rsidR="0016323B" w:rsidRPr="007A0DBE" w:rsidRDefault="00D9388D">
            <w:pPr>
              <w:jc w:val="center"/>
              <w:rPr>
                <w:rFonts w:ascii="黑体" w:eastAsia="黑体" w:hAnsi="黑体"/>
                <w:sz w:val="20"/>
                <w:szCs w:val="20"/>
              </w:rPr>
            </w:pPr>
            <w:r w:rsidRPr="007A0DBE">
              <w:rPr>
                <w:rFonts w:ascii="黑体" w:eastAsia="黑体" w:hAnsi="黑体" w:hint="eastAsia"/>
                <w:sz w:val="20"/>
                <w:szCs w:val="20"/>
              </w:rPr>
              <w:t>耿波</w:t>
            </w:r>
          </w:p>
        </w:tc>
      </w:tr>
      <w:tr w:rsidR="007A0DBE" w:rsidRPr="007A0DBE">
        <w:trPr>
          <w:trHeight w:val="680"/>
        </w:trPr>
        <w:tc>
          <w:tcPr>
            <w:tcW w:w="973"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2021.6</w:t>
            </w:r>
          </w:p>
        </w:tc>
        <w:tc>
          <w:tcPr>
            <w:tcW w:w="912"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2021</w:t>
            </w:r>
            <w:r w:rsidRPr="007A0DBE">
              <w:rPr>
                <w:rFonts w:eastAsia="黑体"/>
                <w:sz w:val="20"/>
                <w:szCs w:val="20"/>
              </w:rPr>
              <w:t>版</w:t>
            </w:r>
          </w:p>
        </w:tc>
        <w:tc>
          <w:tcPr>
            <w:tcW w:w="6470" w:type="dxa"/>
            <w:shd w:val="clear" w:color="auto" w:fill="auto"/>
            <w:vAlign w:val="center"/>
          </w:tcPr>
          <w:p w:rsidR="0016323B" w:rsidRPr="007A0DBE" w:rsidRDefault="00D9388D">
            <w:pPr>
              <w:spacing w:line="260" w:lineRule="exact"/>
              <w:rPr>
                <w:rFonts w:ascii="黑体" w:eastAsia="黑体" w:hAnsi="黑体"/>
                <w:sz w:val="20"/>
                <w:szCs w:val="20"/>
              </w:rPr>
            </w:pPr>
            <w:r w:rsidRPr="007A0DBE">
              <w:rPr>
                <w:rFonts w:ascii="黑体" w:eastAsia="黑体" w:hAnsi="黑体" w:hint="eastAsia"/>
                <w:sz w:val="20"/>
                <w:szCs w:val="20"/>
              </w:rPr>
              <w:t>强化劳动教育，增加课程思政。</w:t>
            </w:r>
          </w:p>
          <w:p w:rsidR="0016323B" w:rsidRPr="007A0DBE" w:rsidRDefault="00D9388D">
            <w:pPr>
              <w:spacing w:line="260" w:lineRule="exact"/>
              <w:rPr>
                <w:rFonts w:ascii="黑体" w:eastAsia="黑体" w:hAnsi="黑体"/>
                <w:sz w:val="20"/>
                <w:szCs w:val="20"/>
              </w:rPr>
            </w:pPr>
            <w:r w:rsidRPr="007A0DBE">
              <w:rPr>
                <w:rFonts w:ascii="黑体" w:eastAsia="黑体" w:hAnsi="黑体" w:hint="eastAsia"/>
                <w:sz w:val="20"/>
                <w:szCs w:val="20"/>
              </w:rPr>
              <w:t>毕业设计、答辩合并。</w:t>
            </w:r>
          </w:p>
        </w:tc>
        <w:tc>
          <w:tcPr>
            <w:tcW w:w="795" w:type="dxa"/>
            <w:shd w:val="clear" w:color="auto" w:fill="auto"/>
            <w:vAlign w:val="center"/>
          </w:tcPr>
          <w:p w:rsidR="0016323B" w:rsidRPr="007A0DBE" w:rsidRDefault="00D9388D">
            <w:pPr>
              <w:jc w:val="center"/>
              <w:rPr>
                <w:rFonts w:ascii="黑体" w:eastAsia="黑体" w:hAnsi="黑体"/>
                <w:sz w:val="20"/>
                <w:szCs w:val="20"/>
              </w:rPr>
            </w:pPr>
            <w:r w:rsidRPr="007A0DBE">
              <w:rPr>
                <w:rFonts w:ascii="黑体" w:eastAsia="黑体" w:hAnsi="黑体" w:hint="eastAsia"/>
                <w:sz w:val="20"/>
                <w:szCs w:val="20"/>
              </w:rPr>
              <w:t>耿波</w:t>
            </w:r>
          </w:p>
        </w:tc>
      </w:tr>
      <w:tr w:rsidR="007A0DBE" w:rsidRPr="007A0DBE">
        <w:trPr>
          <w:trHeight w:val="827"/>
        </w:trPr>
        <w:tc>
          <w:tcPr>
            <w:tcW w:w="973"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2022.10</w:t>
            </w:r>
          </w:p>
        </w:tc>
        <w:tc>
          <w:tcPr>
            <w:tcW w:w="912"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2022</w:t>
            </w:r>
            <w:r w:rsidRPr="007A0DBE">
              <w:rPr>
                <w:rFonts w:eastAsia="黑体"/>
                <w:sz w:val="20"/>
                <w:szCs w:val="20"/>
              </w:rPr>
              <w:t>版</w:t>
            </w:r>
          </w:p>
        </w:tc>
        <w:tc>
          <w:tcPr>
            <w:tcW w:w="6470" w:type="dxa"/>
            <w:shd w:val="clear" w:color="auto" w:fill="auto"/>
            <w:vAlign w:val="center"/>
          </w:tcPr>
          <w:p w:rsidR="0016323B" w:rsidRPr="007A0DBE" w:rsidRDefault="00D9388D">
            <w:pPr>
              <w:spacing w:line="260" w:lineRule="exact"/>
              <w:rPr>
                <w:rFonts w:ascii="黑体" w:eastAsia="黑体" w:hAnsi="黑体"/>
                <w:sz w:val="20"/>
                <w:szCs w:val="20"/>
              </w:rPr>
            </w:pPr>
            <w:r w:rsidRPr="007A0DBE">
              <w:rPr>
                <w:rFonts w:ascii="黑体" w:eastAsia="黑体" w:hAnsi="黑体" w:hint="eastAsia"/>
                <w:sz w:val="20"/>
                <w:szCs w:val="20"/>
              </w:rPr>
              <w:t>增加《安全教育》《习近平新时代中国特色社会主义思想概论》课程；增加《应用语文》选修课；增加大学英语相关课程学分；《职前训练》与《顶岗实习》合并</w:t>
            </w:r>
            <w:r w:rsidRPr="007A0DBE">
              <w:rPr>
                <w:rFonts w:ascii="黑体" w:eastAsia="黑体" w:hAnsi="黑体"/>
                <w:sz w:val="20"/>
                <w:szCs w:val="20"/>
              </w:rPr>
              <w:t xml:space="preserve"> </w:t>
            </w:r>
          </w:p>
        </w:tc>
        <w:tc>
          <w:tcPr>
            <w:tcW w:w="795" w:type="dxa"/>
            <w:shd w:val="clear" w:color="auto" w:fill="auto"/>
            <w:vAlign w:val="center"/>
          </w:tcPr>
          <w:p w:rsidR="0016323B" w:rsidRPr="007A0DBE" w:rsidRDefault="00D9388D">
            <w:pPr>
              <w:jc w:val="center"/>
              <w:rPr>
                <w:rFonts w:ascii="黑体" w:eastAsia="黑体" w:hAnsi="黑体"/>
                <w:sz w:val="20"/>
                <w:szCs w:val="20"/>
              </w:rPr>
            </w:pPr>
            <w:r w:rsidRPr="007A0DBE">
              <w:rPr>
                <w:rFonts w:ascii="黑体" w:eastAsia="黑体" w:hAnsi="黑体" w:hint="eastAsia"/>
                <w:sz w:val="20"/>
                <w:szCs w:val="20"/>
              </w:rPr>
              <w:t>耿波</w:t>
            </w:r>
          </w:p>
        </w:tc>
      </w:tr>
      <w:tr w:rsidR="007A0DBE" w:rsidRPr="007A0DBE">
        <w:trPr>
          <w:trHeight w:val="827"/>
        </w:trPr>
        <w:tc>
          <w:tcPr>
            <w:tcW w:w="973"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2024.06</w:t>
            </w:r>
          </w:p>
        </w:tc>
        <w:tc>
          <w:tcPr>
            <w:tcW w:w="912" w:type="dxa"/>
            <w:shd w:val="clear" w:color="auto" w:fill="auto"/>
            <w:vAlign w:val="center"/>
          </w:tcPr>
          <w:p w:rsidR="0016323B" w:rsidRPr="007A0DBE" w:rsidRDefault="00D9388D">
            <w:pPr>
              <w:jc w:val="center"/>
              <w:rPr>
                <w:rFonts w:eastAsia="黑体"/>
                <w:sz w:val="20"/>
                <w:szCs w:val="20"/>
              </w:rPr>
            </w:pPr>
            <w:r w:rsidRPr="007A0DBE">
              <w:rPr>
                <w:rFonts w:eastAsia="黑体"/>
                <w:sz w:val="20"/>
                <w:szCs w:val="20"/>
              </w:rPr>
              <w:t>2024</w:t>
            </w:r>
            <w:r w:rsidRPr="007A0DBE">
              <w:rPr>
                <w:rFonts w:eastAsia="黑体"/>
                <w:sz w:val="20"/>
                <w:szCs w:val="20"/>
              </w:rPr>
              <w:t>版</w:t>
            </w:r>
          </w:p>
        </w:tc>
        <w:tc>
          <w:tcPr>
            <w:tcW w:w="6470" w:type="dxa"/>
            <w:shd w:val="clear" w:color="auto" w:fill="auto"/>
            <w:vAlign w:val="center"/>
          </w:tcPr>
          <w:p w:rsidR="0016323B" w:rsidRPr="007A0DBE" w:rsidRDefault="00D9388D">
            <w:pPr>
              <w:spacing w:line="260" w:lineRule="exact"/>
              <w:jc w:val="left"/>
              <w:rPr>
                <w:rFonts w:ascii="黑体" w:eastAsia="黑体" w:hAnsi="黑体"/>
                <w:sz w:val="20"/>
                <w:szCs w:val="20"/>
              </w:rPr>
            </w:pPr>
            <w:r w:rsidRPr="007A0DBE">
              <w:rPr>
                <w:rFonts w:ascii="黑体" w:eastAsia="黑体" w:hAnsi="黑体" w:hint="eastAsia"/>
                <w:sz w:val="20"/>
                <w:szCs w:val="20"/>
              </w:rPr>
              <w:t>增设《思想政治理论课实践》《大学生应急救护教育》《社会实践》《专业认知实践》课程；调整《计算机应用基础》《劳动教育》《心理健康教育》课程设置；调整《习近平新时代中国特色社会主义思想概论》《毛泽东思想和中国特色社会主义理论体系概论》和语数外类基础课程学时学分；对培养目标和培养规格提质升级，增加专业核心能力指标表；基于分类培养，对于每类培养需设置不少于4门融合课程，修订课程简介和课程设置表；加强五育融合，贯通第一二三课堂，设置五育融合类课程，增加活动计划表和成绩认定表；调整院群平台课《经济法基础》，专业课程名称根据教育部2022版专业目录进行调整。</w:t>
            </w:r>
          </w:p>
        </w:tc>
        <w:tc>
          <w:tcPr>
            <w:tcW w:w="795" w:type="dxa"/>
            <w:shd w:val="clear" w:color="auto" w:fill="auto"/>
            <w:vAlign w:val="center"/>
          </w:tcPr>
          <w:p w:rsidR="0016323B" w:rsidRPr="007A0DBE" w:rsidRDefault="00D9388D">
            <w:pPr>
              <w:jc w:val="center"/>
              <w:rPr>
                <w:rFonts w:ascii="黑体" w:eastAsia="黑体" w:hAnsi="黑体"/>
                <w:sz w:val="20"/>
                <w:szCs w:val="20"/>
              </w:rPr>
            </w:pPr>
            <w:r w:rsidRPr="007A0DBE">
              <w:rPr>
                <w:rFonts w:ascii="黑体" w:eastAsia="黑体" w:hAnsi="黑体" w:hint="eastAsia"/>
                <w:sz w:val="20"/>
                <w:szCs w:val="20"/>
              </w:rPr>
              <w:t>李阳</w:t>
            </w:r>
          </w:p>
        </w:tc>
      </w:tr>
      <w:tr w:rsidR="007A0DBE" w:rsidRPr="007A0DBE">
        <w:trPr>
          <w:trHeight w:val="827"/>
        </w:trPr>
        <w:tc>
          <w:tcPr>
            <w:tcW w:w="973" w:type="dxa"/>
            <w:shd w:val="clear" w:color="auto" w:fill="auto"/>
            <w:vAlign w:val="center"/>
          </w:tcPr>
          <w:p w:rsidR="0016323B" w:rsidRPr="007A0DBE" w:rsidRDefault="00D9388D">
            <w:pPr>
              <w:jc w:val="center"/>
              <w:rPr>
                <w:rFonts w:eastAsia="黑体"/>
                <w:sz w:val="20"/>
                <w:szCs w:val="20"/>
              </w:rPr>
            </w:pPr>
            <w:r w:rsidRPr="007A0DBE">
              <w:rPr>
                <w:rFonts w:hint="eastAsia"/>
              </w:rPr>
              <w:t>2025.5</w:t>
            </w:r>
          </w:p>
        </w:tc>
        <w:tc>
          <w:tcPr>
            <w:tcW w:w="912" w:type="dxa"/>
            <w:shd w:val="clear" w:color="auto" w:fill="auto"/>
            <w:vAlign w:val="center"/>
          </w:tcPr>
          <w:p w:rsidR="0016323B" w:rsidRPr="007A0DBE" w:rsidRDefault="00D9388D">
            <w:pPr>
              <w:jc w:val="center"/>
              <w:rPr>
                <w:rFonts w:eastAsia="黑体"/>
                <w:sz w:val="20"/>
                <w:szCs w:val="20"/>
              </w:rPr>
            </w:pPr>
            <w:r w:rsidRPr="007A0DBE">
              <w:rPr>
                <w:rFonts w:hint="eastAsia"/>
              </w:rPr>
              <w:t>2025</w:t>
            </w:r>
            <w:r w:rsidRPr="007A0DBE">
              <w:rPr>
                <w:rFonts w:hint="eastAsia"/>
              </w:rPr>
              <w:t>版</w:t>
            </w:r>
          </w:p>
        </w:tc>
        <w:tc>
          <w:tcPr>
            <w:tcW w:w="6470" w:type="dxa"/>
            <w:shd w:val="clear" w:color="auto" w:fill="auto"/>
            <w:vAlign w:val="center"/>
          </w:tcPr>
          <w:p w:rsidR="0016323B" w:rsidRPr="007A0DBE" w:rsidRDefault="00D9388D">
            <w:pPr>
              <w:spacing w:line="260" w:lineRule="exact"/>
              <w:jc w:val="left"/>
              <w:rPr>
                <w:rFonts w:ascii="黑体" w:eastAsia="黑体" w:hAnsi="黑体"/>
                <w:sz w:val="20"/>
                <w:szCs w:val="20"/>
              </w:rPr>
            </w:pPr>
            <w:r w:rsidRPr="007A0DBE">
              <w:rPr>
                <w:rFonts w:ascii="黑体" w:eastAsia="黑体" w:hAnsi="黑体" w:hint="eastAsia"/>
                <w:sz w:val="20"/>
                <w:szCs w:val="20"/>
              </w:rPr>
              <w:t>修订“十一、资格证书”和“十二、毕业要求”部分内容；修订课程“毕业设计（论文）及答辩”；增加人工智能融合课程；增设《</w:t>
            </w:r>
            <w:r w:rsidR="00FA102F" w:rsidRPr="007A0DBE">
              <w:rPr>
                <w:rFonts w:ascii="黑体" w:eastAsia="黑体" w:hAnsi="黑体" w:hint="eastAsia"/>
                <w:sz w:val="20"/>
                <w:szCs w:val="20"/>
              </w:rPr>
              <w:t>艺术修养</w:t>
            </w:r>
            <w:r w:rsidRPr="007A0DBE">
              <w:rPr>
                <w:rFonts w:ascii="黑体" w:eastAsia="黑体" w:hAnsi="黑体" w:hint="eastAsia"/>
                <w:sz w:val="20"/>
                <w:szCs w:val="20"/>
              </w:rPr>
              <w:t>》《</w:t>
            </w:r>
            <w:r w:rsidR="00DF0D44" w:rsidRPr="007A0DBE">
              <w:rPr>
                <w:rFonts w:ascii="黑体" w:eastAsia="黑体" w:hAnsi="黑体" w:hint="eastAsia"/>
                <w:sz w:val="20"/>
                <w:szCs w:val="20"/>
              </w:rPr>
              <w:t>人工智能技术应用</w:t>
            </w:r>
            <w:r w:rsidRPr="007A0DBE">
              <w:rPr>
                <w:rFonts w:ascii="黑体" w:eastAsia="黑体" w:hAnsi="黑体" w:hint="eastAsia"/>
                <w:sz w:val="20"/>
                <w:szCs w:val="20"/>
              </w:rPr>
              <w:t>》课程；调整《信息技术与素养》《大学生应急救护教育》《国家安全教育》和数学、语文课程设置；根据国家教学标准调整专业核心课程设置。</w:t>
            </w:r>
          </w:p>
        </w:tc>
        <w:tc>
          <w:tcPr>
            <w:tcW w:w="795" w:type="dxa"/>
            <w:shd w:val="clear" w:color="auto" w:fill="auto"/>
            <w:vAlign w:val="center"/>
          </w:tcPr>
          <w:p w:rsidR="0016323B" w:rsidRPr="007A0DBE" w:rsidRDefault="00D9388D">
            <w:pPr>
              <w:rPr>
                <w:rFonts w:ascii="黑体" w:eastAsia="黑体" w:hAnsi="黑体"/>
                <w:sz w:val="20"/>
                <w:szCs w:val="20"/>
              </w:rPr>
            </w:pPr>
            <w:r w:rsidRPr="007A0DBE">
              <w:rPr>
                <w:rFonts w:hint="eastAsia"/>
              </w:rPr>
              <w:t>李阳</w:t>
            </w:r>
          </w:p>
        </w:tc>
      </w:tr>
    </w:tbl>
    <w:p w:rsidR="0016323B" w:rsidRPr="007A0DBE" w:rsidRDefault="00D9388D">
      <w:pPr>
        <w:spacing w:after="120"/>
        <w:jc w:val="center"/>
        <w:rPr>
          <w:sz w:val="32"/>
          <w:szCs w:val="32"/>
        </w:rPr>
      </w:pPr>
      <w:r w:rsidRPr="007A0DBE">
        <w:rPr>
          <w:rFonts w:hint="eastAsia"/>
          <w:sz w:val="32"/>
          <w:szCs w:val="32"/>
        </w:rPr>
        <w:t>二○二五年五月</w:t>
      </w:r>
    </w:p>
    <w:p w:rsidR="0016323B" w:rsidRPr="007A0DBE" w:rsidRDefault="0016323B">
      <w:pPr>
        <w:spacing w:after="120"/>
        <w:jc w:val="center"/>
        <w:rPr>
          <w:sz w:val="32"/>
          <w:szCs w:val="32"/>
        </w:rPr>
      </w:pPr>
    </w:p>
    <w:p w:rsidR="0016323B" w:rsidRPr="007A0DBE" w:rsidRDefault="00D9388D">
      <w:pPr>
        <w:jc w:val="center"/>
        <w:rPr>
          <w:rFonts w:eastAsia="黑体"/>
          <w:sz w:val="32"/>
          <w:szCs w:val="32"/>
        </w:rPr>
      </w:pPr>
      <w:r w:rsidRPr="007A0DBE">
        <w:rPr>
          <w:rFonts w:eastAsia="黑体" w:hint="eastAsia"/>
          <w:sz w:val="32"/>
          <w:szCs w:val="32"/>
        </w:rPr>
        <w:t>徐州工业</w:t>
      </w:r>
      <w:r w:rsidRPr="007A0DBE">
        <w:rPr>
          <w:rFonts w:eastAsia="黑体"/>
          <w:sz w:val="32"/>
          <w:szCs w:val="32"/>
        </w:rPr>
        <w:t>职业技术学院</w:t>
      </w:r>
    </w:p>
    <w:p w:rsidR="0016323B" w:rsidRPr="007A0DBE" w:rsidRDefault="00D9388D">
      <w:pPr>
        <w:spacing w:line="600" w:lineRule="exact"/>
        <w:jc w:val="center"/>
        <w:rPr>
          <w:rFonts w:ascii="黑体" w:eastAsia="黑体" w:hAnsi="黑体"/>
          <w:b/>
          <w:sz w:val="36"/>
          <w:szCs w:val="36"/>
        </w:rPr>
      </w:pPr>
      <w:r w:rsidRPr="007A0DBE">
        <w:rPr>
          <w:rFonts w:ascii="黑体" w:eastAsia="黑体" w:hAnsi="黑体" w:hint="eastAsia"/>
          <w:b/>
          <w:sz w:val="36"/>
          <w:szCs w:val="36"/>
        </w:rPr>
        <w:t>现代物流管理专业</w:t>
      </w:r>
      <w:r w:rsidRPr="007A0DBE">
        <w:rPr>
          <w:rFonts w:eastAsia="黑体"/>
          <w:b/>
          <w:sz w:val="36"/>
          <w:szCs w:val="36"/>
        </w:rPr>
        <w:t>202</w:t>
      </w:r>
      <w:r w:rsidRPr="007A0DBE">
        <w:rPr>
          <w:rFonts w:eastAsia="黑体" w:hint="eastAsia"/>
          <w:b/>
          <w:sz w:val="36"/>
          <w:szCs w:val="36"/>
        </w:rPr>
        <w:t>5</w:t>
      </w:r>
      <w:r w:rsidRPr="007A0DBE">
        <w:rPr>
          <w:rFonts w:ascii="黑体" w:eastAsia="黑体" w:hAnsi="黑体" w:hint="eastAsia"/>
          <w:b/>
          <w:sz w:val="36"/>
          <w:szCs w:val="36"/>
        </w:rPr>
        <w:t>版人才培养方案</w:t>
      </w:r>
    </w:p>
    <w:p w:rsidR="0016323B" w:rsidRPr="007A0DBE" w:rsidRDefault="0016323B">
      <w:pPr>
        <w:spacing w:line="360" w:lineRule="auto"/>
        <w:jc w:val="center"/>
        <w:rPr>
          <w:rFonts w:ascii="黑体" w:eastAsia="黑体" w:hAnsi="黑体"/>
          <w:b/>
          <w:bCs/>
          <w:sz w:val="30"/>
          <w:szCs w:val="30"/>
        </w:rPr>
      </w:pPr>
    </w:p>
    <w:p w:rsidR="0016323B" w:rsidRPr="007A0DBE" w:rsidRDefault="00D9388D">
      <w:pPr>
        <w:spacing w:line="480" w:lineRule="exact"/>
        <w:rPr>
          <w:rFonts w:ascii="黑体" w:eastAsia="黑体" w:hAnsi="黑体"/>
          <w:b/>
          <w:bCs/>
          <w:sz w:val="30"/>
          <w:szCs w:val="30"/>
        </w:rPr>
      </w:pPr>
      <w:r w:rsidRPr="007A0DBE">
        <w:rPr>
          <w:rFonts w:ascii="黑体" w:eastAsia="黑体" w:hAnsi="黑体" w:hint="eastAsia"/>
          <w:b/>
          <w:bCs/>
          <w:sz w:val="30"/>
          <w:szCs w:val="30"/>
        </w:rPr>
        <w:t>一、专业名称及代码</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现代物流管理，</w:t>
      </w:r>
      <w:r w:rsidRPr="007A0DBE">
        <w:rPr>
          <w:rFonts w:eastAsia="仿宋" w:hint="eastAsia"/>
          <w:sz w:val="28"/>
          <w:szCs w:val="28"/>
        </w:rPr>
        <w:t>530802</w:t>
      </w:r>
      <w:r w:rsidRPr="007A0DBE">
        <w:rPr>
          <w:rFonts w:eastAsia="仿宋" w:hint="eastAsia"/>
          <w:sz w:val="28"/>
          <w:szCs w:val="28"/>
        </w:rPr>
        <w:t>，隶属现代物流管理专业群。</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专业特色：电商物流管理、跨境物流管理。</w:t>
      </w:r>
    </w:p>
    <w:p w:rsidR="0016323B" w:rsidRPr="007A0DBE" w:rsidRDefault="00D9388D">
      <w:pPr>
        <w:spacing w:line="480" w:lineRule="exact"/>
        <w:rPr>
          <w:rFonts w:ascii="黑体" w:eastAsia="黑体" w:hAnsi="黑体"/>
          <w:b/>
          <w:bCs/>
          <w:sz w:val="30"/>
          <w:szCs w:val="30"/>
        </w:rPr>
      </w:pPr>
      <w:r w:rsidRPr="007A0DBE">
        <w:rPr>
          <w:rFonts w:ascii="黑体" w:eastAsia="黑体" w:hAnsi="黑体" w:hint="eastAsia"/>
          <w:b/>
          <w:bCs/>
          <w:sz w:val="30"/>
          <w:szCs w:val="30"/>
        </w:rPr>
        <w:t>二、入学</w:t>
      </w:r>
      <w:r w:rsidRPr="007A0DBE">
        <w:rPr>
          <w:rFonts w:ascii="黑体" w:eastAsia="黑体" w:hAnsi="黑体"/>
          <w:b/>
          <w:bCs/>
          <w:sz w:val="30"/>
          <w:szCs w:val="30"/>
        </w:rPr>
        <w:t>要求</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普通高级中学毕业、</w:t>
      </w:r>
      <w:r w:rsidRPr="007A0DBE">
        <w:rPr>
          <w:rFonts w:ascii="仿宋" w:eastAsia="仿宋" w:hAnsi="仿宋"/>
          <w:sz w:val="28"/>
          <w:szCs w:val="28"/>
        </w:rPr>
        <w:t>中等职业学校毕业</w:t>
      </w:r>
      <w:r w:rsidRPr="007A0DBE">
        <w:rPr>
          <w:rFonts w:ascii="仿宋" w:eastAsia="仿宋" w:hAnsi="仿宋" w:hint="eastAsia"/>
          <w:sz w:val="28"/>
          <w:szCs w:val="28"/>
        </w:rPr>
        <w:t>或具备同等</w:t>
      </w:r>
      <w:r w:rsidRPr="007A0DBE">
        <w:rPr>
          <w:rFonts w:ascii="仿宋" w:eastAsia="仿宋" w:hAnsi="仿宋"/>
          <w:sz w:val="28"/>
          <w:szCs w:val="28"/>
        </w:rPr>
        <w:t>学力</w:t>
      </w:r>
      <w:r w:rsidRPr="007A0DBE">
        <w:rPr>
          <w:rFonts w:ascii="仿宋" w:eastAsia="仿宋" w:hAnsi="仿宋" w:hint="eastAsia"/>
          <w:sz w:val="28"/>
          <w:szCs w:val="28"/>
        </w:rPr>
        <w:t>。</w:t>
      </w:r>
    </w:p>
    <w:p w:rsidR="0016323B" w:rsidRPr="007A0DBE" w:rsidRDefault="00D9388D">
      <w:pPr>
        <w:spacing w:line="480" w:lineRule="exact"/>
        <w:rPr>
          <w:rFonts w:ascii="黑体" w:eastAsia="黑体" w:hAnsi="黑体"/>
          <w:b/>
          <w:bCs/>
          <w:sz w:val="30"/>
          <w:szCs w:val="30"/>
        </w:rPr>
      </w:pPr>
      <w:r w:rsidRPr="007A0DBE">
        <w:rPr>
          <w:rFonts w:ascii="黑体" w:eastAsia="黑体" w:hAnsi="黑体" w:hint="eastAsia"/>
          <w:b/>
          <w:bCs/>
          <w:sz w:val="30"/>
          <w:szCs w:val="30"/>
        </w:rPr>
        <w:t>三、</w:t>
      </w:r>
      <w:r w:rsidRPr="007A0DBE">
        <w:rPr>
          <w:rFonts w:ascii="黑体" w:eastAsia="黑体" w:hAnsi="黑体"/>
          <w:b/>
          <w:bCs/>
          <w:sz w:val="30"/>
          <w:szCs w:val="30"/>
        </w:rPr>
        <w:t>修业年限</w:t>
      </w:r>
    </w:p>
    <w:p w:rsidR="0016323B" w:rsidRPr="007A0DBE" w:rsidRDefault="00D9388D">
      <w:pPr>
        <w:spacing w:line="480" w:lineRule="exact"/>
        <w:ind w:firstLineChars="200" w:firstLine="560"/>
        <w:rPr>
          <w:rFonts w:ascii="仿宋" w:eastAsia="仿宋" w:hAnsi="仿宋"/>
          <w:sz w:val="28"/>
          <w:szCs w:val="28"/>
        </w:rPr>
      </w:pPr>
      <w:r w:rsidRPr="007A0DBE">
        <w:rPr>
          <w:rFonts w:ascii="仿宋" w:eastAsia="仿宋" w:hAnsi="仿宋" w:hint="eastAsia"/>
          <w:sz w:val="28"/>
          <w:szCs w:val="28"/>
        </w:rPr>
        <w:t>基本学制三年，根据《徐州工业职业技术学院学生学籍管理规定（2024年修订）》，除另有规定外，最长学习年限（含休学和保留学籍）为6年。</w:t>
      </w:r>
    </w:p>
    <w:p w:rsidR="0016323B" w:rsidRPr="007A0DBE" w:rsidRDefault="00D9388D">
      <w:pPr>
        <w:spacing w:line="480" w:lineRule="exact"/>
        <w:rPr>
          <w:rFonts w:ascii="黑体" w:eastAsia="黑体" w:hAnsi="黑体"/>
          <w:b/>
          <w:bCs/>
          <w:sz w:val="30"/>
          <w:szCs w:val="30"/>
        </w:rPr>
      </w:pPr>
      <w:r w:rsidRPr="007A0DBE">
        <w:rPr>
          <w:rFonts w:ascii="黑体" w:eastAsia="黑体" w:hAnsi="黑体" w:hint="eastAsia"/>
          <w:b/>
          <w:bCs/>
          <w:sz w:val="30"/>
          <w:szCs w:val="30"/>
        </w:rPr>
        <w:t>四</w:t>
      </w:r>
      <w:r w:rsidRPr="007A0DBE">
        <w:rPr>
          <w:rFonts w:ascii="黑体" w:eastAsia="黑体" w:hAnsi="黑体"/>
          <w:b/>
          <w:bCs/>
          <w:sz w:val="30"/>
          <w:szCs w:val="30"/>
        </w:rPr>
        <w:t>、</w:t>
      </w:r>
      <w:r w:rsidRPr="007A0DBE">
        <w:rPr>
          <w:rFonts w:ascii="黑体" w:eastAsia="黑体" w:hAnsi="黑体" w:hint="eastAsia"/>
          <w:b/>
          <w:bCs/>
          <w:sz w:val="30"/>
          <w:szCs w:val="30"/>
        </w:rPr>
        <w:t>职业</w:t>
      </w:r>
      <w:r w:rsidRPr="007A0DBE">
        <w:rPr>
          <w:rFonts w:ascii="黑体" w:eastAsia="黑体" w:hAnsi="黑体"/>
          <w:b/>
          <w:bCs/>
          <w:sz w:val="30"/>
          <w:szCs w:val="30"/>
        </w:rPr>
        <w:t>面向</w:t>
      </w:r>
    </w:p>
    <w:p w:rsidR="0016323B" w:rsidRPr="007A0DBE" w:rsidRDefault="00D9388D">
      <w:pPr>
        <w:spacing w:line="480" w:lineRule="exact"/>
        <w:jc w:val="center"/>
        <w:rPr>
          <w:rFonts w:ascii="仿宋" w:eastAsia="仿宋" w:hAnsi="仿宋" w:cs="Arial Unicode MS"/>
          <w:b/>
          <w:kern w:val="0"/>
          <w:szCs w:val="21"/>
        </w:rPr>
      </w:pPr>
      <w:r w:rsidRPr="007A0DBE">
        <w:rPr>
          <w:rFonts w:ascii="仿宋" w:eastAsia="仿宋" w:hAnsi="仿宋" w:hint="eastAsia"/>
          <w:b/>
          <w:sz w:val="28"/>
          <w:szCs w:val="28"/>
        </w:rPr>
        <w:t>本专业职业面向</w:t>
      </w:r>
    </w:p>
    <w:tbl>
      <w:tblPr>
        <w:tblW w:w="94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96"/>
        <w:gridCol w:w="1418"/>
        <w:gridCol w:w="2126"/>
        <w:gridCol w:w="2410"/>
        <w:gridCol w:w="1843"/>
      </w:tblGrid>
      <w:tr w:rsidR="007A0DBE" w:rsidRPr="007A0DBE">
        <w:trPr>
          <w:trHeight w:val="698"/>
        </w:trPr>
        <w:tc>
          <w:tcPr>
            <w:tcW w:w="1696" w:type="dxa"/>
            <w:tcBorders>
              <w:left w:val="single" w:sz="4" w:space="0" w:color="auto"/>
            </w:tcBorders>
            <w:vAlign w:val="center"/>
          </w:tcPr>
          <w:p w:rsidR="0016323B" w:rsidRPr="007A0DBE" w:rsidRDefault="00D9388D">
            <w:pPr>
              <w:kinsoku w:val="0"/>
              <w:overflowPunct w:val="0"/>
              <w:autoSpaceDE w:val="0"/>
              <w:autoSpaceDN w:val="0"/>
              <w:adjustRightInd w:val="0"/>
              <w:snapToGrid w:val="0"/>
              <w:spacing w:before="8"/>
              <w:jc w:val="center"/>
              <w:rPr>
                <w:rFonts w:ascii="仿宋" w:eastAsia="仿宋" w:hAnsi="仿宋" w:cs="仿宋"/>
                <w:b/>
                <w:sz w:val="24"/>
              </w:rPr>
            </w:pPr>
            <w:r w:rsidRPr="007A0DBE">
              <w:rPr>
                <w:rFonts w:ascii="仿宋" w:eastAsia="仿宋" w:hAnsi="仿宋" w:cs="仿宋" w:hint="eastAsia"/>
                <w:b/>
                <w:sz w:val="24"/>
              </w:rPr>
              <w:t>所属专业大类</w:t>
            </w:r>
          </w:p>
          <w:p w:rsidR="0016323B" w:rsidRPr="007A0DBE" w:rsidRDefault="00D9388D">
            <w:pPr>
              <w:adjustRightInd w:val="0"/>
              <w:snapToGrid w:val="0"/>
              <w:jc w:val="center"/>
              <w:rPr>
                <w:rFonts w:ascii="仿宋" w:eastAsia="仿宋" w:hAnsi="仿宋" w:cs="仿宋"/>
                <w:b/>
                <w:sz w:val="24"/>
              </w:rPr>
            </w:pPr>
            <w:r w:rsidRPr="007A0DBE">
              <w:rPr>
                <w:rFonts w:ascii="仿宋" w:eastAsia="仿宋" w:hAnsi="仿宋" w:cs="仿宋" w:hint="eastAsia"/>
                <w:b/>
                <w:sz w:val="24"/>
              </w:rPr>
              <w:t>（代码）</w:t>
            </w:r>
          </w:p>
        </w:tc>
        <w:tc>
          <w:tcPr>
            <w:tcW w:w="1418" w:type="dxa"/>
            <w:vAlign w:val="center"/>
          </w:tcPr>
          <w:p w:rsidR="0016323B" w:rsidRPr="007A0DBE" w:rsidRDefault="00D9388D">
            <w:pPr>
              <w:kinsoku w:val="0"/>
              <w:overflowPunct w:val="0"/>
              <w:autoSpaceDE w:val="0"/>
              <w:autoSpaceDN w:val="0"/>
              <w:adjustRightInd w:val="0"/>
              <w:snapToGrid w:val="0"/>
              <w:spacing w:before="8"/>
              <w:jc w:val="center"/>
              <w:rPr>
                <w:rFonts w:ascii="仿宋" w:eastAsia="仿宋" w:hAnsi="仿宋" w:cs="仿宋"/>
                <w:b/>
                <w:sz w:val="24"/>
              </w:rPr>
            </w:pPr>
            <w:r w:rsidRPr="007A0DBE">
              <w:rPr>
                <w:rFonts w:ascii="仿宋" w:eastAsia="仿宋" w:hAnsi="仿宋" w:cs="仿宋" w:hint="eastAsia"/>
                <w:b/>
                <w:sz w:val="24"/>
              </w:rPr>
              <w:t>所属专业类</w:t>
            </w:r>
          </w:p>
          <w:p w:rsidR="0016323B" w:rsidRPr="007A0DBE" w:rsidRDefault="00D9388D">
            <w:pPr>
              <w:adjustRightInd w:val="0"/>
              <w:snapToGrid w:val="0"/>
              <w:jc w:val="center"/>
              <w:rPr>
                <w:rFonts w:ascii="仿宋" w:eastAsia="仿宋" w:hAnsi="仿宋" w:cs="仿宋"/>
                <w:b/>
                <w:sz w:val="24"/>
              </w:rPr>
            </w:pPr>
            <w:r w:rsidRPr="007A0DBE">
              <w:rPr>
                <w:rFonts w:ascii="仿宋" w:eastAsia="仿宋" w:hAnsi="仿宋" w:cs="仿宋" w:hint="eastAsia"/>
                <w:b/>
                <w:sz w:val="24"/>
              </w:rPr>
              <w:t>（代码）</w:t>
            </w:r>
          </w:p>
        </w:tc>
        <w:tc>
          <w:tcPr>
            <w:tcW w:w="2126" w:type="dxa"/>
            <w:vAlign w:val="center"/>
          </w:tcPr>
          <w:p w:rsidR="0016323B" w:rsidRPr="007A0DBE" w:rsidRDefault="00D9388D">
            <w:pPr>
              <w:kinsoku w:val="0"/>
              <w:overflowPunct w:val="0"/>
              <w:autoSpaceDE w:val="0"/>
              <w:autoSpaceDN w:val="0"/>
              <w:adjustRightInd w:val="0"/>
              <w:snapToGrid w:val="0"/>
              <w:spacing w:before="8"/>
              <w:jc w:val="center"/>
              <w:rPr>
                <w:rFonts w:ascii="仿宋" w:eastAsia="仿宋" w:hAnsi="仿宋" w:cs="仿宋"/>
                <w:b/>
                <w:sz w:val="24"/>
              </w:rPr>
            </w:pPr>
            <w:r w:rsidRPr="007A0DBE">
              <w:rPr>
                <w:rFonts w:ascii="仿宋" w:eastAsia="仿宋" w:hAnsi="仿宋" w:cs="仿宋" w:hint="eastAsia"/>
                <w:b/>
                <w:sz w:val="24"/>
              </w:rPr>
              <w:t>对应行业</w:t>
            </w:r>
          </w:p>
          <w:p w:rsidR="0016323B" w:rsidRPr="007A0DBE" w:rsidRDefault="00D9388D">
            <w:pPr>
              <w:adjustRightInd w:val="0"/>
              <w:snapToGrid w:val="0"/>
              <w:jc w:val="center"/>
              <w:rPr>
                <w:rFonts w:ascii="仿宋" w:eastAsia="仿宋" w:hAnsi="仿宋" w:cs="仿宋"/>
                <w:b/>
                <w:sz w:val="24"/>
              </w:rPr>
            </w:pPr>
            <w:r w:rsidRPr="007A0DBE">
              <w:rPr>
                <w:rFonts w:ascii="仿宋" w:eastAsia="仿宋" w:hAnsi="仿宋" w:cs="仿宋" w:hint="eastAsia"/>
                <w:b/>
                <w:sz w:val="24"/>
              </w:rPr>
              <w:t>（代码）</w:t>
            </w:r>
          </w:p>
        </w:tc>
        <w:tc>
          <w:tcPr>
            <w:tcW w:w="2410" w:type="dxa"/>
            <w:vAlign w:val="center"/>
          </w:tcPr>
          <w:p w:rsidR="0016323B" w:rsidRPr="007A0DBE" w:rsidRDefault="00D9388D">
            <w:pPr>
              <w:kinsoku w:val="0"/>
              <w:overflowPunct w:val="0"/>
              <w:autoSpaceDE w:val="0"/>
              <w:autoSpaceDN w:val="0"/>
              <w:adjustRightInd w:val="0"/>
              <w:snapToGrid w:val="0"/>
              <w:spacing w:before="8"/>
              <w:ind w:right="1"/>
              <w:jc w:val="center"/>
              <w:rPr>
                <w:rFonts w:ascii="仿宋" w:eastAsia="仿宋" w:hAnsi="仿宋" w:cs="仿宋"/>
                <w:b/>
                <w:sz w:val="24"/>
              </w:rPr>
            </w:pPr>
            <w:r w:rsidRPr="007A0DBE">
              <w:rPr>
                <w:rFonts w:ascii="仿宋" w:eastAsia="仿宋" w:hAnsi="仿宋" w:cs="仿宋" w:hint="eastAsia"/>
                <w:b/>
                <w:sz w:val="24"/>
              </w:rPr>
              <w:t>主要职业类别</w:t>
            </w:r>
          </w:p>
          <w:p w:rsidR="0016323B" w:rsidRPr="007A0DBE" w:rsidRDefault="00D9388D">
            <w:pPr>
              <w:adjustRightInd w:val="0"/>
              <w:snapToGrid w:val="0"/>
              <w:jc w:val="center"/>
              <w:rPr>
                <w:rFonts w:ascii="仿宋" w:eastAsia="仿宋" w:hAnsi="仿宋" w:cs="仿宋"/>
                <w:b/>
                <w:sz w:val="24"/>
              </w:rPr>
            </w:pPr>
            <w:r w:rsidRPr="007A0DBE">
              <w:rPr>
                <w:rFonts w:ascii="仿宋" w:eastAsia="仿宋" w:hAnsi="仿宋" w:cs="仿宋" w:hint="eastAsia"/>
                <w:b/>
                <w:sz w:val="24"/>
              </w:rPr>
              <w:t>（代码）</w:t>
            </w:r>
          </w:p>
        </w:tc>
        <w:tc>
          <w:tcPr>
            <w:tcW w:w="1843" w:type="dxa"/>
            <w:tcBorders>
              <w:right w:val="single" w:sz="4" w:space="0" w:color="auto"/>
            </w:tcBorders>
            <w:vAlign w:val="center"/>
          </w:tcPr>
          <w:p w:rsidR="0016323B" w:rsidRPr="007A0DBE" w:rsidRDefault="00D9388D">
            <w:pPr>
              <w:adjustRightInd w:val="0"/>
              <w:snapToGrid w:val="0"/>
              <w:jc w:val="center"/>
              <w:rPr>
                <w:rFonts w:ascii="仿宋" w:eastAsia="仿宋" w:hAnsi="仿宋" w:cs="仿宋"/>
                <w:b/>
                <w:sz w:val="24"/>
              </w:rPr>
            </w:pPr>
            <w:r w:rsidRPr="007A0DBE">
              <w:rPr>
                <w:rFonts w:ascii="仿宋" w:eastAsia="仿宋" w:hAnsi="仿宋" w:cs="仿宋" w:hint="eastAsia"/>
                <w:b/>
                <w:sz w:val="24"/>
              </w:rPr>
              <w:t>主要岗位群或 技术领域举例</w:t>
            </w:r>
          </w:p>
        </w:tc>
      </w:tr>
      <w:tr w:rsidR="007A0DBE" w:rsidRPr="007A0DBE">
        <w:tc>
          <w:tcPr>
            <w:tcW w:w="1696" w:type="dxa"/>
            <w:tcBorders>
              <w:left w:val="single" w:sz="4" w:space="0" w:color="auto"/>
            </w:tcBorders>
            <w:vAlign w:val="center"/>
          </w:tcPr>
          <w:p w:rsidR="0016323B" w:rsidRPr="007A0DBE" w:rsidRDefault="00D9388D">
            <w:pPr>
              <w:kinsoku w:val="0"/>
              <w:overflowPunct w:val="0"/>
              <w:autoSpaceDE w:val="0"/>
              <w:autoSpaceDN w:val="0"/>
              <w:adjustRightInd w:val="0"/>
              <w:snapToGrid w:val="0"/>
              <w:ind w:left="1"/>
              <w:jc w:val="center"/>
              <w:rPr>
                <w:rFonts w:eastAsia="仿宋"/>
                <w:szCs w:val="21"/>
              </w:rPr>
            </w:pPr>
            <w:r w:rsidRPr="007A0DBE">
              <w:rPr>
                <w:rFonts w:eastAsia="仿宋"/>
                <w:szCs w:val="21"/>
              </w:rPr>
              <w:t>财经商贸大类</w:t>
            </w:r>
          </w:p>
          <w:p w:rsidR="0016323B" w:rsidRPr="007A0DBE" w:rsidRDefault="00D9388D">
            <w:pPr>
              <w:kinsoku w:val="0"/>
              <w:overflowPunct w:val="0"/>
              <w:autoSpaceDE w:val="0"/>
              <w:autoSpaceDN w:val="0"/>
              <w:adjustRightInd w:val="0"/>
              <w:snapToGrid w:val="0"/>
              <w:ind w:left="1"/>
              <w:jc w:val="center"/>
              <w:rPr>
                <w:rFonts w:eastAsia="仿宋"/>
                <w:szCs w:val="21"/>
                <w:highlight w:val="yellow"/>
              </w:rPr>
            </w:pPr>
            <w:r w:rsidRPr="007A0DBE">
              <w:rPr>
                <w:rFonts w:eastAsia="仿宋"/>
                <w:szCs w:val="21"/>
              </w:rPr>
              <w:t>（</w:t>
            </w:r>
            <w:r w:rsidRPr="007A0DBE">
              <w:rPr>
                <w:rFonts w:eastAsia="仿宋"/>
                <w:szCs w:val="21"/>
              </w:rPr>
              <w:t>53</w:t>
            </w:r>
            <w:r w:rsidRPr="007A0DBE">
              <w:rPr>
                <w:rFonts w:eastAsia="仿宋"/>
                <w:szCs w:val="21"/>
              </w:rPr>
              <w:t>）</w:t>
            </w:r>
          </w:p>
        </w:tc>
        <w:tc>
          <w:tcPr>
            <w:tcW w:w="1418" w:type="dxa"/>
            <w:vAlign w:val="center"/>
          </w:tcPr>
          <w:p w:rsidR="0016323B" w:rsidRPr="007A0DBE" w:rsidRDefault="00D9388D">
            <w:pPr>
              <w:kinsoku w:val="0"/>
              <w:overflowPunct w:val="0"/>
              <w:autoSpaceDE w:val="0"/>
              <w:autoSpaceDN w:val="0"/>
              <w:adjustRightInd w:val="0"/>
              <w:snapToGrid w:val="0"/>
              <w:ind w:right="181"/>
              <w:jc w:val="center"/>
              <w:rPr>
                <w:rFonts w:eastAsia="仿宋"/>
                <w:szCs w:val="21"/>
              </w:rPr>
            </w:pPr>
            <w:r w:rsidRPr="007A0DBE">
              <w:rPr>
                <w:rFonts w:eastAsia="仿宋"/>
                <w:szCs w:val="21"/>
              </w:rPr>
              <w:t>物流类</w:t>
            </w:r>
          </w:p>
          <w:p w:rsidR="0016323B" w:rsidRPr="007A0DBE" w:rsidRDefault="00D9388D">
            <w:pPr>
              <w:kinsoku w:val="0"/>
              <w:overflowPunct w:val="0"/>
              <w:autoSpaceDE w:val="0"/>
              <w:autoSpaceDN w:val="0"/>
              <w:adjustRightInd w:val="0"/>
              <w:snapToGrid w:val="0"/>
              <w:ind w:right="181"/>
              <w:jc w:val="center"/>
              <w:rPr>
                <w:rFonts w:eastAsia="仿宋"/>
                <w:szCs w:val="21"/>
                <w:highlight w:val="yellow"/>
              </w:rPr>
            </w:pPr>
            <w:r w:rsidRPr="007A0DBE">
              <w:rPr>
                <w:rFonts w:eastAsia="仿宋"/>
                <w:szCs w:val="21"/>
              </w:rPr>
              <w:t>（</w:t>
            </w:r>
            <w:r w:rsidRPr="007A0DBE">
              <w:rPr>
                <w:rFonts w:eastAsia="仿宋"/>
                <w:szCs w:val="21"/>
              </w:rPr>
              <w:t>5308</w:t>
            </w:r>
            <w:r w:rsidRPr="007A0DBE">
              <w:rPr>
                <w:rFonts w:eastAsia="仿宋"/>
                <w:szCs w:val="21"/>
              </w:rPr>
              <w:t>）</w:t>
            </w:r>
          </w:p>
        </w:tc>
        <w:tc>
          <w:tcPr>
            <w:tcW w:w="2126" w:type="dxa"/>
            <w:vAlign w:val="center"/>
          </w:tcPr>
          <w:p w:rsidR="0016323B" w:rsidRPr="007A0DBE" w:rsidRDefault="00D9388D">
            <w:pPr>
              <w:kinsoku w:val="0"/>
              <w:overflowPunct w:val="0"/>
              <w:autoSpaceDE w:val="0"/>
              <w:autoSpaceDN w:val="0"/>
              <w:adjustRightInd w:val="0"/>
              <w:snapToGrid w:val="0"/>
              <w:ind w:right="181"/>
              <w:jc w:val="center"/>
              <w:rPr>
                <w:rFonts w:eastAsia="仿宋"/>
                <w:szCs w:val="21"/>
              </w:rPr>
            </w:pPr>
            <w:r w:rsidRPr="007A0DBE">
              <w:rPr>
                <w:rFonts w:eastAsia="仿宋"/>
                <w:szCs w:val="21"/>
              </w:rPr>
              <w:t>道路运输业（</w:t>
            </w:r>
            <w:r w:rsidRPr="007A0DBE">
              <w:rPr>
                <w:rFonts w:eastAsia="仿宋"/>
                <w:szCs w:val="21"/>
              </w:rPr>
              <w:t>54</w:t>
            </w:r>
            <w:r w:rsidRPr="007A0DBE">
              <w:rPr>
                <w:rFonts w:eastAsia="仿宋"/>
                <w:szCs w:val="21"/>
              </w:rPr>
              <w:t>）；多式联运和运输代理</w:t>
            </w:r>
            <w:r w:rsidRPr="007A0DBE">
              <w:rPr>
                <w:rFonts w:eastAsia="仿宋" w:hint="eastAsia"/>
                <w:szCs w:val="21"/>
              </w:rPr>
              <w:t>业</w:t>
            </w:r>
            <w:r w:rsidRPr="007A0DBE">
              <w:rPr>
                <w:rFonts w:eastAsia="仿宋"/>
                <w:szCs w:val="21"/>
              </w:rPr>
              <w:t>（</w:t>
            </w:r>
            <w:r w:rsidRPr="007A0DBE">
              <w:rPr>
                <w:rFonts w:eastAsia="仿宋"/>
                <w:szCs w:val="21"/>
              </w:rPr>
              <w:t>58</w:t>
            </w:r>
            <w:r w:rsidRPr="007A0DBE">
              <w:rPr>
                <w:rFonts w:eastAsia="仿宋"/>
                <w:szCs w:val="21"/>
              </w:rPr>
              <w:t>）；装卸搬运和仓储业（</w:t>
            </w:r>
            <w:r w:rsidRPr="007A0DBE">
              <w:rPr>
                <w:rFonts w:eastAsia="仿宋"/>
                <w:szCs w:val="21"/>
              </w:rPr>
              <w:t>59</w:t>
            </w:r>
            <w:r w:rsidRPr="007A0DBE">
              <w:rPr>
                <w:rFonts w:eastAsia="仿宋"/>
                <w:szCs w:val="21"/>
              </w:rPr>
              <w:t>）</w:t>
            </w:r>
          </w:p>
        </w:tc>
        <w:tc>
          <w:tcPr>
            <w:tcW w:w="2410" w:type="dxa"/>
            <w:vAlign w:val="center"/>
          </w:tcPr>
          <w:p w:rsidR="0016323B" w:rsidRPr="007A0DBE" w:rsidRDefault="00D9388D">
            <w:pPr>
              <w:adjustRightInd w:val="0"/>
              <w:snapToGrid w:val="0"/>
              <w:jc w:val="left"/>
              <w:rPr>
                <w:rFonts w:eastAsia="仿宋"/>
                <w:szCs w:val="21"/>
              </w:rPr>
            </w:pPr>
            <w:r w:rsidRPr="007A0DBE">
              <w:rPr>
                <w:rFonts w:eastAsia="仿宋"/>
                <w:szCs w:val="21"/>
              </w:rPr>
              <w:t>管理（工业）工程技术人员；（</w:t>
            </w:r>
            <w:r w:rsidRPr="007A0DBE">
              <w:rPr>
                <w:rFonts w:eastAsia="仿宋"/>
                <w:szCs w:val="21"/>
              </w:rPr>
              <w:t>4-02-30</w:t>
            </w:r>
            <w:r w:rsidRPr="007A0DBE">
              <w:rPr>
                <w:rFonts w:eastAsia="仿宋"/>
                <w:szCs w:val="21"/>
              </w:rPr>
              <w:t>）</w:t>
            </w:r>
          </w:p>
          <w:p w:rsidR="0016323B" w:rsidRPr="007A0DBE" w:rsidRDefault="00D9388D">
            <w:pPr>
              <w:adjustRightInd w:val="0"/>
              <w:snapToGrid w:val="0"/>
              <w:jc w:val="left"/>
              <w:rPr>
                <w:rFonts w:eastAsia="仿宋"/>
                <w:szCs w:val="21"/>
              </w:rPr>
            </w:pPr>
            <w:r w:rsidRPr="007A0DBE">
              <w:rPr>
                <w:rFonts w:eastAsia="仿宋"/>
                <w:szCs w:val="21"/>
              </w:rPr>
              <w:t>装卸搬运和运输代理服务人员；（</w:t>
            </w:r>
            <w:r w:rsidRPr="007A0DBE">
              <w:rPr>
                <w:rFonts w:eastAsia="仿宋"/>
                <w:szCs w:val="21"/>
              </w:rPr>
              <w:t>4-02-05</w:t>
            </w:r>
            <w:r w:rsidRPr="007A0DBE">
              <w:rPr>
                <w:rFonts w:eastAsia="仿宋"/>
                <w:szCs w:val="21"/>
              </w:rPr>
              <w:t>）</w:t>
            </w:r>
          </w:p>
          <w:p w:rsidR="0016323B" w:rsidRPr="007A0DBE" w:rsidRDefault="00D9388D">
            <w:pPr>
              <w:adjustRightInd w:val="0"/>
              <w:snapToGrid w:val="0"/>
              <w:jc w:val="left"/>
              <w:rPr>
                <w:rFonts w:eastAsia="仿宋"/>
                <w:szCs w:val="21"/>
                <w:highlight w:val="yellow"/>
              </w:rPr>
            </w:pPr>
            <w:r w:rsidRPr="007A0DBE">
              <w:rPr>
                <w:rFonts w:eastAsia="仿宋"/>
                <w:szCs w:val="21"/>
              </w:rPr>
              <w:t>仓储人员（</w:t>
            </w:r>
            <w:r w:rsidRPr="007A0DBE">
              <w:rPr>
                <w:rFonts w:eastAsia="仿宋"/>
                <w:szCs w:val="21"/>
              </w:rPr>
              <w:t>4-02-06</w:t>
            </w:r>
            <w:r w:rsidRPr="007A0DBE">
              <w:rPr>
                <w:rFonts w:eastAsia="仿宋"/>
                <w:szCs w:val="21"/>
              </w:rPr>
              <w:t>）</w:t>
            </w:r>
          </w:p>
        </w:tc>
        <w:tc>
          <w:tcPr>
            <w:tcW w:w="1843" w:type="dxa"/>
            <w:tcBorders>
              <w:right w:val="single" w:sz="4" w:space="0" w:color="auto"/>
            </w:tcBorders>
            <w:vAlign w:val="center"/>
          </w:tcPr>
          <w:p w:rsidR="0016323B" w:rsidRPr="007A0DBE" w:rsidRDefault="00D9388D">
            <w:pPr>
              <w:kinsoku w:val="0"/>
              <w:overflowPunct w:val="0"/>
              <w:autoSpaceDE w:val="0"/>
              <w:autoSpaceDN w:val="0"/>
              <w:adjustRightInd w:val="0"/>
              <w:snapToGrid w:val="0"/>
              <w:ind w:right="181"/>
              <w:rPr>
                <w:rFonts w:eastAsia="仿宋"/>
                <w:szCs w:val="21"/>
              </w:rPr>
            </w:pPr>
            <w:r w:rsidRPr="007A0DBE">
              <w:rPr>
                <w:rFonts w:eastAsia="仿宋"/>
                <w:szCs w:val="21"/>
              </w:rPr>
              <w:t>采购经理；</w:t>
            </w:r>
          </w:p>
          <w:p w:rsidR="0016323B" w:rsidRPr="007A0DBE" w:rsidRDefault="00D9388D">
            <w:pPr>
              <w:kinsoku w:val="0"/>
              <w:overflowPunct w:val="0"/>
              <w:autoSpaceDE w:val="0"/>
              <w:autoSpaceDN w:val="0"/>
              <w:adjustRightInd w:val="0"/>
              <w:snapToGrid w:val="0"/>
              <w:ind w:right="181"/>
              <w:rPr>
                <w:rFonts w:eastAsia="仿宋"/>
                <w:szCs w:val="21"/>
              </w:rPr>
            </w:pPr>
            <w:r w:rsidRPr="007A0DBE">
              <w:rPr>
                <w:rFonts w:eastAsia="仿宋"/>
                <w:szCs w:val="21"/>
              </w:rPr>
              <w:t>仓储主管；</w:t>
            </w:r>
          </w:p>
          <w:p w:rsidR="0016323B" w:rsidRPr="007A0DBE" w:rsidRDefault="00D9388D">
            <w:pPr>
              <w:kinsoku w:val="0"/>
              <w:overflowPunct w:val="0"/>
              <w:autoSpaceDE w:val="0"/>
              <w:autoSpaceDN w:val="0"/>
              <w:adjustRightInd w:val="0"/>
              <w:snapToGrid w:val="0"/>
              <w:ind w:right="181"/>
              <w:rPr>
                <w:rFonts w:eastAsia="仿宋"/>
                <w:szCs w:val="21"/>
              </w:rPr>
            </w:pPr>
            <w:r w:rsidRPr="007A0DBE">
              <w:rPr>
                <w:rFonts w:eastAsia="仿宋"/>
                <w:szCs w:val="21"/>
              </w:rPr>
              <w:t>运输主管；</w:t>
            </w:r>
          </w:p>
          <w:p w:rsidR="0016323B" w:rsidRPr="007A0DBE" w:rsidRDefault="00D9388D">
            <w:pPr>
              <w:kinsoku w:val="0"/>
              <w:overflowPunct w:val="0"/>
              <w:autoSpaceDE w:val="0"/>
              <w:autoSpaceDN w:val="0"/>
              <w:adjustRightInd w:val="0"/>
              <w:snapToGrid w:val="0"/>
              <w:ind w:right="181"/>
              <w:rPr>
                <w:rFonts w:eastAsia="仿宋"/>
                <w:szCs w:val="21"/>
              </w:rPr>
            </w:pPr>
            <w:r w:rsidRPr="007A0DBE">
              <w:rPr>
                <w:rFonts w:eastAsia="仿宋"/>
                <w:szCs w:val="21"/>
              </w:rPr>
              <w:t>跨境物流主管；</w:t>
            </w:r>
          </w:p>
          <w:p w:rsidR="0016323B" w:rsidRPr="007A0DBE" w:rsidRDefault="00D9388D">
            <w:pPr>
              <w:kinsoku w:val="0"/>
              <w:overflowPunct w:val="0"/>
              <w:autoSpaceDE w:val="0"/>
              <w:autoSpaceDN w:val="0"/>
              <w:adjustRightInd w:val="0"/>
              <w:snapToGrid w:val="0"/>
              <w:ind w:right="181"/>
              <w:rPr>
                <w:rFonts w:eastAsia="仿宋"/>
                <w:szCs w:val="21"/>
              </w:rPr>
            </w:pPr>
            <w:r w:rsidRPr="007A0DBE">
              <w:rPr>
                <w:rFonts w:eastAsia="仿宋"/>
                <w:szCs w:val="21"/>
              </w:rPr>
              <w:t>物流客户服务主管；</w:t>
            </w:r>
          </w:p>
          <w:p w:rsidR="0016323B" w:rsidRPr="007A0DBE" w:rsidRDefault="00D9388D">
            <w:pPr>
              <w:kinsoku w:val="0"/>
              <w:overflowPunct w:val="0"/>
              <w:autoSpaceDE w:val="0"/>
              <w:autoSpaceDN w:val="0"/>
              <w:adjustRightInd w:val="0"/>
              <w:snapToGrid w:val="0"/>
              <w:ind w:right="181"/>
              <w:rPr>
                <w:rFonts w:eastAsia="仿宋"/>
                <w:szCs w:val="21"/>
                <w:highlight w:val="yellow"/>
              </w:rPr>
            </w:pPr>
            <w:r w:rsidRPr="007A0DBE">
              <w:rPr>
                <w:rFonts w:eastAsia="仿宋"/>
                <w:szCs w:val="21"/>
              </w:rPr>
              <w:t>生产车间主管</w:t>
            </w:r>
          </w:p>
        </w:tc>
      </w:tr>
    </w:tbl>
    <w:p w:rsidR="0016323B" w:rsidRPr="007A0DBE" w:rsidRDefault="00D9388D">
      <w:pPr>
        <w:spacing w:line="480" w:lineRule="exact"/>
        <w:ind w:firstLineChars="200" w:firstLine="560"/>
        <w:rPr>
          <w:rFonts w:ascii="仿宋" w:eastAsia="仿宋" w:hAnsi="仿宋" w:cs="仿宋"/>
          <w:sz w:val="28"/>
          <w:szCs w:val="28"/>
        </w:rPr>
      </w:pPr>
      <w:r w:rsidRPr="007A0DBE">
        <w:rPr>
          <w:rFonts w:ascii="仿宋" w:eastAsia="仿宋" w:hAnsi="仿宋" w:cs="仿宋" w:hint="eastAsia"/>
          <w:sz w:val="28"/>
          <w:szCs w:val="28"/>
        </w:rPr>
        <w:t>结合最新版专业教学标准、学分制分类人才培养、专业数字化转型升级、四新融入、五育融合、六大能力强化，将本专业毕业生应具备的素质、知识和能力具体化，科学合理确定专业培养目标和培养规格。</w:t>
      </w:r>
    </w:p>
    <w:p w:rsidR="0016323B" w:rsidRPr="007A0DBE" w:rsidRDefault="00D9388D">
      <w:pPr>
        <w:spacing w:line="480" w:lineRule="exact"/>
        <w:rPr>
          <w:rFonts w:ascii="黑体" w:eastAsia="黑体" w:hAnsi="黑体"/>
          <w:b/>
          <w:bCs/>
          <w:sz w:val="30"/>
          <w:szCs w:val="30"/>
        </w:rPr>
      </w:pPr>
      <w:r w:rsidRPr="007A0DBE">
        <w:rPr>
          <w:rFonts w:ascii="黑体" w:eastAsia="黑体" w:hAnsi="黑体"/>
          <w:b/>
          <w:bCs/>
          <w:sz w:val="30"/>
          <w:szCs w:val="30"/>
        </w:rPr>
        <w:t>五、培养目标</w:t>
      </w:r>
    </w:p>
    <w:p w:rsidR="0016323B" w:rsidRPr="007A0DBE" w:rsidRDefault="00D9388D">
      <w:pPr>
        <w:spacing w:line="480" w:lineRule="exact"/>
        <w:ind w:firstLineChars="200" w:firstLine="560"/>
        <w:rPr>
          <w:rFonts w:ascii="仿宋" w:eastAsia="仿宋" w:hAnsi="仿宋" w:cs="仿宋"/>
          <w:sz w:val="28"/>
          <w:szCs w:val="28"/>
        </w:rPr>
      </w:pPr>
      <w:r w:rsidRPr="007A0DBE">
        <w:rPr>
          <w:rFonts w:ascii="仿宋" w:eastAsia="仿宋" w:hAnsi="仿宋" w:cs="仿宋" w:hint="eastAsia"/>
          <w:sz w:val="28"/>
          <w:szCs w:val="28"/>
        </w:rPr>
        <w:t>本专业以习近平新时代中国特色社会主义思想为指导，落实立德树人根本任务，培养理想信念坚定，践行社会主义核心价值观，传承技能文明，德智体美劳全面发展，具有一定的科学文化水平，良好的人文素养、科学素养、数字素养、职业道德和创新意识，爱岗敬业的职业精神和精益求精的工匠精神，较强的就业创业能力和可持续发展的能力；掌握现代物流管理专业知识和技</w:t>
      </w:r>
      <w:r w:rsidRPr="007A0DBE">
        <w:rPr>
          <w:rFonts w:ascii="仿宋" w:eastAsia="仿宋" w:hAnsi="仿宋" w:cs="仿宋" w:hint="eastAsia"/>
          <w:sz w:val="28"/>
          <w:szCs w:val="28"/>
        </w:rPr>
        <w:lastRenderedPageBreak/>
        <w:t>术技能，具备职业综合素质和行动能力，面向道路运输、国际贸易运输、多式联运和运输代理、装卸搬运和仓储配送等行业的物流项目运营、物流销售、物流数据分析、国际货运等岗位群，能够从事仓储、运输与配送、采购、供应链管理及物流服务等工作的高技能人才。</w:t>
      </w:r>
    </w:p>
    <w:p w:rsidR="0016323B" w:rsidRPr="007A0DBE" w:rsidRDefault="00D9388D">
      <w:pPr>
        <w:spacing w:line="480" w:lineRule="exact"/>
        <w:rPr>
          <w:rFonts w:ascii="仿宋" w:eastAsia="仿宋" w:hAnsi="仿宋"/>
          <w:sz w:val="28"/>
          <w:szCs w:val="28"/>
        </w:rPr>
      </w:pPr>
      <w:r w:rsidRPr="007A0DBE">
        <w:rPr>
          <w:rFonts w:ascii="黑体" w:eastAsia="黑体" w:hAnsi="黑体" w:hint="eastAsia"/>
          <w:b/>
          <w:bCs/>
          <w:sz w:val="30"/>
          <w:szCs w:val="30"/>
        </w:rPr>
        <w:t>六</w:t>
      </w:r>
      <w:r w:rsidRPr="007A0DBE">
        <w:rPr>
          <w:rFonts w:ascii="黑体" w:eastAsia="黑体" w:hAnsi="黑体"/>
          <w:b/>
          <w:bCs/>
          <w:sz w:val="30"/>
          <w:szCs w:val="30"/>
        </w:rPr>
        <w:t>、培养规格</w:t>
      </w:r>
    </w:p>
    <w:p w:rsidR="0016323B" w:rsidRPr="007A0DBE" w:rsidRDefault="00D9388D">
      <w:pPr>
        <w:spacing w:line="480" w:lineRule="exact"/>
        <w:ind w:firstLineChars="200" w:firstLine="560"/>
        <w:rPr>
          <w:rFonts w:eastAsia="仿宋"/>
          <w:sz w:val="28"/>
          <w:szCs w:val="28"/>
        </w:rPr>
      </w:pPr>
      <w:r w:rsidRPr="007A0DBE">
        <w:rPr>
          <w:rFonts w:eastAsia="仿宋" w:hint="eastAsia"/>
          <w:sz w:val="28"/>
          <w:szCs w:val="28"/>
        </w:rPr>
        <w:t>本专业毕业生在系统学习专业知识并完成有关实习实训基础上，全面提升素质、知识、能力，掌握并实际运用岗位需求的专业核心技术技能，实现德智体美劳全面发展，精通仓储管理、配送管理等关键能力。应在素质、知识和能力等方面达到以下要求。</w:t>
      </w:r>
    </w:p>
    <w:p w:rsidR="0016323B" w:rsidRPr="007A0DBE" w:rsidRDefault="00D9388D">
      <w:pPr>
        <w:spacing w:line="480" w:lineRule="exact"/>
        <w:ind w:firstLineChars="100" w:firstLine="281"/>
        <w:rPr>
          <w:rFonts w:eastAsia="仿宋"/>
          <w:b/>
          <w:sz w:val="28"/>
          <w:szCs w:val="28"/>
        </w:rPr>
      </w:pPr>
      <w:r w:rsidRPr="007A0DBE">
        <w:rPr>
          <w:rFonts w:eastAsia="仿宋"/>
          <w:b/>
          <w:sz w:val="28"/>
          <w:szCs w:val="28"/>
        </w:rPr>
        <w:t>（一</w:t>
      </w:r>
      <w:r w:rsidRPr="007A0DBE">
        <w:rPr>
          <w:rFonts w:eastAsia="仿宋" w:hint="eastAsia"/>
          <w:b/>
          <w:sz w:val="28"/>
          <w:szCs w:val="28"/>
        </w:rPr>
        <w:t>）</w:t>
      </w:r>
      <w:r w:rsidRPr="007A0DBE">
        <w:rPr>
          <w:rFonts w:eastAsia="仿宋"/>
          <w:b/>
          <w:sz w:val="28"/>
          <w:szCs w:val="28"/>
        </w:rPr>
        <w:t>素质</w:t>
      </w:r>
    </w:p>
    <w:p w:rsidR="0016323B" w:rsidRPr="007A0DBE" w:rsidRDefault="00D9388D">
      <w:pPr>
        <w:spacing w:line="480" w:lineRule="exact"/>
        <w:rPr>
          <w:rFonts w:eastAsia="仿宋"/>
          <w:sz w:val="28"/>
          <w:szCs w:val="28"/>
        </w:rPr>
      </w:pPr>
      <w:r w:rsidRPr="007A0DBE">
        <w:rPr>
          <w:rFonts w:eastAsia="仿宋"/>
          <w:sz w:val="28"/>
          <w:szCs w:val="28"/>
        </w:rPr>
        <w:t xml:space="preserve">    </w:t>
      </w:r>
      <w:r w:rsidRPr="007A0DBE">
        <w:rPr>
          <w:rFonts w:eastAsia="仿宋"/>
          <w:sz w:val="28"/>
          <w:szCs w:val="28"/>
        </w:rPr>
        <w:t>（</w:t>
      </w:r>
      <w:r w:rsidRPr="007A0DBE">
        <w:rPr>
          <w:rFonts w:eastAsia="仿宋"/>
          <w:sz w:val="28"/>
          <w:szCs w:val="28"/>
        </w:rPr>
        <w:t>1</w:t>
      </w:r>
      <w:r w:rsidRPr="007A0DBE">
        <w:rPr>
          <w:rFonts w:eastAsia="仿宋"/>
          <w:sz w:val="28"/>
          <w:szCs w:val="28"/>
        </w:rPr>
        <w:t>）坚定拥护中国共产党领导和我国社会主义制度，在习近平新时代中国特色社会主思想指引下，践行社会主义核心价值观，</w:t>
      </w:r>
      <w:r w:rsidRPr="007A0DBE">
        <w:rPr>
          <w:rFonts w:eastAsia="仿宋" w:hint="eastAsia"/>
          <w:sz w:val="28"/>
          <w:szCs w:val="28"/>
        </w:rPr>
        <w:t>具有坚定的理想信念、深厚的爱国情感和中华民族自豪感</w:t>
      </w:r>
      <w:r w:rsidRPr="007A0DBE">
        <w:rPr>
          <w:rFonts w:eastAsia="仿宋"/>
          <w:sz w:val="28"/>
          <w:szCs w:val="28"/>
        </w:rPr>
        <w:t>。</w:t>
      </w:r>
    </w:p>
    <w:p w:rsidR="0016323B" w:rsidRPr="007A0DBE" w:rsidRDefault="00D9388D">
      <w:pPr>
        <w:spacing w:line="480" w:lineRule="exact"/>
        <w:rPr>
          <w:rFonts w:eastAsia="仿宋"/>
          <w:sz w:val="28"/>
          <w:szCs w:val="28"/>
        </w:rPr>
      </w:pPr>
      <w:r w:rsidRPr="007A0DBE">
        <w:rPr>
          <w:rFonts w:eastAsia="仿宋"/>
          <w:sz w:val="28"/>
          <w:szCs w:val="28"/>
        </w:rPr>
        <w:t xml:space="preserve">    </w:t>
      </w:r>
      <w:r w:rsidRPr="007A0DBE">
        <w:rPr>
          <w:rFonts w:eastAsia="仿宋"/>
          <w:sz w:val="28"/>
          <w:szCs w:val="28"/>
        </w:rPr>
        <w:t>（</w:t>
      </w:r>
      <w:r w:rsidRPr="007A0DBE">
        <w:rPr>
          <w:rFonts w:eastAsia="仿宋"/>
          <w:sz w:val="28"/>
          <w:szCs w:val="28"/>
        </w:rPr>
        <w:t>2</w:t>
      </w:r>
      <w:r w:rsidRPr="007A0DBE">
        <w:rPr>
          <w:rFonts w:eastAsia="仿宋"/>
          <w:sz w:val="28"/>
          <w:szCs w:val="28"/>
        </w:rPr>
        <w:t>）崇尚宪法、遵法守纪、崇德向善、诚实守信、尊重生命、热爱劳动，履行道德准和行为规范，具有社会责任感和社会参与意识</w:t>
      </w:r>
      <w:r w:rsidRPr="007A0DBE">
        <w:rPr>
          <w:rFonts w:eastAsia="仿宋" w:hint="eastAsia"/>
          <w:sz w:val="28"/>
          <w:szCs w:val="28"/>
        </w:rPr>
        <w:t>，崇敬</w:t>
      </w:r>
      <w:r w:rsidRPr="007A0DBE">
        <w:rPr>
          <w:rFonts w:eastAsia="仿宋" w:hint="eastAsia"/>
          <w:sz w:val="28"/>
          <w:szCs w:val="28"/>
        </w:rPr>
        <w:t>1</w:t>
      </w:r>
      <w:r w:rsidRPr="007A0DBE">
        <w:rPr>
          <w:rFonts w:eastAsia="仿宋" w:hint="eastAsia"/>
          <w:sz w:val="28"/>
          <w:szCs w:val="28"/>
        </w:rPr>
        <w:t>位榜样人物。</w:t>
      </w:r>
    </w:p>
    <w:p w:rsidR="0016323B" w:rsidRPr="007A0DBE" w:rsidRDefault="00D9388D">
      <w:pPr>
        <w:spacing w:line="480" w:lineRule="exact"/>
        <w:rPr>
          <w:rFonts w:eastAsia="仿宋"/>
          <w:sz w:val="28"/>
          <w:szCs w:val="28"/>
        </w:rPr>
      </w:pPr>
      <w:r w:rsidRPr="007A0DBE">
        <w:rPr>
          <w:rFonts w:eastAsia="仿宋"/>
          <w:sz w:val="28"/>
          <w:szCs w:val="28"/>
        </w:rPr>
        <w:t xml:space="preserve">    </w:t>
      </w:r>
      <w:r w:rsidRPr="007A0DBE">
        <w:rPr>
          <w:rFonts w:eastAsia="仿宋"/>
          <w:sz w:val="28"/>
          <w:szCs w:val="28"/>
        </w:rPr>
        <w:t>（</w:t>
      </w:r>
      <w:r w:rsidRPr="007A0DBE">
        <w:rPr>
          <w:rFonts w:eastAsia="仿宋"/>
          <w:sz w:val="28"/>
          <w:szCs w:val="28"/>
        </w:rPr>
        <w:t>3</w:t>
      </w:r>
      <w:r w:rsidRPr="007A0DBE">
        <w:rPr>
          <w:rFonts w:eastAsia="仿宋"/>
          <w:sz w:val="28"/>
          <w:szCs w:val="28"/>
        </w:rPr>
        <w:t>）具有质量意识、环保意识、安全意识、信息素养、工匠精神、创新思维。</w:t>
      </w:r>
    </w:p>
    <w:p w:rsidR="0016323B" w:rsidRPr="007A0DBE" w:rsidRDefault="00D9388D">
      <w:pPr>
        <w:spacing w:line="360" w:lineRule="auto"/>
        <w:ind w:firstLineChars="200" w:firstLine="560"/>
        <w:rPr>
          <w:rFonts w:eastAsia="仿宋"/>
          <w:sz w:val="28"/>
          <w:szCs w:val="28"/>
        </w:rPr>
      </w:pPr>
      <w:r w:rsidRPr="007A0DBE">
        <w:rPr>
          <w:rFonts w:eastAsia="仿宋"/>
          <w:sz w:val="28"/>
          <w:szCs w:val="28"/>
        </w:rPr>
        <w:t>（</w:t>
      </w:r>
      <w:r w:rsidRPr="007A0DBE">
        <w:rPr>
          <w:rFonts w:eastAsia="仿宋"/>
          <w:sz w:val="28"/>
          <w:szCs w:val="28"/>
        </w:rPr>
        <w:t>4</w:t>
      </w:r>
      <w:r w:rsidRPr="007A0DBE">
        <w:rPr>
          <w:rFonts w:eastAsia="仿宋"/>
          <w:sz w:val="28"/>
          <w:szCs w:val="28"/>
        </w:rPr>
        <w:t>）具有正确的劳动价值观、积极的劳动精神和良好的劳动品质</w:t>
      </w:r>
      <w:r w:rsidRPr="007A0DBE">
        <w:rPr>
          <w:rFonts w:eastAsia="仿宋" w:hint="eastAsia"/>
          <w:sz w:val="28"/>
          <w:szCs w:val="28"/>
        </w:rPr>
        <w:t>，掌握</w:t>
      </w:r>
      <w:r w:rsidRPr="007A0DBE">
        <w:rPr>
          <w:rFonts w:eastAsia="仿宋" w:hint="eastAsia"/>
          <w:sz w:val="28"/>
          <w:szCs w:val="28"/>
        </w:rPr>
        <w:t>1</w:t>
      </w:r>
      <w:r w:rsidRPr="007A0DBE">
        <w:rPr>
          <w:rFonts w:eastAsia="仿宋" w:hint="eastAsia"/>
          <w:sz w:val="28"/>
          <w:szCs w:val="28"/>
        </w:rPr>
        <w:t>项劳动技能。</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w:t>
      </w:r>
      <w:r w:rsidRPr="007A0DBE">
        <w:rPr>
          <w:rFonts w:eastAsia="仿宋"/>
          <w:sz w:val="28"/>
          <w:szCs w:val="28"/>
        </w:rPr>
        <w:t>5</w:t>
      </w:r>
      <w:r w:rsidRPr="007A0DBE">
        <w:rPr>
          <w:rFonts w:eastAsia="仿宋"/>
          <w:sz w:val="28"/>
          <w:szCs w:val="28"/>
        </w:rPr>
        <w:t>）勇于奋斗、乐观向上，具有自我管理能力、职业生涯规划的意识，有较强的集体意识和团队合作精神。</w:t>
      </w:r>
    </w:p>
    <w:p w:rsidR="0016323B" w:rsidRPr="007A0DBE" w:rsidRDefault="00D9388D">
      <w:pPr>
        <w:spacing w:line="480" w:lineRule="exact"/>
        <w:rPr>
          <w:rFonts w:eastAsia="仿宋"/>
          <w:sz w:val="28"/>
          <w:szCs w:val="28"/>
        </w:rPr>
      </w:pPr>
      <w:r w:rsidRPr="007A0DBE">
        <w:rPr>
          <w:rFonts w:eastAsia="仿宋"/>
          <w:sz w:val="28"/>
          <w:szCs w:val="28"/>
        </w:rPr>
        <w:t xml:space="preserve">    </w:t>
      </w:r>
      <w:r w:rsidRPr="007A0DBE">
        <w:rPr>
          <w:rFonts w:eastAsia="仿宋"/>
          <w:sz w:val="28"/>
          <w:szCs w:val="28"/>
        </w:rPr>
        <w:t>（</w:t>
      </w:r>
      <w:r w:rsidRPr="007A0DBE">
        <w:rPr>
          <w:rFonts w:eastAsia="仿宋"/>
          <w:sz w:val="28"/>
          <w:szCs w:val="28"/>
        </w:rPr>
        <w:t>6</w:t>
      </w:r>
      <w:r w:rsidRPr="007A0DBE">
        <w:rPr>
          <w:rFonts w:eastAsia="仿宋"/>
          <w:sz w:val="28"/>
          <w:szCs w:val="28"/>
        </w:rPr>
        <w:t>）</w:t>
      </w:r>
      <w:r w:rsidRPr="007A0DBE">
        <w:rPr>
          <w:rFonts w:eastAsia="仿宋" w:hint="eastAsia"/>
          <w:sz w:val="28"/>
          <w:szCs w:val="28"/>
        </w:rPr>
        <w:t>具有健康的体魄、心理和健全的人格，掌握基本运动知识和</w:t>
      </w:r>
      <w:r w:rsidRPr="007A0DBE">
        <w:rPr>
          <w:rFonts w:eastAsia="仿宋" w:hint="eastAsia"/>
          <w:sz w:val="28"/>
          <w:szCs w:val="28"/>
        </w:rPr>
        <w:t>2</w:t>
      </w:r>
      <w:r w:rsidRPr="007A0DBE">
        <w:rPr>
          <w:rFonts w:eastAsia="仿宋" w:hint="eastAsia"/>
          <w:sz w:val="28"/>
          <w:szCs w:val="28"/>
        </w:rPr>
        <w:t>项运动技能，达到国家大学生体质健康测试合格标准，养成良好的健身与卫生习惯，以及良好的行为习惯</w:t>
      </w:r>
      <w:r w:rsidRPr="007A0DBE">
        <w:rPr>
          <w:rFonts w:eastAsia="仿宋"/>
          <w:sz w:val="28"/>
          <w:szCs w:val="28"/>
        </w:rPr>
        <w:t>。</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w:t>
      </w:r>
      <w:r w:rsidRPr="007A0DBE">
        <w:rPr>
          <w:rFonts w:eastAsia="仿宋"/>
          <w:sz w:val="28"/>
          <w:szCs w:val="28"/>
        </w:rPr>
        <w:t>7</w:t>
      </w:r>
      <w:r w:rsidRPr="007A0DBE">
        <w:rPr>
          <w:rFonts w:eastAsia="仿宋"/>
          <w:sz w:val="28"/>
          <w:szCs w:val="28"/>
        </w:rPr>
        <w:t>）</w:t>
      </w:r>
      <w:r w:rsidRPr="007A0DBE">
        <w:rPr>
          <w:rFonts w:eastAsia="仿宋" w:hint="eastAsia"/>
          <w:sz w:val="28"/>
          <w:szCs w:val="28"/>
        </w:rPr>
        <w:t>掌握必备的美育知识，具有一定的审美和人文素养，能够形成</w:t>
      </w:r>
      <w:r w:rsidRPr="007A0DBE">
        <w:rPr>
          <w:rFonts w:eastAsia="仿宋" w:hint="eastAsia"/>
          <w:sz w:val="28"/>
          <w:szCs w:val="28"/>
        </w:rPr>
        <w:t>3</w:t>
      </w:r>
      <w:r w:rsidRPr="007A0DBE">
        <w:rPr>
          <w:rFonts w:eastAsia="仿宋" w:hint="eastAsia"/>
          <w:sz w:val="28"/>
          <w:szCs w:val="28"/>
        </w:rPr>
        <w:t>项艺术特长或爱好</w:t>
      </w:r>
      <w:r w:rsidRPr="007A0DBE">
        <w:rPr>
          <w:rFonts w:eastAsia="仿宋"/>
          <w:sz w:val="28"/>
          <w:szCs w:val="28"/>
        </w:rPr>
        <w:t>。</w:t>
      </w:r>
    </w:p>
    <w:p w:rsidR="0016323B" w:rsidRPr="007A0DBE" w:rsidRDefault="00D9388D">
      <w:pPr>
        <w:spacing w:line="480" w:lineRule="exact"/>
        <w:rPr>
          <w:rFonts w:eastAsia="仿宋"/>
          <w:b/>
          <w:sz w:val="28"/>
          <w:szCs w:val="28"/>
        </w:rPr>
      </w:pPr>
      <w:r w:rsidRPr="007A0DBE">
        <w:rPr>
          <w:rFonts w:eastAsia="仿宋"/>
          <w:b/>
          <w:sz w:val="28"/>
          <w:szCs w:val="28"/>
        </w:rPr>
        <w:t xml:space="preserve">   </w:t>
      </w:r>
      <w:r w:rsidRPr="007A0DBE">
        <w:rPr>
          <w:rFonts w:eastAsia="仿宋"/>
          <w:b/>
          <w:sz w:val="28"/>
          <w:szCs w:val="28"/>
        </w:rPr>
        <w:t>（二）知识</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1</w:t>
      </w:r>
      <w:r w:rsidRPr="007A0DBE">
        <w:rPr>
          <w:rFonts w:eastAsia="仿宋"/>
          <w:sz w:val="28"/>
          <w:szCs w:val="28"/>
        </w:rPr>
        <w:t>）掌握必备的思想政治理论、科学文化基础知识和中华优秀传统文化知识。</w:t>
      </w:r>
    </w:p>
    <w:p w:rsidR="0016323B" w:rsidRPr="007A0DBE" w:rsidRDefault="00D9388D">
      <w:pPr>
        <w:spacing w:line="480" w:lineRule="exact"/>
        <w:ind w:firstLine="560"/>
        <w:rPr>
          <w:rFonts w:eastAsia="仿宋"/>
          <w:sz w:val="28"/>
          <w:szCs w:val="28"/>
        </w:rPr>
      </w:pPr>
      <w:r w:rsidRPr="007A0DBE">
        <w:rPr>
          <w:rFonts w:eastAsia="仿宋"/>
          <w:sz w:val="28"/>
          <w:szCs w:val="28"/>
        </w:rPr>
        <w:lastRenderedPageBreak/>
        <w:t>（</w:t>
      </w:r>
      <w:r w:rsidRPr="007A0DBE">
        <w:rPr>
          <w:rFonts w:eastAsia="仿宋"/>
          <w:sz w:val="28"/>
          <w:szCs w:val="28"/>
        </w:rPr>
        <w:t>2</w:t>
      </w:r>
      <w:r w:rsidRPr="007A0DBE">
        <w:rPr>
          <w:rFonts w:eastAsia="仿宋"/>
          <w:sz w:val="28"/>
          <w:szCs w:val="28"/>
        </w:rPr>
        <w:t>）熟悉与本专业相关的法律法规以及环境保护、安全消防等知识。</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3</w:t>
      </w:r>
      <w:r w:rsidRPr="007A0DBE">
        <w:rPr>
          <w:rFonts w:eastAsia="仿宋"/>
          <w:sz w:val="28"/>
          <w:szCs w:val="28"/>
        </w:rPr>
        <w:t>）了解中国传统商业文化和世界经济发展趋势，熟悉市场经济规则。</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4</w:t>
      </w:r>
      <w:r w:rsidRPr="007A0DBE">
        <w:rPr>
          <w:rFonts w:eastAsia="仿宋"/>
          <w:sz w:val="28"/>
          <w:szCs w:val="28"/>
        </w:rPr>
        <w:t>）掌握物流市场分析、客户服务管理的基本知识和方法。</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5</w:t>
      </w:r>
      <w:r w:rsidRPr="007A0DBE">
        <w:rPr>
          <w:rFonts w:eastAsia="仿宋"/>
          <w:sz w:val="28"/>
          <w:szCs w:val="28"/>
        </w:rPr>
        <w:t>）掌握物流系统的构成要素，具备供应链管理的基本知识。</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6</w:t>
      </w:r>
      <w:r w:rsidRPr="007A0DBE">
        <w:rPr>
          <w:rFonts w:eastAsia="仿宋"/>
          <w:sz w:val="28"/>
          <w:szCs w:val="28"/>
        </w:rPr>
        <w:t>）掌握物流货品分类与质量管理的基本知识与技术方法。</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7</w:t>
      </w:r>
      <w:r w:rsidRPr="007A0DBE">
        <w:rPr>
          <w:rFonts w:eastAsia="仿宋"/>
          <w:sz w:val="28"/>
          <w:szCs w:val="28"/>
        </w:rPr>
        <w:t>）掌握物流运作的基本知识与方法。</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8</w:t>
      </w:r>
      <w:r w:rsidRPr="007A0DBE">
        <w:rPr>
          <w:rFonts w:eastAsia="仿宋"/>
          <w:sz w:val="28"/>
          <w:szCs w:val="28"/>
        </w:rPr>
        <w:t>）掌握物流作业及现场管理的基本流程和优化方法。</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9</w:t>
      </w:r>
      <w:r w:rsidRPr="007A0DBE">
        <w:rPr>
          <w:rFonts w:eastAsia="仿宋"/>
          <w:sz w:val="28"/>
          <w:szCs w:val="28"/>
        </w:rPr>
        <w:t>）掌握物流成本控制的基本知识和方法。</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10</w:t>
      </w:r>
      <w:r w:rsidRPr="007A0DBE">
        <w:rPr>
          <w:rFonts w:eastAsia="仿宋"/>
          <w:sz w:val="28"/>
          <w:szCs w:val="28"/>
        </w:rPr>
        <w:t>）掌握现代物流信息技术运用的基本知识和方法。</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w:t>
      </w:r>
      <w:r w:rsidRPr="007A0DBE">
        <w:rPr>
          <w:rFonts w:eastAsia="仿宋"/>
          <w:sz w:val="28"/>
          <w:szCs w:val="28"/>
        </w:rPr>
        <w:t>11</w:t>
      </w:r>
      <w:r w:rsidRPr="007A0DBE">
        <w:rPr>
          <w:rFonts w:eastAsia="仿宋"/>
          <w:sz w:val="28"/>
          <w:szCs w:val="28"/>
        </w:rPr>
        <w:t>）熟悉大数据、智慧物流、物联网等现代物流发展的新知识、新技术。</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12</w:t>
      </w:r>
      <w:r w:rsidRPr="007A0DBE">
        <w:rPr>
          <w:rFonts w:eastAsia="仿宋"/>
          <w:sz w:val="28"/>
          <w:szCs w:val="28"/>
        </w:rPr>
        <w:t>）掌握国际贸易及货代知识和操作方法，熟悉外贸和物流专业词汇。</w:t>
      </w:r>
    </w:p>
    <w:p w:rsidR="0016323B" w:rsidRPr="007A0DBE" w:rsidRDefault="00D9388D">
      <w:pPr>
        <w:spacing w:line="480" w:lineRule="exact"/>
        <w:ind w:firstLine="560"/>
        <w:rPr>
          <w:rFonts w:eastAsia="仿宋"/>
          <w:b/>
          <w:sz w:val="28"/>
          <w:szCs w:val="28"/>
        </w:rPr>
      </w:pPr>
      <w:r w:rsidRPr="007A0DBE">
        <w:rPr>
          <w:rFonts w:eastAsia="仿宋"/>
          <w:sz w:val="28"/>
          <w:szCs w:val="28"/>
        </w:rPr>
        <w:t xml:space="preserve"> </w:t>
      </w:r>
      <w:r w:rsidRPr="007A0DBE">
        <w:rPr>
          <w:rFonts w:eastAsia="仿宋"/>
          <w:b/>
          <w:sz w:val="28"/>
          <w:szCs w:val="28"/>
        </w:rPr>
        <w:t>（三）能力</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1</w:t>
      </w:r>
      <w:r w:rsidRPr="007A0DBE">
        <w:rPr>
          <w:rFonts w:eastAsia="仿宋"/>
          <w:sz w:val="28"/>
          <w:szCs w:val="28"/>
        </w:rPr>
        <w:t>）</w:t>
      </w:r>
      <w:r w:rsidRPr="007A0DBE">
        <w:rPr>
          <w:rFonts w:eastAsia="仿宋" w:hint="eastAsia"/>
          <w:sz w:val="28"/>
          <w:szCs w:val="28"/>
        </w:rPr>
        <w:t>学生能够精通物流信息系统操作与管理，熟练运用至少一种主流物流信息管理软件进行物流数据的录入、分析、优化及决策支持。</w:t>
      </w:r>
    </w:p>
    <w:p w:rsidR="0016323B" w:rsidRPr="007A0DBE" w:rsidRDefault="00D9388D">
      <w:pPr>
        <w:spacing w:line="480" w:lineRule="exact"/>
        <w:ind w:firstLine="560"/>
        <w:rPr>
          <w:rFonts w:eastAsia="仿宋"/>
          <w:sz w:val="28"/>
          <w:szCs w:val="28"/>
        </w:rPr>
      </w:pPr>
      <w:r w:rsidRPr="007A0DBE">
        <w:rPr>
          <w:rFonts w:eastAsia="仿宋" w:hint="eastAsia"/>
          <w:sz w:val="28"/>
          <w:szCs w:val="28"/>
        </w:rPr>
        <w:t>（</w:t>
      </w:r>
      <w:r w:rsidRPr="007A0DBE">
        <w:rPr>
          <w:rFonts w:eastAsia="仿宋"/>
          <w:sz w:val="28"/>
          <w:szCs w:val="28"/>
        </w:rPr>
        <w:t>2</w:t>
      </w:r>
      <w:r w:rsidRPr="007A0DBE">
        <w:rPr>
          <w:rFonts w:eastAsia="仿宋" w:hint="eastAsia"/>
          <w:sz w:val="28"/>
          <w:szCs w:val="28"/>
        </w:rPr>
        <w:t>）</w:t>
      </w:r>
      <w:r w:rsidRPr="007A0DBE">
        <w:rPr>
          <w:rFonts w:eastAsia="仿宋"/>
          <w:sz w:val="28"/>
          <w:szCs w:val="28"/>
        </w:rPr>
        <w:t>具有探究学习、终身学习、分析问题和解决问题的能力。</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3</w:t>
      </w:r>
      <w:r w:rsidRPr="007A0DBE">
        <w:rPr>
          <w:rFonts w:eastAsia="仿宋"/>
          <w:sz w:val="28"/>
          <w:szCs w:val="28"/>
        </w:rPr>
        <w:t>）</w:t>
      </w:r>
      <w:r w:rsidRPr="007A0DBE">
        <w:rPr>
          <w:rFonts w:eastAsia="仿宋" w:hint="eastAsia"/>
          <w:sz w:val="28"/>
          <w:szCs w:val="28"/>
        </w:rPr>
        <w:t>具有良好的语言表达能力、文字表达能力、沟通合作能力，具有较强的集体意识和团队合作意识，具备运用专业相关的外语能力和国际化素养</w:t>
      </w:r>
      <w:r w:rsidRPr="007A0DBE">
        <w:rPr>
          <w:rFonts w:eastAsia="仿宋"/>
          <w:sz w:val="28"/>
          <w:szCs w:val="28"/>
        </w:rPr>
        <w:t>。</w:t>
      </w:r>
    </w:p>
    <w:p w:rsidR="0016323B" w:rsidRPr="007A0DBE" w:rsidRDefault="00D9388D">
      <w:pPr>
        <w:spacing w:line="480" w:lineRule="exact"/>
        <w:ind w:firstLineChars="100" w:firstLine="280"/>
        <w:rPr>
          <w:rFonts w:eastAsia="仿宋"/>
          <w:sz w:val="28"/>
          <w:szCs w:val="28"/>
        </w:rPr>
      </w:pPr>
      <w:r w:rsidRPr="007A0DBE">
        <w:rPr>
          <w:rFonts w:eastAsia="仿宋"/>
          <w:sz w:val="28"/>
          <w:szCs w:val="28"/>
        </w:rPr>
        <w:t xml:space="preserve">  </w:t>
      </w:r>
      <w:r w:rsidRPr="007A0DBE">
        <w:rPr>
          <w:rFonts w:eastAsia="仿宋"/>
          <w:sz w:val="28"/>
          <w:szCs w:val="28"/>
        </w:rPr>
        <w:t>（</w:t>
      </w:r>
      <w:r w:rsidRPr="007A0DBE">
        <w:rPr>
          <w:rFonts w:eastAsia="仿宋"/>
          <w:sz w:val="28"/>
          <w:szCs w:val="28"/>
        </w:rPr>
        <w:t>4</w:t>
      </w:r>
      <w:r w:rsidRPr="007A0DBE">
        <w:rPr>
          <w:rFonts w:eastAsia="仿宋"/>
          <w:sz w:val="28"/>
          <w:szCs w:val="28"/>
        </w:rPr>
        <w:t>）能够熟练运用</w:t>
      </w:r>
      <w:r w:rsidRPr="007A0DBE">
        <w:rPr>
          <w:rFonts w:eastAsia="仿宋"/>
          <w:sz w:val="28"/>
          <w:szCs w:val="28"/>
        </w:rPr>
        <w:t xml:space="preserve"> Office</w:t>
      </w:r>
      <w:r w:rsidRPr="007A0DBE">
        <w:rPr>
          <w:rFonts w:eastAsia="仿宋"/>
          <w:sz w:val="28"/>
          <w:szCs w:val="28"/>
        </w:rPr>
        <w:t>等办公软件，进行文档编辑、数据处理、演示汇报。</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5</w:t>
      </w:r>
      <w:r w:rsidRPr="007A0DBE">
        <w:rPr>
          <w:rFonts w:eastAsia="仿宋"/>
          <w:sz w:val="28"/>
          <w:szCs w:val="28"/>
        </w:rPr>
        <w:t>）掌握基本的劳动知识和技能，正确使用常见劳动工具，增强体力、智力和创造力，具备完成一定劳动任务所需要的设计、操作能力及团队合作能力。</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w:t>
      </w:r>
      <w:r w:rsidRPr="007A0DBE">
        <w:rPr>
          <w:rFonts w:eastAsia="仿宋"/>
          <w:sz w:val="28"/>
          <w:szCs w:val="28"/>
        </w:rPr>
        <w:t>6</w:t>
      </w:r>
      <w:r w:rsidRPr="007A0DBE">
        <w:rPr>
          <w:rFonts w:eastAsia="仿宋"/>
          <w:sz w:val="28"/>
          <w:szCs w:val="28"/>
        </w:rPr>
        <w:t>）能够对物流市场进行分析，能够实施有效客户服务。</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7</w:t>
      </w:r>
      <w:r w:rsidRPr="007A0DBE">
        <w:rPr>
          <w:rFonts w:eastAsia="仿宋"/>
          <w:sz w:val="28"/>
          <w:szCs w:val="28"/>
        </w:rPr>
        <w:t>）能够进行良好的沟通和采购谈判。</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8</w:t>
      </w:r>
      <w:r w:rsidRPr="007A0DBE">
        <w:rPr>
          <w:rFonts w:eastAsia="仿宋"/>
          <w:sz w:val="28"/>
          <w:szCs w:val="28"/>
        </w:rPr>
        <w:t>）能够有效进行仓储作业管理、配送作业管理、运输作业管理。</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9</w:t>
      </w:r>
      <w:r w:rsidRPr="007A0DBE">
        <w:rPr>
          <w:rFonts w:eastAsia="仿宋"/>
          <w:sz w:val="28"/>
          <w:szCs w:val="28"/>
        </w:rPr>
        <w:t>）能够进行精准的物流成本核算与分析控制。</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w:t>
      </w:r>
      <w:r w:rsidRPr="007A0DBE">
        <w:rPr>
          <w:rFonts w:eastAsia="仿宋"/>
          <w:sz w:val="28"/>
          <w:szCs w:val="28"/>
        </w:rPr>
        <w:t>10</w:t>
      </w:r>
      <w:r w:rsidRPr="007A0DBE">
        <w:rPr>
          <w:rFonts w:eastAsia="仿宋"/>
          <w:sz w:val="28"/>
          <w:szCs w:val="28"/>
        </w:rPr>
        <w:t>）能够运用大数据、智慧物流、物联网等先进技术提升物流运作效率，并运用物流信息技术解决物流问题。</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w:t>
      </w:r>
      <w:r w:rsidRPr="007A0DBE">
        <w:rPr>
          <w:rFonts w:eastAsia="仿宋"/>
          <w:sz w:val="28"/>
          <w:szCs w:val="28"/>
        </w:rPr>
        <w:t>11</w:t>
      </w:r>
      <w:r w:rsidRPr="007A0DBE">
        <w:rPr>
          <w:rFonts w:eastAsia="仿宋"/>
          <w:sz w:val="28"/>
          <w:szCs w:val="28"/>
        </w:rPr>
        <w:t>）能够熟练运用</w:t>
      </w:r>
      <w:r w:rsidRPr="007A0DBE">
        <w:rPr>
          <w:rFonts w:eastAsia="仿宋"/>
          <w:sz w:val="28"/>
          <w:szCs w:val="28"/>
        </w:rPr>
        <w:t>ERP</w:t>
      </w:r>
      <w:r w:rsidRPr="007A0DBE">
        <w:rPr>
          <w:rFonts w:eastAsia="仿宋"/>
          <w:sz w:val="28"/>
          <w:szCs w:val="28"/>
        </w:rPr>
        <w:t>系统提高企业物流管理效率。</w:t>
      </w:r>
    </w:p>
    <w:p w:rsidR="0016323B" w:rsidRPr="007A0DBE" w:rsidRDefault="00D9388D">
      <w:pPr>
        <w:spacing w:line="480" w:lineRule="exact"/>
        <w:ind w:firstLine="560"/>
        <w:rPr>
          <w:rFonts w:eastAsia="仿宋"/>
          <w:sz w:val="28"/>
          <w:szCs w:val="28"/>
        </w:rPr>
      </w:pPr>
      <w:r w:rsidRPr="007A0DBE">
        <w:rPr>
          <w:rFonts w:eastAsia="仿宋"/>
          <w:sz w:val="28"/>
          <w:szCs w:val="28"/>
        </w:rPr>
        <w:t>（</w:t>
      </w:r>
      <w:r w:rsidRPr="007A0DBE">
        <w:rPr>
          <w:rFonts w:eastAsia="仿宋"/>
          <w:sz w:val="28"/>
          <w:szCs w:val="28"/>
        </w:rPr>
        <w:t>12</w:t>
      </w:r>
      <w:r w:rsidRPr="007A0DBE">
        <w:rPr>
          <w:rFonts w:eastAsia="仿宋"/>
          <w:sz w:val="28"/>
          <w:szCs w:val="28"/>
        </w:rPr>
        <w:t>）能够运用供应链整合设计理念解决企业实际问题。</w:t>
      </w:r>
    </w:p>
    <w:p w:rsidR="0016323B" w:rsidRPr="007A0DBE" w:rsidRDefault="00D9388D">
      <w:pPr>
        <w:spacing w:line="480" w:lineRule="exact"/>
        <w:ind w:firstLine="560"/>
        <w:rPr>
          <w:rFonts w:eastAsia="仿宋"/>
          <w:sz w:val="28"/>
          <w:szCs w:val="28"/>
        </w:rPr>
      </w:pPr>
      <w:r w:rsidRPr="007A0DBE">
        <w:rPr>
          <w:rFonts w:eastAsia="仿宋"/>
          <w:sz w:val="28"/>
          <w:szCs w:val="28"/>
        </w:rPr>
        <w:lastRenderedPageBreak/>
        <w:t>（</w:t>
      </w:r>
      <w:r w:rsidRPr="007A0DBE">
        <w:rPr>
          <w:rFonts w:eastAsia="仿宋"/>
          <w:sz w:val="28"/>
          <w:szCs w:val="28"/>
        </w:rPr>
        <w:t>13</w:t>
      </w:r>
      <w:r w:rsidRPr="007A0DBE">
        <w:rPr>
          <w:rFonts w:eastAsia="仿宋"/>
          <w:sz w:val="28"/>
          <w:szCs w:val="28"/>
        </w:rPr>
        <w:t>）能够对跨境物流运作进行初步管理</w:t>
      </w:r>
      <w:r w:rsidRPr="007A0DBE">
        <w:rPr>
          <w:rFonts w:eastAsia="仿宋" w:hint="eastAsia"/>
          <w:sz w:val="28"/>
          <w:szCs w:val="28"/>
        </w:rPr>
        <w:t>，精通仓储规划与优化需掌握的关键能力。</w:t>
      </w:r>
    </w:p>
    <w:p w:rsidR="0016323B" w:rsidRPr="007A0DBE" w:rsidRDefault="0016323B">
      <w:pPr>
        <w:spacing w:line="480" w:lineRule="exact"/>
        <w:rPr>
          <w:rFonts w:eastAsia="仿宋"/>
          <w:b/>
          <w:bCs/>
          <w:sz w:val="28"/>
          <w:szCs w:val="28"/>
          <w:highlight w:val="yellow"/>
        </w:rPr>
        <w:sectPr w:rsidR="0016323B" w:rsidRPr="007A0DBE">
          <w:footerReference w:type="default" r:id="rId8"/>
          <w:pgSz w:w="11906" w:h="16838"/>
          <w:pgMar w:top="851" w:right="1134" w:bottom="851" w:left="1418" w:header="851" w:footer="851" w:gutter="0"/>
          <w:cols w:space="720"/>
          <w:docGrid w:type="lines" w:linePitch="302"/>
        </w:sectPr>
      </w:pPr>
    </w:p>
    <w:p w:rsidR="0016323B" w:rsidRPr="007A0DBE" w:rsidRDefault="00D9388D">
      <w:pPr>
        <w:spacing w:line="480" w:lineRule="exact"/>
        <w:jc w:val="center"/>
        <w:rPr>
          <w:rFonts w:ascii="仿宋" w:eastAsia="仿宋" w:hAnsi="仿宋"/>
          <w:b/>
          <w:bCs/>
          <w:sz w:val="28"/>
          <w:szCs w:val="28"/>
        </w:rPr>
      </w:pPr>
      <w:r w:rsidRPr="007A0DBE">
        <w:rPr>
          <w:rFonts w:ascii="仿宋" w:eastAsia="仿宋" w:hAnsi="仿宋" w:hint="eastAsia"/>
          <w:b/>
          <w:bCs/>
          <w:sz w:val="28"/>
          <w:szCs w:val="28"/>
        </w:rPr>
        <w:lastRenderedPageBreak/>
        <w:t>现代物流管理专业核心能力指标表</w:t>
      </w:r>
    </w:p>
    <w:tbl>
      <w:tblPr>
        <w:tblW w:w="4662" w:type="pct"/>
        <w:tblLook w:val="04A0" w:firstRow="1" w:lastRow="0" w:firstColumn="1" w:lastColumn="0" w:noHBand="0" w:noVBand="1"/>
      </w:tblPr>
      <w:tblGrid>
        <w:gridCol w:w="629"/>
        <w:gridCol w:w="1214"/>
        <w:gridCol w:w="3155"/>
        <w:gridCol w:w="7878"/>
        <w:gridCol w:w="700"/>
      </w:tblGrid>
      <w:tr w:rsidR="007A0DBE" w:rsidRPr="007A0DBE">
        <w:trPr>
          <w:trHeight w:val="517"/>
          <w:tblHeader/>
        </w:trPr>
        <w:tc>
          <w:tcPr>
            <w:tcW w:w="2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Cs w:val="21"/>
              </w:rPr>
            </w:pPr>
            <w:r w:rsidRPr="007A0DBE">
              <w:rPr>
                <w:rFonts w:eastAsia="仿宋"/>
                <w:b/>
                <w:bCs/>
                <w:kern w:val="0"/>
                <w:szCs w:val="21"/>
                <w:lang w:bidi="ar"/>
              </w:rPr>
              <w:t>培养规格</w:t>
            </w:r>
          </w:p>
        </w:tc>
        <w:tc>
          <w:tcPr>
            <w:tcW w:w="44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Cs w:val="21"/>
              </w:rPr>
            </w:pPr>
            <w:r w:rsidRPr="007A0DBE">
              <w:rPr>
                <w:rFonts w:eastAsia="仿宋"/>
                <w:b/>
                <w:bCs/>
                <w:kern w:val="0"/>
                <w:szCs w:val="21"/>
                <w:lang w:bidi="ar"/>
              </w:rPr>
              <w:t>核心能力</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Cs w:val="21"/>
              </w:rPr>
            </w:pPr>
            <w:r w:rsidRPr="007A0DBE">
              <w:rPr>
                <w:rFonts w:eastAsia="仿宋"/>
                <w:b/>
                <w:bCs/>
                <w:kern w:val="0"/>
                <w:szCs w:val="21"/>
                <w:lang w:bidi="ar"/>
              </w:rPr>
              <w:t>通用规范内涵解释</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Cs w:val="21"/>
                <w:lang w:bidi="ar"/>
              </w:rPr>
            </w:pPr>
            <w:r w:rsidRPr="007A0DBE">
              <w:rPr>
                <w:rStyle w:val="font31"/>
                <w:rFonts w:ascii="Times New Roman" w:hAnsi="Times New Roman" w:cs="Times New Roman" w:hint="default"/>
                <w:color w:val="auto"/>
                <w:sz w:val="21"/>
                <w:szCs w:val="21"/>
                <w:lang w:bidi="ar"/>
              </w:rPr>
              <w:t>核心能力指标</w:t>
            </w:r>
          </w:p>
        </w:tc>
        <w:tc>
          <w:tcPr>
            <w:tcW w:w="3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Cs w:val="21"/>
              </w:rPr>
            </w:pPr>
            <w:r w:rsidRPr="007A0DBE">
              <w:rPr>
                <w:rFonts w:eastAsia="仿宋"/>
                <w:b/>
                <w:bCs/>
                <w:kern w:val="0"/>
                <w:szCs w:val="21"/>
                <w:lang w:bidi="ar"/>
              </w:rPr>
              <w:t>备注</w:t>
            </w:r>
          </w:p>
        </w:tc>
      </w:tr>
      <w:tr w:rsidR="007A0DBE" w:rsidRPr="007A0DBE">
        <w:trPr>
          <w:trHeight w:val="360"/>
        </w:trPr>
        <w:tc>
          <w:tcPr>
            <w:tcW w:w="2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素质</w:t>
            </w:r>
          </w:p>
        </w:tc>
        <w:tc>
          <w:tcPr>
            <w:tcW w:w="440" w:type="pct"/>
            <w:vMerge w:val="restart"/>
            <w:tcBorders>
              <w:top w:val="single" w:sz="4" w:space="0" w:color="000000"/>
              <w:left w:val="single" w:sz="4" w:space="0" w:color="000000"/>
              <w:bottom w:val="nil"/>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A</w:t>
            </w:r>
            <w:r w:rsidRPr="007A0DBE">
              <w:rPr>
                <w:rFonts w:eastAsia="仿宋"/>
                <w:b/>
                <w:bCs/>
                <w:kern w:val="0"/>
                <w:sz w:val="20"/>
                <w:szCs w:val="20"/>
                <w:lang w:bidi="ar"/>
              </w:rPr>
              <w:t>社会责任</w:t>
            </w:r>
          </w:p>
        </w:tc>
        <w:tc>
          <w:tcPr>
            <w:tcW w:w="1213" w:type="pct"/>
            <w:vMerge w:val="restart"/>
            <w:tcBorders>
              <w:top w:val="single" w:sz="4" w:space="0" w:color="000000"/>
              <w:left w:val="single" w:sz="4" w:space="0" w:color="000000"/>
              <w:bottom w:val="nil"/>
              <w:right w:val="single" w:sz="4" w:space="0" w:color="000000"/>
            </w:tcBorders>
            <w:shd w:val="clear" w:color="auto" w:fill="auto"/>
            <w:vAlign w:val="center"/>
          </w:tcPr>
          <w:p w:rsidR="0016323B" w:rsidRPr="007A0DBE" w:rsidRDefault="00D9388D">
            <w:pPr>
              <w:widowControl/>
              <w:textAlignment w:val="center"/>
              <w:rPr>
                <w:rFonts w:eastAsia="仿宋"/>
                <w:sz w:val="18"/>
                <w:szCs w:val="18"/>
              </w:rPr>
            </w:pPr>
            <w:r w:rsidRPr="007A0DBE">
              <w:rPr>
                <w:rFonts w:eastAsia="仿宋"/>
                <w:kern w:val="0"/>
                <w:sz w:val="18"/>
                <w:szCs w:val="18"/>
                <w:lang w:bidi="ar"/>
              </w:rPr>
              <w:t>践行社会主义核心价值观，能够认知并履行自身对社会文明建设、生态文明建设、文化传承、法制建设等方面的责任。</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A1</w:t>
            </w:r>
            <w:r w:rsidRPr="007A0DBE">
              <w:rPr>
                <w:rFonts w:eastAsia="仿宋"/>
                <w:kern w:val="0"/>
                <w:sz w:val="20"/>
                <w:szCs w:val="20"/>
                <w:lang w:bidi="ar"/>
              </w:rPr>
              <w:t>：具备正确价值观。</w:t>
            </w:r>
          </w:p>
        </w:tc>
        <w:tc>
          <w:tcPr>
            <w:tcW w:w="309" w:type="pct"/>
            <w:vMerge w:val="restart"/>
            <w:tcBorders>
              <w:top w:val="single" w:sz="4" w:space="0" w:color="000000"/>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7A0DBE" w:rsidRPr="007A0DBE">
        <w:trPr>
          <w:trHeight w:val="617"/>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nil"/>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nil"/>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A2</w:t>
            </w:r>
            <w:r w:rsidRPr="007A0DBE">
              <w:rPr>
                <w:rFonts w:eastAsia="仿宋"/>
                <w:kern w:val="0"/>
                <w:sz w:val="20"/>
                <w:szCs w:val="20"/>
                <w:lang w:bidi="ar"/>
              </w:rPr>
              <w:t>：环境保护和可持续发展。</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7A0DBE"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B</w:t>
            </w:r>
            <w:r w:rsidRPr="007A0DBE">
              <w:rPr>
                <w:rFonts w:eastAsia="仿宋"/>
                <w:b/>
                <w:bCs/>
                <w:kern w:val="0"/>
                <w:sz w:val="20"/>
                <w:szCs w:val="20"/>
                <w:lang w:bidi="ar"/>
              </w:rPr>
              <w:t>职业规范</w:t>
            </w:r>
          </w:p>
        </w:tc>
        <w:tc>
          <w:tcPr>
            <w:tcW w:w="12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textAlignment w:val="center"/>
              <w:rPr>
                <w:rFonts w:eastAsia="仿宋"/>
                <w:sz w:val="18"/>
                <w:szCs w:val="18"/>
              </w:rPr>
            </w:pPr>
            <w:r w:rsidRPr="007A0DBE">
              <w:rPr>
                <w:rFonts w:eastAsia="仿宋"/>
                <w:kern w:val="0"/>
                <w:sz w:val="18"/>
                <w:szCs w:val="18"/>
                <w:lang w:bidi="ar"/>
              </w:rPr>
              <w:t>理解并遵守相关职业道德和规范，履行岗位职责；具备严谨专注、敬业专业、精益求精的职业态度。</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B1</w:t>
            </w:r>
            <w:r w:rsidRPr="007A0DBE">
              <w:rPr>
                <w:rFonts w:eastAsia="仿宋"/>
                <w:kern w:val="0"/>
                <w:sz w:val="20"/>
                <w:szCs w:val="20"/>
                <w:lang w:bidi="ar"/>
              </w:rPr>
              <w:t>：遵守职业道德。</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7A0DBE"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B2</w:t>
            </w:r>
            <w:r w:rsidRPr="007A0DBE">
              <w:rPr>
                <w:rFonts w:eastAsia="仿宋"/>
                <w:kern w:val="0"/>
                <w:sz w:val="20"/>
                <w:szCs w:val="20"/>
                <w:lang w:bidi="ar"/>
              </w:rPr>
              <w:t>：贯彻专业标准。</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7A0DBE"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B3</w:t>
            </w:r>
            <w:r w:rsidRPr="007A0DBE">
              <w:rPr>
                <w:rFonts w:eastAsia="仿宋"/>
                <w:kern w:val="0"/>
                <w:sz w:val="20"/>
                <w:szCs w:val="20"/>
                <w:lang w:bidi="ar"/>
              </w:rPr>
              <w:t>：自觉履行岗位职责。</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7A0DBE" w:rsidRPr="007A0DBE">
        <w:trPr>
          <w:trHeight w:val="360"/>
        </w:trPr>
        <w:tc>
          <w:tcPr>
            <w:tcW w:w="2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知识</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C</w:t>
            </w:r>
            <w:r w:rsidRPr="007A0DBE">
              <w:rPr>
                <w:rFonts w:eastAsia="仿宋"/>
                <w:b/>
                <w:bCs/>
                <w:kern w:val="0"/>
                <w:sz w:val="20"/>
                <w:szCs w:val="20"/>
                <w:lang w:bidi="ar"/>
              </w:rPr>
              <w:t>知识储备</w:t>
            </w:r>
          </w:p>
        </w:tc>
        <w:tc>
          <w:tcPr>
            <w:tcW w:w="12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textAlignment w:val="center"/>
              <w:rPr>
                <w:rFonts w:eastAsia="仿宋"/>
                <w:sz w:val="18"/>
                <w:szCs w:val="18"/>
              </w:rPr>
            </w:pPr>
            <w:r w:rsidRPr="007A0DBE">
              <w:rPr>
                <w:rFonts w:eastAsia="仿宋"/>
                <w:kern w:val="0"/>
                <w:sz w:val="18"/>
                <w:szCs w:val="18"/>
                <w:lang w:bidi="ar"/>
              </w:rPr>
              <w:t>掌握必要的基础学科知识、专业知识以及人文和科学知识，能将其用于解决生产、建设、管理、服务一线的综合性问题。</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C1</w:t>
            </w:r>
            <w:r w:rsidRPr="007A0DBE">
              <w:rPr>
                <w:rFonts w:eastAsia="仿宋"/>
                <w:kern w:val="0"/>
                <w:sz w:val="20"/>
                <w:szCs w:val="20"/>
                <w:lang w:bidi="ar"/>
              </w:rPr>
              <w:t>：人文知识与素养。</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7A0DBE"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C2</w:t>
            </w:r>
            <w:r w:rsidRPr="007A0DBE">
              <w:rPr>
                <w:rFonts w:eastAsia="仿宋"/>
                <w:kern w:val="0"/>
                <w:sz w:val="20"/>
                <w:szCs w:val="20"/>
                <w:lang w:bidi="ar"/>
              </w:rPr>
              <w:t>：专业基础知识。</w:t>
            </w:r>
          </w:p>
        </w:tc>
        <w:tc>
          <w:tcPr>
            <w:tcW w:w="309" w:type="pct"/>
            <w:vMerge/>
            <w:tcBorders>
              <w:left w:val="single" w:sz="4" w:space="0" w:color="000000"/>
              <w:bottom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7A0DBE" w:rsidRPr="007A0DBE">
        <w:trPr>
          <w:trHeight w:val="112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Style w:val="font71"/>
                <w:rFonts w:hint="default"/>
                <w:b w:val="0"/>
                <w:color w:val="auto"/>
              </w:rPr>
            </w:pPr>
            <w:r w:rsidRPr="007A0DBE">
              <w:rPr>
                <w:rStyle w:val="font41"/>
                <w:rFonts w:ascii="Times New Roman" w:hAnsi="Times New Roman" w:cs="Times New Roman" w:hint="default"/>
                <w:color w:val="auto"/>
                <w:sz w:val="20"/>
                <w:szCs w:val="20"/>
                <w:lang w:bidi="ar"/>
              </w:rPr>
              <w:t>指标点</w:t>
            </w:r>
            <w:r w:rsidRPr="007A0DBE">
              <w:rPr>
                <w:rStyle w:val="font41"/>
                <w:rFonts w:ascii="Times New Roman" w:hAnsi="Times New Roman" w:cs="Times New Roman" w:hint="default"/>
                <w:color w:val="auto"/>
                <w:sz w:val="20"/>
                <w:szCs w:val="20"/>
                <w:lang w:bidi="ar"/>
              </w:rPr>
              <w:t>C3-1</w:t>
            </w:r>
            <w:r w:rsidRPr="007A0DBE">
              <w:rPr>
                <w:rStyle w:val="font41"/>
                <w:rFonts w:ascii="Times New Roman" w:hAnsi="Times New Roman" w:cs="Times New Roman" w:hint="default"/>
                <w:color w:val="auto"/>
                <w:sz w:val="20"/>
                <w:szCs w:val="20"/>
                <w:lang w:bidi="ar"/>
              </w:rPr>
              <w:t>：专业综合知识（岗课融合</w:t>
            </w:r>
            <w:r w:rsidRPr="007A0DBE">
              <w:rPr>
                <w:rStyle w:val="font41"/>
                <w:rFonts w:ascii="Times New Roman" w:hAnsi="Times New Roman" w:cs="Times New Roman" w:hint="default"/>
                <w:color w:val="auto"/>
                <w:sz w:val="20"/>
                <w:szCs w:val="20"/>
                <w:lang w:bidi="ar"/>
              </w:rPr>
              <w:t>-</w:t>
            </w:r>
            <w:r w:rsidRPr="007A0DBE">
              <w:rPr>
                <w:rStyle w:val="font41"/>
                <w:rFonts w:ascii="Times New Roman" w:hAnsi="Times New Roman" w:cs="Times New Roman" w:hint="default"/>
                <w:color w:val="auto"/>
                <w:sz w:val="20"/>
                <w:szCs w:val="20"/>
                <w:lang w:bidi="ar"/>
              </w:rPr>
              <w:t>现场工程师）。</w:t>
            </w:r>
          </w:p>
          <w:p w:rsidR="0016323B" w:rsidRPr="007A0DBE" w:rsidRDefault="00D9388D">
            <w:pPr>
              <w:widowControl/>
              <w:jc w:val="left"/>
              <w:textAlignment w:val="center"/>
              <w:rPr>
                <w:rStyle w:val="font71"/>
                <w:rFonts w:ascii="Times New Roman" w:hAnsi="Times New Roman" w:cs="Times New Roman" w:hint="default"/>
                <w:b w:val="0"/>
                <w:color w:val="auto"/>
                <w:sz w:val="20"/>
                <w:szCs w:val="20"/>
                <w:lang w:bidi="ar"/>
              </w:rPr>
            </w:pPr>
            <w:r w:rsidRPr="007A0DBE">
              <w:rPr>
                <w:rStyle w:val="font71"/>
                <w:rFonts w:ascii="Times New Roman" w:hAnsi="Times New Roman" w:cs="Times New Roman" w:hint="default"/>
                <w:b w:val="0"/>
                <w:color w:val="auto"/>
                <w:sz w:val="20"/>
                <w:szCs w:val="20"/>
                <w:lang w:bidi="ar"/>
              </w:rPr>
              <w:t>分项指标</w:t>
            </w:r>
            <w:r w:rsidRPr="007A0DBE">
              <w:rPr>
                <w:rStyle w:val="font71"/>
                <w:rFonts w:ascii="Times New Roman" w:hAnsi="Times New Roman" w:cs="Times New Roman" w:hint="default"/>
                <w:b w:val="0"/>
                <w:color w:val="auto"/>
                <w:sz w:val="20"/>
                <w:szCs w:val="20"/>
                <w:lang w:bidi="ar"/>
              </w:rPr>
              <w:t>C3-1.1</w:t>
            </w:r>
            <w:r w:rsidRPr="007A0DBE">
              <w:rPr>
                <w:rStyle w:val="font71"/>
                <w:rFonts w:ascii="Times New Roman" w:hAnsi="Times New Roman" w:cs="Times New Roman" w:hint="default"/>
                <w:b w:val="0"/>
                <w:color w:val="auto"/>
                <w:sz w:val="20"/>
                <w:szCs w:val="20"/>
                <w:lang w:bidi="ar"/>
              </w:rPr>
              <w:t>：仓储管理、配送管理、运输管理、物流信息处理等专业核心知识。</w:t>
            </w:r>
          </w:p>
          <w:p w:rsidR="0016323B" w:rsidRPr="007A0DBE" w:rsidRDefault="00D9388D">
            <w:pPr>
              <w:widowControl/>
              <w:jc w:val="left"/>
              <w:textAlignment w:val="center"/>
              <w:rPr>
                <w:rFonts w:eastAsia="仿宋"/>
                <w:bCs/>
                <w:sz w:val="20"/>
                <w:szCs w:val="20"/>
                <w:lang w:bidi="ar"/>
              </w:rPr>
            </w:pPr>
            <w:r w:rsidRPr="007A0DBE">
              <w:rPr>
                <w:rStyle w:val="font71"/>
                <w:rFonts w:ascii="Times New Roman" w:hAnsi="Times New Roman" w:cs="Times New Roman" w:hint="default"/>
                <w:b w:val="0"/>
                <w:color w:val="auto"/>
                <w:sz w:val="20"/>
                <w:szCs w:val="20"/>
                <w:lang w:bidi="ar"/>
              </w:rPr>
              <w:t>分项指标</w:t>
            </w:r>
            <w:r w:rsidRPr="007A0DBE">
              <w:rPr>
                <w:rStyle w:val="font71"/>
                <w:rFonts w:ascii="Times New Roman" w:hAnsi="Times New Roman" w:cs="Times New Roman" w:hint="default"/>
                <w:b w:val="0"/>
                <w:color w:val="auto"/>
                <w:sz w:val="20"/>
                <w:szCs w:val="20"/>
                <w:lang w:bidi="ar"/>
              </w:rPr>
              <w:t>C3-1.2</w:t>
            </w:r>
            <w:r w:rsidRPr="007A0DBE">
              <w:rPr>
                <w:rStyle w:val="font71"/>
                <w:rFonts w:ascii="Times New Roman" w:hAnsi="Times New Roman" w:cs="Times New Roman" w:hint="default"/>
                <w:b w:val="0"/>
                <w:color w:val="auto"/>
                <w:sz w:val="20"/>
                <w:szCs w:val="20"/>
                <w:lang w:bidi="ar"/>
              </w:rPr>
              <w:t>：物流数据分析、物流市场开发、物流项目运营、跨境物流等知识。</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widowControl/>
              <w:textAlignment w:val="center"/>
              <w:rPr>
                <w:rFonts w:eastAsia="仿宋"/>
                <w:sz w:val="20"/>
                <w:szCs w:val="20"/>
              </w:rPr>
            </w:pPr>
          </w:p>
        </w:tc>
      </w:tr>
      <w:tr w:rsidR="007A0DBE"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kern w:val="0"/>
                <w:sz w:val="20"/>
                <w:szCs w:val="20"/>
                <w:lang w:bidi="ar"/>
              </w:rPr>
            </w:pPr>
            <w:r w:rsidRPr="007A0DBE">
              <w:rPr>
                <w:rFonts w:eastAsia="仿宋"/>
                <w:kern w:val="0"/>
                <w:sz w:val="20"/>
                <w:szCs w:val="20"/>
                <w:lang w:bidi="ar"/>
              </w:rPr>
              <w:t>指标点</w:t>
            </w:r>
            <w:r w:rsidRPr="007A0DBE">
              <w:rPr>
                <w:rFonts w:eastAsia="仿宋"/>
                <w:kern w:val="0"/>
                <w:sz w:val="20"/>
                <w:szCs w:val="20"/>
                <w:lang w:bidi="ar"/>
              </w:rPr>
              <w:t>C3-2</w:t>
            </w:r>
            <w:r w:rsidRPr="007A0DBE">
              <w:rPr>
                <w:rFonts w:eastAsia="仿宋"/>
                <w:kern w:val="0"/>
                <w:sz w:val="20"/>
                <w:szCs w:val="20"/>
                <w:lang w:bidi="ar"/>
              </w:rPr>
              <w:t>：专业综合知识（赛课融合</w:t>
            </w:r>
            <w:r w:rsidRPr="007A0DBE">
              <w:rPr>
                <w:rFonts w:eastAsia="仿宋"/>
                <w:kern w:val="0"/>
                <w:sz w:val="20"/>
                <w:szCs w:val="20"/>
                <w:lang w:bidi="ar"/>
              </w:rPr>
              <w:t>-</w:t>
            </w:r>
            <w:r w:rsidRPr="007A0DBE">
              <w:rPr>
                <w:rFonts w:eastAsia="仿宋"/>
                <w:kern w:val="0"/>
                <w:sz w:val="20"/>
                <w:szCs w:val="20"/>
                <w:lang w:bidi="ar"/>
              </w:rPr>
              <w:t>未来工匠）。</w:t>
            </w:r>
          </w:p>
          <w:p w:rsidR="0016323B" w:rsidRPr="007A0DBE" w:rsidRDefault="00D9388D">
            <w:pPr>
              <w:widowControl/>
              <w:jc w:val="left"/>
              <w:textAlignment w:val="center"/>
              <w:rPr>
                <w:rFonts w:eastAsia="仿宋"/>
                <w:sz w:val="20"/>
                <w:szCs w:val="20"/>
              </w:rPr>
            </w:pPr>
            <w:r w:rsidRPr="007A0DBE">
              <w:rPr>
                <w:rFonts w:eastAsia="仿宋" w:hint="eastAsia"/>
                <w:sz w:val="20"/>
                <w:szCs w:val="20"/>
              </w:rPr>
              <w:t>分项指标</w:t>
            </w:r>
            <w:r w:rsidRPr="007A0DBE">
              <w:rPr>
                <w:rFonts w:eastAsia="仿宋" w:hint="eastAsia"/>
                <w:sz w:val="20"/>
                <w:szCs w:val="20"/>
              </w:rPr>
              <w:t>C3-2.1:</w:t>
            </w:r>
            <w:r w:rsidRPr="007A0DBE">
              <w:rPr>
                <w:rFonts w:eastAsia="仿宋"/>
                <w:sz w:val="20"/>
                <w:szCs w:val="20"/>
              </w:rPr>
              <w:t xml:space="preserve"> </w:t>
            </w:r>
            <w:r w:rsidRPr="007A0DBE">
              <w:rPr>
                <w:rFonts w:eastAsia="仿宋" w:hint="eastAsia"/>
                <w:sz w:val="20"/>
                <w:szCs w:val="20"/>
              </w:rPr>
              <w:t>仓储管理、运输管理、企业沙盘等专业知识。</w:t>
            </w:r>
          </w:p>
          <w:p w:rsidR="0016323B" w:rsidRPr="007A0DBE" w:rsidRDefault="00D9388D">
            <w:pPr>
              <w:widowControl/>
              <w:jc w:val="left"/>
              <w:textAlignment w:val="center"/>
              <w:rPr>
                <w:rFonts w:eastAsia="仿宋"/>
                <w:sz w:val="20"/>
                <w:szCs w:val="20"/>
              </w:rPr>
            </w:pPr>
            <w:r w:rsidRPr="007A0DBE">
              <w:rPr>
                <w:rFonts w:eastAsia="仿宋" w:hint="eastAsia"/>
                <w:sz w:val="20"/>
                <w:szCs w:val="20"/>
              </w:rPr>
              <w:t>分项指标</w:t>
            </w:r>
            <w:r w:rsidRPr="007A0DBE">
              <w:rPr>
                <w:rFonts w:eastAsia="仿宋" w:hint="eastAsia"/>
                <w:sz w:val="20"/>
                <w:szCs w:val="20"/>
              </w:rPr>
              <w:t>C3-2.2</w:t>
            </w:r>
            <w:r w:rsidRPr="007A0DBE">
              <w:rPr>
                <w:rFonts w:eastAsia="仿宋" w:hint="eastAsia"/>
                <w:sz w:val="20"/>
                <w:szCs w:val="20"/>
              </w:rPr>
              <w:t>：竞赛平台应用综合知识。</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20"/>
                <w:szCs w:val="20"/>
              </w:rPr>
            </w:pPr>
          </w:p>
        </w:tc>
      </w:tr>
      <w:tr w:rsidR="007A0DBE"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kern w:val="0"/>
                <w:sz w:val="20"/>
                <w:szCs w:val="20"/>
                <w:lang w:bidi="ar"/>
              </w:rPr>
            </w:pPr>
            <w:r w:rsidRPr="007A0DBE">
              <w:rPr>
                <w:rFonts w:eastAsia="仿宋"/>
                <w:kern w:val="0"/>
                <w:sz w:val="20"/>
                <w:szCs w:val="20"/>
                <w:lang w:bidi="ar"/>
              </w:rPr>
              <w:t>指标点</w:t>
            </w:r>
            <w:r w:rsidRPr="007A0DBE">
              <w:rPr>
                <w:rFonts w:eastAsia="仿宋"/>
                <w:kern w:val="0"/>
                <w:sz w:val="20"/>
                <w:szCs w:val="20"/>
                <w:lang w:bidi="ar"/>
              </w:rPr>
              <w:t>C3-3</w:t>
            </w:r>
            <w:r w:rsidRPr="007A0DBE">
              <w:rPr>
                <w:rFonts w:eastAsia="仿宋"/>
                <w:kern w:val="0"/>
                <w:sz w:val="20"/>
                <w:szCs w:val="20"/>
                <w:lang w:bidi="ar"/>
              </w:rPr>
              <w:t>：专业综合知识（基技融合</w:t>
            </w:r>
            <w:r w:rsidRPr="007A0DBE">
              <w:rPr>
                <w:rFonts w:eastAsia="仿宋"/>
                <w:kern w:val="0"/>
                <w:sz w:val="20"/>
                <w:szCs w:val="20"/>
                <w:lang w:bidi="ar"/>
              </w:rPr>
              <w:t>-</w:t>
            </w:r>
            <w:r w:rsidRPr="007A0DBE">
              <w:rPr>
                <w:rFonts w:eastAsia="仿宋"/>
                <w:kern w:val="0"/>
                <w:sz w:val="20"/>
                <w:szCs w:val="20"/>
                <w:lang w:bidi="ar"/>
              </w:rPr>
              <w:t>升本人才）。</w:t>
            </w:r>
          </w:p>
          <w:p w:rsidR="0016323B" w:rsidRPr="007A0DBE" w:rsidRDefault="00D9388D">
            <w:pPr>
              <w:widowControl/>
              <w:jc w:val="left"/>
              <w:textAlignment w:val="center"/>
              <w:rPr>
                <w:rFonts w:eastAsia="仿宋"/>
                <w:sz w:val="20"/>
                <w:szCs w:val="20"/>
              </w:rPr>
            </w:pPr>
            <w:r w:rsidRPr="007A0DBE">
              <w:rPr>
                <w:rFonts w:eastAsia="仿宋" w:hint="eastAsia"/>
                <w:sz w:val="20"/>
                <w:szCs w:val="20"/>
              </w:rPr>
              <w:t>标点</w:t>
            </w:r>
            <w:r w:rsidRPr="007A0DBE">
              <w:rPr>
                <w:rFonts w:eastAsia="仿宋" w:hint="eastAsia"/>
                <w:sz w:val="20"/>
                <w:szCs w:val="20"/>
              </w:rPr>
              <w:t>C3-3.1</w:t>
            </w:r>
            <w:r w:rsidRPr="007A0DBE">
              <w:rPr>
                <w:rFonts w:eastAsia="仿宋" w:hint="eastAsia"/>
                <w:sz w:val="20"/>
                <w:szCs w:val="20"/>
              </w:rPr>
              <w:t>：物流基础理论知识。</w:t>
            </w:r>
          </w:p>
          <w:p w:rsidR="0016323B" w:rsidRPr="007A0DBE" w:rsidRDefault="00D9388D">
            <w:pPr>
              <w:widowControl/>
              <w:jc w:val="left"/>
              <w:textAlignment w:val="center"/>
              <w:rPr>
                <w:rFonts w:eastAsia="仿宋"/>
                <w:sz w:val="20"/>
                <w:szCs w:val="20"/>
              </w:rPr>
            </w:pPr>
            <w:r w:rsidRPr="007A0DBE">
              <w:rPr>
                <w:rFonts w:eastAsia="仿宋" w:hint="eastAsia"/>
                <w:sz w:val="20"/>
                <w:szCs w:val="20"/>
              </w:rPr>
              <w:t>指标点</w:t>
            </w:r>
            <w:r w:rsidRPr="007A0DBE">
              <w:rPr>
                <w:rFonts w:eastAsia="仿宋" w:hint="eastAsia"/>
                <w:sz w:val="20"/>
                <w:szCs w:val="20"/>
              </w:rPr>
              <w:t>C3-3.2</w:t>
            </w:r>
            <w:r w:rsidRPr="007A0DBE">
              <w:rPr>
                <w:rFonts w:eastAsia="仿宋" w:hint="eastAsia"/>
                <w:sz w:val="20"/>
                <w:szCs w:val="20"/>
              </w:rPr>
              <w:t>：管理学基础、经济学基础知识。</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20"/>
                <w:szCs w:val="20"/>
              </w:rPr>
            </w:pPr>
          </w:p>
        </w:tc>
      </w:tr>
      <w:tr w:rsidR="0016323B" w:rsidRPr="007A0DBE">
        <w:trPr>
          <w:trHeight w:val="524"/>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kern w:val="0"/>
                <w:sz w:val="20"/>
                <w:szCs w:val="20"/>
                <w:lang w:bidi="ar"/>
              </w:rPr>
            </w:pPr>
            <w:r w:rsidRPr="007A0DBE">
              <w:rPr>
                <w:rFonts w:eastAsia="仿宋"/>
                <w:kern w:val="0"/>
                <w:sz w:val="20"/>
                <w:szCs w:val="20"/>
                <w:lang w:bidi="ar"/>
              </w:rPr>
              <w:t>指标点</w:t>
            </w:r>
            <w:r w:rsidRPr="007A0DBE">
              <w:rPr>
                <w:rFonts w:eastAsia="仿宋"/>
                <w:kern w:val="0"/>
                <w:sz w:val="20"/>
                <w:szCs w:val="20"/>
                <w:lang w:bidi="ar"/>
              </w:rPr>
              <w:t>C3-4</w:t>
            </w:r>
            <w:r w:rsidRPr="007A0DBE">
              <w:rPr>
                <w:rFonts w:ascii="MS Mincho" w:eastAsia="MS Mincho" w:hAnsi="MS Mincho" w:cs="MS Mincho" w:hint="eastAsia"/>
                <w:kern w:val="0"/>
                <w:sz w:val="20"/>
                <w:szCs w:val="20"/>
                <w:lang w:bidi="ar"/>
              </w:rPr>
              <w:t>✱</w:t>
            </w:r>
            <w:r w:rsidRPr="007A0DBE">
              <w:rPr>
                <w:rFonts w:eastAsia="仿宋"/>
                <w:kern w:val="0"/>
                <w:sz w:val="20"/>
                <w:szCs w:val="20"/>
                <w:lang w:bidi="ar"/>
              </w:rPr>
              <w:t>：专业综合知识（专创融合</w:t>
            </w:r>
            <w:r w:rsidRPr="007A0DBE">
              <w:rPr>
                <w:rFonts w:eastAsia="仿宋"/>
                <w:kern w:val="0"/>
                <w:sz w:val="20"/>
                <w:szCs w:val="20"/>
                <w:lang w:bidi="ar"/>
              </w:rPr>
              <w:t>-</w:t>
            </w:r>
            <w:r w:rsidRPr="007A0DBE">
              <w:rPr>
                <w:rFonts w:eastAsia="仿宋"/>
                <w:kern w:val="0"/>
                <w:sz w:val="20"/>
                <w:szCs w:val="20"/>
                <w:lang w:bidi="ar"/>
              </w:rPr>
              <w:t>双创人才）。</w:t>
            </w:r>
          </w:p>
          <w:p w:rsidR="0016323B" w:rsidRPr="007A0DBE" w:rsidRDefault="00D9388D">
            <w:pPr>
              <w:widowControl/>
              <w:jc w:val="left"/>
              <w:textAlignment w:val="center"/>
              <w:rPr>
                <w:rFonts w:eastAsia="仿宋"/>
                <w:kern w:val="0"/>
                <w:sz w:val="20"/>
                <w:szCs w:val="20"/>
                <w:lang w:bidi="ar"/>
              </w:rPr>
            </w:pPr>
            <w:r w:rsidRPr="007A0DBE">
              <w:rPr>
                <w:rFonts w:eastAsia="仿宋"/>
                <w:kern w:val="0"/>
                <w:sz w:val="20"/>
                <w:szCs w:val="20"/>
                <w:lang w:bidi="ar"/>
              </w:rPr>
              <w:t xml:space="preserve">C3-4.1: </w:t>
            </w:r>
            <w:r w:rsidRPr="007A0DBE">
              <w:rPr>
                <w:rFonts w:eastAsia="仿宋" w:hint="eastAsia"/>
                <w:kern w:val="0"/>
                <w:sz w:val="20"/>
                <w:szCs w:val="20"/>
                <w:lang w:bidi="ar"/>
              </w:rPr>
              <w:t>企业管理核心知识。</w:t>
            </w:r>
          </w:p>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C3-4.2:</w:t>
            </w:r>
            <w:r w:rsidRPr="007A0DBE">
              <w:rPr>
                <w:rFonts w:eastAsia="仿宋" w:hint="eastAsia"/>
                <w:kern w:val="0"/>
                <w:sz w:val="20"/>
                <w:szCs w:val="20"/>
                <w:lang w:bidi="ar"/>
              </w:rPr>
              <w:t xml:space="preserve"> </w:t>
            </w:r>
            <w:r w:rsidRPr="007A0DBE">
              <w:rPr>
                <w:rFonts w:eastAsia="仿宋" w:hint="eastAsia"/>
                <w:kern w:val="0"/>
                <w:sz w:val="20"/>
                <w:szCs w:val="20"/>
                <w:lang w:bidi="ar"/>
              </w:rPr>
              <w:t>创新创业综合知识。</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20"/>
                <w:szCs w:val="20"/>
              </w:rPr>
            </w:pPr>
          </w:p>
        </w:tc>
      </w:tr>
      <w:tr w:rsidR="0016323B" w:rsidRPr="007A0DBE">
        <w:trPr>
          <w:trHeight w:val="360"/>
        </w:trPr>
        <w:tc>
          <w:tcPr>
            <w:tcW w:w="2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能力</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D</w:t>
            </w:r>
            <w:r w:rsidRPr="007A0DBE">
              <w:rPr>
                <w:rFonts w:eastAsia="仿宋"/>
                <w:b/>
                <w:bCs/>
                <w:kern w:val="0"/>
                <w:sz w:val="20"/>
                <w:szCs w:val="20"/>
                <w:lang w:bidi="ar"/>
              </w:rPr>
              <w:t>终身学习</w:t>
            </w:r>
            <w:r w:rsidRPr="007A0DBE">
              <w:rPr>
                <w:rFonts w:ascii="微软雅黑" w:eastAsia="微软雅黑" w:hAnsi="微软雅黑" w:cs="微软雅黑" w:hint="eastAsia"/>
                <w:b/>
                <w:bCs/>
                <w:sz w:val="24"/>
              </w:rPr>
              <w:t>✱</w:t>
            </w:r>
          </w:p>
        </w:tc>
        <w:tc>
          <w:tcPr>
            <w:tcW w:w="12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textAlignment w:val="center"/>
              <w:rPr>
                <w:rFonts w:eastAsia="仿宋"/>
                <w:sz w:val="18"/>
                <w:szCs w:val="18"/>
              </w:rPr>
            </w:pPr>
            <w:r w:rsidRPr="007A0DBE">
              <w:rPr>
                <w:rFonts w:eastAsia="仿宋"/>
                <w:kern w:val="0"/>
                <w:sz w:val="18"/>
                <w:szCs w:val="18"/>
                <w:lang w:bidi="ar"/>
              </w:rPr>
              <w:t>具备自主学习能力和终身学习意识。</w:t>
            </w:r>
          </w:p>
        </w:tc>
        <w:tc>
          <w:tcPr>
            <w:tcW w:w="2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D1</w:t>
            </w:r>
            <w:r w:rsidRPr="007A0DBE">
              <w:rPr>
                <w:rFonts w:eastAsia="仿宋"/>
                <w:kern w:val="0"/>
                <w:sz w:val="20"/>
                <w:szCs w:val="20"/>
                <w:lang w:bidi="ar"/>
              </w:rPr>
              <w:t>：自主学习和终身学习意识。</w:t>
            </w:r>
            <w:r w:rsidRPr="007A0DBE">
              <w:rPr>
                <w:rFonts w:eastAsia="仿宋" w:hint="eastAsia"/>
                <w:kern w:val="0"/>
                <w:sz w:val="20"/>
                <w:szCs w:val="20"/>
                <w:lang w:bidi="ar"/>
              </w:rPr>
              <w:t>在校期间参加</w:t>
            </w:r>
            <w:r w:rsidRPr="007A0DBE">
              <w:rPr>
                <w:rFonts w:eastAsia="仿宋" w:hint="eastAsia"/>
                <w:kern w:val="0"/>
                <w:sz w:val="20"/>
                <w:szCs w:val="20"/>
                <w:lang w:bidi="ar"/>
              </w:rPr>
              <w:t>1+X</w:t>
            </w:r>
            <w:r w:rsidRPr="007A0DBE">
              <w:rPr>
                <w:rFonts w:eastAsia="仿宋" w:hint="eastAsia"/>
                <w:kern w:val="0"/>
                <w:sz w:val="20"/>
                <w:szCs w:val="20"/>
                <w:lang w:bidi="ar"/>
              </w:rPr>
              <w:t>职业技能等级证书考试等。</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D2</w:t>
            </w:r>
            <w:r w:rsidRPr="007A0DBE">
              <w:rPr>
                <w:rFonts w:eastAsia="仿宋"/>
                <w:kern w:val="0"/>
                <w:sz w:val="20"/>
                <w:szCs w:val="20"/>
                <w:lang w:bidi="ar"/>
              </w:rPr>
              <w:t>：自主学习和终身学习能力。</w:t>
            </w:r>
            <w:r w:rsidRPr="007A0DBE">
              <w:rPr>
                <w:rFonts w:eastAsia="仿宋" w:hint="eastAsia"/>
                <w:kern w:val="0"/>
                <w:sz w:val="20"/>
                <w:szCs w:val="20"/>
                <w:lang w:bidi="ar"/>
              </w:rPr>
              <w:t>具有探究学习、终身学习、分析问题和解决问题的能力。</w:t>
            </w:r>
          </w:p>
        </w:tc>
        <w:tc>
          <w:tcPr>
            <w:tcW w:w="309" w:type="pct"/>
            <w:vMerge/>
            <w:tcBorders>
              <w:top w:val="single" w:sz="4" w:space="0" w:color="000000"/>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E</w:t>
            </w:r>
            <w:r w:rsidRPr="007A0DBE">
              <w:rPr>
                <w:rFonts w:eastAsia="仿宋"/>
                <w:b/>
                <w:bCs/>
                <w:kern w:val="0"/>
                <w:sz w:val="20"/>
                <w:szCs w:val="20"/>
                <w:lang w:bidi="ar"/>
              </w:rPr>
              <w:t>沟通交流</w:t>
            </w:r>
            <w:r w:rsidRPr="007A0DBE">
              <w:rPr>
                <w:rFonts w:ascii="微软雅黑" w:eastAsia="微软雅黑" w:hAnsi="微软雅黑" w:cs="微软雅黑" w:hint="eastAsia"/>
                <w:b/>
                <w:bCs/>
                <w:sz w:val="22"/>
                <w:szCs w:val="22"/>
              </w:rPr>
              <w:t>✱</w:t>
            </w:r>
          </w:p>
        </w:tc>
        <w:tc>
          <w:tcPr>
            <w:tcW w:w="12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textAlignment w:val="center"/>
              <w:rPr>
                <w:rFonts w:eastAsia="仿宋"/>
                <w:sz w:val="18"/>
                <w:szCs w:val="18"/>
              </w:rPr>
            </w:pPr>
            <w:r w:rsidRPr="007A0DBE">
              <w:rPr>
                <w:rFonts w:eastAsia="仿宋"/>
                <w:kern w:val="0"/>
                <w:sz w:val="18"/>
                <w:szCs w:val="18"/>
                <w:lang w:bidi="ar"/>
              </w:rPr>
              <w:t>能够与同事、业内同行及社会公众进行有效沟通和交流；尊重多元文化和不同观点。</w:t>
            </w:r>
          </w:p>
        </w:tc>
        <w:tc>
          <w:tcPr>
            <w:tcW w:w="2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E1</w:t>
            </w:r>
            <w:r w:rsidRPr="007A0DBE">
              <w:rPr>
                <w:rFonts w:eastAsia="仿宋"/>
                <w:kern w:val="0"/>
                <w:sz w:val="20"/>
                <w:szCs w:val="20"/>
                <w:lang w:bidi="ar"/>
              </w:rPr>
              <w:t>：有效沟通和交流。</w:t>
            </w:r>
            <w:r w:rsidRPr="007A0DBE">
              <w:rPr>
                <w:rFonts w:eastAsia="仿宋" w:hint="eastAsia"/>
                <w:kern w:val="0"/>
                <w:sz w:val="20"/>
                <w:szCs w:val="20"/>
                <w:lang w:bidi="ar"/>
              </w:rPr>
              <w:t>具有良好的语言、文字表达能力和沟通能力。</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E2</w:t>
            </w:r>
            <w:r w:rsidRPr="007A0DBE">
              <w:rPr>
                <w:rFonts w:eastAsia="仿宋"/>
                <w:kern w:val="0"/>
                <w:sz w:val="20"/>
                <w:szCs w:val="20"/>
                <w:lang w:bidi="ar"/>
              </w:rPr>
              <w:t>：尊重多元文化和不同观点。</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F</w:t>
            </w:r>
            <w:r w:rsidRPr="007A0DBE">
              <w:rPr>
                <w:rFonts w:eastAsia="仿宋"/>
                <w:b/>
                <w:bCs/>
                <w:kern w:val="0"/>
                <w:sz w:val="20"/>
                <w:szCs w:val="20"/>
                <w:lang w:bidi="ar"/>
              </w:rPr>
              <w:t>团队合作</w:t>
            </w:r>
            <w:r w:rsidRPr="007A0DBE">
              <w:rPr>
                <w:rFonts w:ascii="微软雅黑" w:eastAsia="微软雅黑" w:hAnsi="微软雅黑" w:cs="微软雅黑" w:hint="eastAsia"/>
                <w:b/>
                <w:bCs/>
                <w:sz w:val="24"/>
              </w:rPr>
              <w:t>✱</w:t>
            </w:r>
          </w:p>
        </w:tc>
        <w:tc>
          <w:tcPr>
            <w:tcW w:w="12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textAlignment w:val="center"/>
              <w:rPr>
                <w:rFonts w:eastAsia="仿宋"/>
                <w:sz w:val="18"/>
                <w:szCs w:val="18"/>
              </w:rPr>
            </w:pPr>
            <w:r w:rsidRPr="007A0DBE">
              <w:rPr>
                <w:rFonts w:eastAsia="仿宋"/>
                <w:kern w:val="0"/>
                <w:sz w:val="18"/>
                <w:szCs w:val="18"/>
                <w:lang w:bidi="ar"/>
              </w:rPr>
              <w:t>能够在工作团队中承担成员或负责人的角色；能够运用团队成员或负责人必备的项目管理知识和方法。</w:t>
            </w:r>
          </w:p>
        </w:tc>
        <w:tc>
          <w:tcPr>
            <w:tcW w:w="27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F1</w:t>
            </w:r>
            <w:r w:rsidRPr="007A0DBE">
              <w:rPr>
                <w:rFonts w:eastAsia="仿宋"/>
                <w:kern w:val="0"/>
                <w:sz w:val="20"/>
                <w:szCs w:val="20"/>
                <w:lang w:bidi="ar"/>
              </w:rPr>
              <w:t>：具备独立工作能力。</w:t>
            </w:r>
            <w:r w:rsidRPr="007A0DBE">
              <w:rPr>
                <w:rFonts w:eastAsia="仿宋" w:hint="eastAsia"/>
                <w:kern w:val="0"/>
                <w:sz w:val="20"/>
                <w:szCs w:val="20"/>
                <w:lang w:bidi="ar"/>
              </w:rPr>
              <w:t>掌握基本的劳动知识和技能，正确使用常见劳动工具。</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F2</w:t>
            </w:r>
            <w:r w:rsidRPr="007A0DBE">
              <w:rPr>
                <w:rFonts w:eastAsia="仿宋"/>
                <w:kern w:val="0"/>
                <w:sz w:val="20"/>
                <w:szCs w:val="20"/>
                <w:lang w:bidi="ar"/>
              </w:rPr>
              <w:t>：具备协同工作能力。</w:t>
            </w:r>
            <w:r w:rsidRPr="007A0DBE">
              <w:rPr>
                <w:rFonts w:eastAsia="仿宋" w:hint="eastAsia"/>
                <w:kern w:val="0"/>
                <w:sz w:val="20"/>
                <w:szCs w:val="20"/>
                <w:lang w:bidi="ar"/>
              </w:rPr>
              <w:t>增强体力、智力和创造力，具备完成一定劳动任务所需要的设计、操作能力及团队合作能力。</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F3</w:t>
            </w:r>
            <w:r w:rsidRPr="007A0DBE">
              <w:rPr>
                <w:rFonts w:eastAsia="仿宋"/>
                <w:kern w:val="0"/>
                <w:sz w:val="20"/>
                <w:szCs w:val="20"/>
                <w:lang w:bidi="ar"/>
              </w:rPr>
              <w:t>：具备分管项目任务的能力。</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val="restart"/>
            <w:tcBorders>
              <w:top w:val="single" w:sz="4" w:space="0" w:color="000000"/>
              <w:left w:val="single" w:sz="4" w:space="0" w:color="000000"/>
              <w:bottom w:val="nil"/>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G</w:t>
            </w:r>
            <w:r w:rsidRPr="007A0DBE">
              <w:rPr>
                <w:rFonts w:eastAsia="仿宋"/>
                <w:b/>
                <w:bCs/>
                <w:kern w:val="0"/>
                <w:sz w:val="20"/>
                <w:szCs w:val="20"/>
                <w:lang w:bidi="ar"/>
              </w:rPr>
              <w:t>工具使用</w:t>
            </w:r>
          </w:p>
        </w:tc>
        <w:tc>
          <w:tcPr>
            <w:tcW w:w="1213" w:type="pct"/>
            <w:vMerge w:val="restart"/>
            <w:tcBorders>
              <w:top w:val="single" w:sz="4" w:space="0" w:color="000000"/>
              <w:left w:val="single" w:sz="4" w:space="0" w:color="000000"/>
              <w:bottom w:val="nil"/>
              <w:right w:val="single" w:sz="4" w:space="0" w:color="000000"/>
            </w:tcBorders>
            <w:shd w:val="clear" w:color="auto" w:fill="auto"/>
            <w:vAlign w:val="center"/>
          </w:tcPr>
          <w:p w:rsidR="0016323B" w:rsidRPr="007A0DBE" w:rsidRDefault="00D9388D">
            <w:pPr>
              <w:widowControl/>
              <w:textAlignment w:val="center"/>
              <w:rPr>
                <w:rFonts w:eastAsia="仿宋"/>
                <w:sz w:val="18"/>
                <w:szCs w:val="18"/>
              </w:rPr>
            </w:pPr>
            <w:r w:rsidRPr="007A0DBE">
              <w:rPr>
                <w:rFonts w:eastAsia="仿宋"/>
                <w:kern w:val="0"/>
                <w:sz w:val="18"/>
                <w:szCs w:val="18"/>
                <w:lang w:bidi="ar"/>
              </w:rPr>
              <w:t>能够选择和使用适当的现代技术工具和信息工具，解决生产、建设、管理、服务一线综合性问题。</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G1</w:t>
            </w:r>
            <w:r w:rsidRPr="007A0DBE">
              <w:rPr>
                <w:rFonts w:ascii="微软雅黑" w:eastAsia="微软雅黑" w:hAnsi="微软雅黑" w:cs="微软雅黑" w:hint="eastAsia"/>
                <w:b/>
                <w:bCs/>
                <w:sz w:val="24"/>
              </w:rPr>
              <w:t>✱</w:t>
            </w:r>
            <w:r w:rsidRPr="007A0DBE">
              <w:rPr>
                <w:rFonts w:eastAsia="仿宋"/>
                <w:kern w:val="0"/>
                <w:sz w:val="20"/>
                <w:szCs w:val="20"/>
                <w:lang w:bidi="ar"/>
              </w:rPr>
              <w:t>：信息获取及处理。</w:t>
            </w:r>
            <w:r w:rsidRPr="007A0DBE">
              <w:rPr>
                <w:rFonts w:eastAsia="仿宋" w:hint="eastAsia"/>
                <w:kern w:val="0"/>
                <w:sz w:val="20"/>
                <w:szCs w:val="20"/>
                <w:lang w:bidi="ar"/>
              </w:rPr>
              <w:t>系统学习物流数据分析、物流市场开发、物流项目运营等课程。</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nil"/>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nil"/>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G2</w:t>
            </w:r>
            <w:r w:rsidRPr="007A0DBE">
              <w:rPr>
                <w:rFonts w:eastAsia="仿宋"/>
                <w:kern w:val="0"/>
                <w:sz w:val="20"/>
                <w:szCs w:val="20"/>
                <w:lang w:bidi="ar"/>
              </w:rPr>
              <w:t>：</w:t>
            </w:r>
            <w:r w:rsidRPr="007A0DBE">
              <w:rPr>
                <w:rFonts w:eastAsia="仿宋" w:hint="eastAsia"/>
                <w:kern w:val="0"/>
                <w:sz w:val="20"/>
                <w:szCs w:val="20"/>
                <w:lang w:bidi="ar"/>
              </w:rPr>
              <w:t>使用工具和软件。具有运用现代化办公系统、网络技术、</w:t>
            </w:r>
            <w:r w:rsidRPr="007A0DBE">
              <w:rPr>
                <w:rFonts w:eastAsia="仿宋" w:hint="eastAsia"/>
                <w:kern w:val="0"/>
                <w:sz w:val="20"/>
                <w:szCs w:val="20"/>
                <w:lang w:bidi="ar"/>
              </w:rPr>
              <w:t xml:space="preserve">Excel </w:t>
            </w:r>
            <w:r w:rsidRPr="007A0DBE">
              <w:rPr>
                <w:rFonts w:eastAsia="仿宋" w:hint="eastAsia"/>
                <w:kern w:val="0"/>
                <w:sz w:val="20"/>
                <w:szCs w:val="20"/>
                <w:lang w:bidi="ar"/>
              </w:rPr>
              <w:t>、</w:t>
            </w:r>
            <w:r w:rsidRPr="007A0DBE">
              <w:rPr>
                <w:rFonts w:eastAsia="仿宋" w:hint="eastAsia"/>
                <w:kern w:val="0"/>
                <w:sz w:val="20"/>
                <w:szCs w:val="20"/>
                <w:lang w:bidi="ar"/>
              </w:rPr>
              <w:t>AI</w:t>
            </w:r>
            <w:r w:rsidRPr="007A0DBE">
              <w:rPr>
                <w:rFonts w:eastAsia="仿宋" w:hint="eastAsia"/>
                <w:kern w:val="0"/>
                <w:sz w:val="20"/>
                <w:szCs w:val="20"/>
                <w:lang w:bidi="ar"/>
              </w:rPr>
              <w:t>技术进行日常工作和物流岗位业务处理的能力。</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nil"/>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nil"/>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G3</w:t>
            </w:r>
            <w:r w:rsidRPr="007A0DBE">
              <w:rPr>
                <w:rFonts w:eastAsia="仿宋"/>
                <w:kern w:val="0"/>
                <w:sz w:val="20"/>
                <w:szCs w:val="20"/>
                <w:lang w:bidi="ar"/>
              </w:rPr>
              <w:t>：掌握专业核心技能。</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3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tcBorders>
              <w:top w:val="single" w:sz="4" w:space="0" w:color="000000"/>
              <w:left w:val="single" w:sz="4" w:space="0" w:color="000000"/>
              <w:bottom w:val="nil"/>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1213" w:type="pct"/>
            <w:vMerge/>
            <w:tcBorders>
              <w:top w:val="single" w:sz="4" w:space="0" w:color="000000"/>
              <w:left w:val="single" w:sz="4" w:space="0" w:color="000000"/>
              <w:bottom w:val="nil"/>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指标点</w:t>
            </w:r>
            <w:r w:rsidRPr="007A0DBE">
              <w:rPr>
                <w:rFonts w:eastAsia="仿宋"/>
                <w:kern w:val="0"/>
                <w:sz w:val="20"/>
                <w:szCs w:val="20"/>
                <w:lang w:bidi="ar"/>
              </w:rPr>
              <w:t>G4</w:t>
            </w:r>
            <w:r w:rsidRPr="007A0DBE">
              <w:rPr>
                <w:rFonts w:eastAsia="仿宋"/>
                <w:kern w:val="0"/>
                <w:sz w:val="20"/>
                <w:szCs w:val="20"/>
                <w:lang w:bidi="ar"/>
              </w:rPr>
              <w:t>：使用现代先进设备。</w:t>
            </w:r>
          </w:p>
        </w:tc>
        <w:tc>
          <w:tcPr>
            <w:tcW w:w="309" w:type="pct"/>
            <w:vMerge/>
            <w:tcBorders>
              <w:left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48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20"/>
                <w:szCs w:val="20"/>
              </w:rPr>
            </w:pPr>
          </w:p>
        </w:tc>
        <w:tc>
          <w:tcPr>
            <w:tcW w:w="4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H</w:t>
            </w:r>
            <w:r w:rsidRPr="007A0DBE">
              <w:rPr>
                <w:rFonts w:eastAsia="仿宋"/>
                <w:b/>
                <w:bCs/>
                <w:kern w:val="0"/>
                <w:sz w:val="20"/>
                <w:szCs w:val="20"/>
                <w:lang w:bidi="ar"/>
              </w:rPr>
              <w:t>问题解决</w:t>
            </w:r>
          </w:p>
        </w:tc>
        <w:tc>
          <w:tcPr>
            <w:tcW w:w="12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textAlignment w:val="center"/>
              <w:rPr>
                <w:rFonts w:eastAsia="仿宋"/>
                <w:sz w:val="18"/>
                <w:szCs w:val="18"/>
              </w:rPr>
            </w:pPr>
            <w:r w:rsidRPr="007A0DBE">
              <w:rPr>
                <w:rFonts w:eastAsia="仿宋"/>
                <w:kern w:val="0"/>
                <w:sz w:val="18"/>
                <w:szCs w:val="18"/>
                <w:lang w:bidi="ar"/>
              </w:rPr>
              <w:t>能够分析生产、建设、管理、服务一线的综合性问题，并能设计与实施相应的解决方案；具备解决问题必需的技术技能和创新能力。</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sz w:val="20"/>
                <w:szCs w:val="20"/>
              </w:rPr>
            </w:pPr>
            <w:r w:rsidRPr="007A0DBE">
              <w:rPr>
                <w:rFonts w:eastAsia="仿宋"/>
                <w:kern w:val="0"/>
                <w:sz w:val="20"/>
                <w:szCs w:val="20"/>
                <w:lang w:bidi="ar"/>
              </w:rPr>
              <w:t>指</w:t>
            </w:r>
            <w:r w:rsidRPr="007A0DBE">
              <w:rPr>
                <w:rStyle w:val="font41"/>
                <w:rFonts w:ascii="Times New Roman" w:hAnsi="Times New Roman" w:cs="Times New Roman" w:hint="default"/>
                <w:color w:val="auto"/>
                <w:sz w:val="20"/>
                <w:szCs w:val="20"/>
              </w:rPr>
              <w:t>标点</w:t>
            </w:r>
            <w:r w:rsidRPr="007A0DBE">
              <w:rPr>
                <w:rStyle w:val="font41"/>
                <w:rFonts w:ascii="Times New Roman" w:hAnsi="Times New Roman" w:cs="Times New Roman" w:hint="default"/>
                <w:color w:val="auto"/>
                <w:sz w:val="20"/>
                <w:szCs w:val="20"/>
              </w:rPr>
              <w:t>H1</w:t>
            </w:r>
            <w:r w:rsidRPr="007A0DBE">
              <w:rPr>
                <w:rStyle w:val="font41"/>
                <w:rFonts w:ascii="MS Mincho" w:eastAsia="MS Mincho" w:hAnsi="MS Mincho" w:cs="MS Mincho" w:hint="default"/>
                <w:color w:val="auto"/>
                <w:sz w:val="20"/>
                <w:szCs w:val="20"/>
                <w:lang w:bidi="ar"/>
              </w:rPr>
              <w:t>✱</w:t>
            </w:r>
            <w:r w:rsidRPr="007A0DBE">
              <w:rPr>
                <w:rStyle w:val="font41"/>
                <w:rFonts w:ascii="Times New Roman" w:hAnsi="Times New Roman" w:cs="Times New Roman" w:hint="default"/>
                <w:color w:val="auto"/>
                <w:sz w:val="20"/>
                <w:szCs w:val="20"/>
              </w:rPr>
              <w:t>：问题解决基本能力。</w:t>
            </w:r>
            <w:r w:rsidRPr="007A0DBE">
              <w:rPr>
                <w:rStyle w:val="font41"/>
                <w:rFonts w:ascii="Times New Roman" w:hAnsi="Times New Roman" w:cs="Times New Roman" w:hint="default"/>
                <w:color w:val="auto"/>
                <w:sz w:val="20"/>
                <w:szCs w:val="20"/>
                <w:lang w:bidi="ar"/>
              </w:rPr>
              <w:t>包括</w:t>
            </w:r>
            <w:r w:rsidRPr="007A0DBE">
              <w:rPr>
                <w:rStyle w:val="font41"/>
                <w:rFonts w:ascii="Times New Roman" w:hAnsi="Times New Roman" w:cs="Times New Roman" w:hint="default"/>
                <w:color w:val="auto"/>
                <w:sz w:val="20"/>
                <w:szCs w:val="20"/>
              </w:rPr>
              <w:t>仓储管理、配送管理、运输管理、物流信息处理</w:t>
            </w:r>
            <w:r w:rsidRPr="007A0DBE">
              <w:rPr>
                <w:rStyle w:val="font41"/>
                <w:rFonts w:ascii="Times New Roman" w:hAnsi="Times New Roman" w:cs="Times New Roman" w:hint="default"/>
                <w:color w:val="auto"/>
                <w:sz w:val="20"/>
                <w:szCs w:val="20"/>
                <w:lang w:bidi="ar"/>
              </w:rPr>
              <w:t>等解决问题基本能力。</w:t>
            </w:r>
          </w:p>
        </w:tc>
        <w:tc>
          <w:tcPr>
            <w:tcW w:w="309" w:type="pct"/>
            <w:vMerge/>
            <w:tcBorders>
              <w:left w:val="single" w:sz="4" w:space="0" w:color="000000"/>
              <w:bottom w:val="single" w:sz="4" w:space="0" w:color="000000"/>
              <w:right w:val="single" w:sz="4" w:space="0" w:color="000000"/>
            </w:tcBorders>
            <w:shd w:val="clear" w:color="auto" w:fill="auto"/>
            <w:vAlign w:val="center"/>
          </w:tcPr>
          <w:p w:rsidR="0016323B" w:rsidRPr="007A0DBE" w:rsidRDefault="0016323B">
            <w:pPr>
              <w:widowControl/>
              <w:jc w:val="left"/>
              <w:textAlignment w:val="center"/>
              <w:rPr>
                <w:rFonts w:eastAsia="仿宋"/>
                <w:sz w:val="20"/>
                <w:szCs w:val="20"/>
              </w:rPr>
            </w:pPr>
          </w:p>
        </w:tc>
      </w:tr>
      <w:tr w:rsidR="0016323B" w:rsidRPr="007A0DBE">
        <w:trPr>
          <w:trHeight w:val="126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Style w:val="font41"/>
                <w:rFonts w:ascii="Times New Roman" w:hAnsi="Times New Roman" w:cs="Times New Roman" w:hint="default"/>
                <w:color w:val="auto"/>
                <w:sz w:val="20"/>
                <w:szCs w:val="20"/>
                <w:lang w:bidi="ar"/>
              </w:rPr>
            </w:pPr>
            <w:r w:rsidRPr="007A0DBE">
              <w:rPr>
                <w:rStyle w:val="font41"/>
                <w:rFonts w:ascii="Times New Roman" w:hAnsi="Times New Roman" w:cs="Times New Roman" w:hint="default"/>
                <w:color w:val="auto"/>
                <w:sz w:val="20"/>
                <w:szCs w:val="20"/>
                <w:lang w:bidi="ar"/>
              </w:rPr>
              <w:t>指标点</w:t>
            </w:r>
            <w:r w:rsidRPr="007A0DBE">
              <w:rPr>
                <w:rStyle w:val="font41"/>
                <w:rFonts w:ascii="Times New Roman" w:hAnsi="Times New Roman" w:cs="Times New Roman" w:hint="default"/>
                <w:color w:val="auto"/>
                <w:sz w:val="20"/>
                <w:szCs w:val="20"/>
                <w:lang w:bidi="ar"/>
              </w:rPr>
              <w:t>H2-1</w:t>
            </w:r>
            <w:r w:rsidRPr="007A0DBE">
              <w:rPr>
                <w:rStyle w:val="font41"/>
                <w:rFonts w:ascii="Times New Roman" w:hAnsi="Times New Roman" w:cs="Times New Roman" w:hint="default"/>
                <w:color w:val="auto"/>
                <w:sz w:val="20"/>
                <w:szCs w:val="20"/>
                <w:lang w:bidi="ar"/>
              </w:rPr>
              <w:t>：问题解决综合能力（岗课融合</w:t>
            </w:r>
            <w:r w:rsidRPr="007A0DBE">
              <w:rPr>
                <w:rStyle w:val="font41"/>
                <w:rFonts w:ascii="Times New Roman" w:hAnsi="Times New Roman" w:cs="Times New Roman" w:hint="default"/>
                <w:color w:val="auto"/>
                <w:sz w:val="20"/>
                <w:szCs w:val="20"/>
                <w:lang w:bidi="ar"/>
              </w:rPr>
              <w:t>-</w:t>
            </w:r>
            <w:r w:rsidRPr="007A0DBE">
              <w:rPr>
                <w:rStyle w:val="font41"/>
                <w:rFonts w:ascii="Times New Roman" w:hAnsi="Times New Roman" w:cs="Times New Roman" w:hint="default"/>
                <w:color w:val="auto"/>
                <w:sz w:val="20"/>
                <w:szCs w:val="20"/>
                <w:lang w:bidi="ar"/>
              </w:rPr>
              <w:t>现场工程师）。</w:t>
            </w:r>
          </w:p>
          <w:p w:rsidR="0016323B" w:rsidRPr="007A0DBE" w:rsidRDefault="00D9388D">
            <w:pPr>
              <w:widowControl/>
              <w:jc w:val="left"/>
              <w:textAlignment w:val="center"/>
              <w:rPr>
                <w:rStyle w:val="font71"/>
                <w:rFonts w:ascii="Times New Roman" w:hAnsi="Times New Roman" w:cs="Times New Roman" w:hint="default"/>
                <w:b w:val="0"/>
                <w:color w:val="auto"/>
                <w:sz w:val="20"/>
                <w:szCs w:val="20"/>
                <w:lang w:bidi="ar"/>
              </w:rPr>
            </w:pPr>
            <w:r w:rsidRPr="007A0DBE">
              <w:rPr>
                <w:rStyle w:val="font71"/>
                <w:rFonts w:ascii="Times New Roman" w:hAnsi="Times New Roman" w:cs="Times New Roman" w:hint="default"/>
                <w:b w:val="0"/>
                <w:color w:val="auto"/>
                <w:sz w:val="20"/>
                <w:szCs w:val="20"/>
                <w:lang w:bidi="ar"/>
              </w:rPr>
              <w:t>分项指标</w:t>
            </w:r>
            <w:r w:rsidRPr="007A0DBE">
              <w:rPr>
                <w:rStyle w:val="font71"/>
                <w:rFonts w:ascii="Times New Roman" w:hAnsi="Times New Roman" w:cs="Times New Roman" w:hint="default"/>
                <w:b w:val="0"/>
                <w:color w:val="auto"/>
                <w:sz w:val="20"/>
                <w:szCs w:val="20"/>
                <w:lang w:bidi="ar"/>
              </w:rPr>
              <w:t>H2-1.1</w:t>
            </w:r>
            <w:r w:rsidRPr="007A0DBE">
              <w:rPr>
                <w:rStyle w:val="font71"/>
                <w:rFonts w:ascii="Times New Roman" w:hAnsi="Times New Roman" w:cs="Times New Roman" w:hint="default"/>
                <w:b w:val="0"/>
                <w:color w:val="auto"/>
                <w:sz w:val="20"/>
                <w:szCs w:val="20"/>
                <w:lang w:bidi="ar"/>
              </w:rPr>
              <w:t>：具备仓储管理、配送管理、运输管理、物流信息处理等核心能力；</w:t>
            </w:r>
          </w:p>
          <w:p w:rsidR="0016323B" w:rsidRPr="007A0DBE" w:rsidRDefault="00D9388D">
            <w:pPr>
              <w:widowControl/>
              <w:jc w:val="left"/>
              <w:textAlignment w:val="center"/>
              <w:rPr>
                <w:rStyle w:val="font71"/>
                <w:rFonts w:ascii="Times New Roman" w:hAnsi="Times New Roman" w:cs="Times New Roman" w:hint="default"/>
                <w:b w:val="0"/>
                <w:color w:val="auto"/>
                <w:sz w:val="20"/>
                <w:szCs w:val="20"/>
                <w:lang w:bidi="ar"/>
              </w:rPr>
            </w:pPr>
            <w:r w:rsidRPr="007A0DBE">
              <w:rPr>
                <w:rStyle w:val="font71"/>
                <w:rFonts w:ascii="Times New Roman" w:hAnsi="Times New Roman" w:cs="Times New Roman" w:hint="default"/>
                <w:b w:val="0"/>
                <w:color w:val="auto"/>
                <w:sz w:val="20"/>
                <w:szCs w:val="20"/>
                <w:lang w:bidi="ar"/>
              </w:rPr>
              <w:t>分项指标</w:t>
            </w:r>
            <w:r w:rsidRPr="007A0DBE">
              <w:rPr>
                <w:rStyle w:val="font71"/>
                <w:rFonts w:ascii="Times New Roman" w:hAnsi="Times New Roman" w:cs="Times New Roman" w:hint="default"/>
                <w:b w:val="0"/>
                <w:color w:val="auto"/>
                <w:sz w:val="20"/>
                <w:szCs w:val="20"/>
                <w:lang w:bidi="ar"/>
              </w:rPr>
              <w:t xml:space="preserve">H2-1.2: </w:t>
            </w:r>
            <w:r w:rsidRPr="007A0DBE">
              <w:rPr>
                <w:rStyle w:val="font71"/>
                <w:rFonts w:ascii="Times New Roman" w:hAnsi="Times New Roman" w:cs="Times New Roman" w:hint="default"/>
                <w:b w:val="0"/>
                <w:color w:val="auto"/>
                <w:sz w:val="20"/>
                <w:szCs w:val="20"/>
                <w:lang w:bidi="ar"/>
              </w:rPr>
              <w:t>具备物流数据分析、物流市场开发、跨境物流管理的能力；</w:t>
            </w:r>
          </w:p>
          <w:p w:rsidR="0016323B" w:rsidRPr="007A0DBE" w:rsidRDefault="00D9388D">
            <w:pPr>
              <w:widowControl/>
              <w:jc w:val="left"/>
              <w:textAlignment w:val="center"/>
              <w:rPr>
                <w:rFonts w:eastAsia="仿宋"/>
                <w:bCs/>
                <w:sz w:val="20"/>
                <w:szCs w:val="20"/>
                <w:lang w:bidi="ar"/>
              </w:rPr>
            </w:pPr>
            <w:r w:rsidRPr="007A0DBE">
              <w:rPr>
                <w:rFonts w:eastAsia="仿宋" w:hint="eastAsia"/>
                <w:bCs/>
                <w:sz w:val="20"/>
                <w:szCs w:val="20"/>
                <w:lang w:bidi="ar"/>
              </w:rPr>
              <w:t>分项指标</w:t>
            </w:r>
            <w:r w:rsidRPr="007A0DBE">
              <w:rPr>
                <w:rFonts w:eastAsia="仿宋" w:hint="eastAsia"/>
                <w:bCs/>
                <w:sz w:val="20"/>
                <w:szCs w:val="20"/>
                <w:lang w:bidi="ar"/>
              </w:rPr>
              <w:t xml:space="preserve">H2-1.3: </w:t>
            </w:r>
            <w:r w:rsidRPr="007A0DBE">
              <w:rPr>
                <w:rFonts w:eastAsia="仿宋" w:hint="eastAsia"/>
                <w:bCs/>
                <w:sz w:val="20"/>
                <w:szCs w:val="20"/>
                <w:lang w:bidi="ar"/>
              </w:rPr>
              <w:t>运用工具进行仓储</w:t>
            </w:r>
            <w:r w:rsidRPr="007A0DBE">
              <w:rPr>
                <w:rFonts w:eastAsia="仿宋"/>
                <w:bCs/>
                <w:sz w:val="20"/>
                <w:szCs w:val="20"/>
                <w:lang w:bidi="ar"/>
              </w:rPr>
              <w:t>、配送、运输等</w:t>
            </w:r>
            <w:r w:rsidRPr="007A0DBE">
              <w:rPr>
                <w:rFonts w:eastAsia="仿宋" w:hint="eastAsia"/>
                <w:bCs/>
                <w:sz w:val="20"/>
                <w:szCs w:val="20"/>
                <w:lang w:bidi="ar"/>
              </w:rPr>
              <w:t>进</w:t>
            </w:r>
            <w:r w:rsidRPr="007A0DBE">
              <w:rPr>
                <w:rFonts w:eastAsia="仿宋"/>
                <w:bCs/>
                <w:sz w:val="20"/>
                <w:szCs w:val="20"/>
                <w:lang w:bidi="ar"/>
              </w:rPr>
              <w:t>行分析的能力</w:t>
            </w:r>
            <w:r w:rsidRPr="007A0DBE">
              <w:rPr>
                <w:rFonts w:eastAsia="仿宋" w:hint="eastAsia"/>
                <w:bCs/>
                <w:sz w:val="20"/>
                <w:szCs w:val="20"/>
                <w:lang w:bidi="ar"/>
              </w:rPr>
              <w:t>。</w:t>
            </w:r>
          </w:p>
        </w:tc>
        <w:tc>
          <w:tcPr>
            <w:tcW w:w="30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widowControl/>
              <w:textAlignment w:val="center"/>
              <w:rPr>
                <w:rFonts w:eastAsia="仿宋"/>
                <w:sz w:val="20"/>
                <w:szCs w:val="20"/>
              </w:rPr>
            </w:pPr>
          </w:p>
        </w:tc>
      </w:tr>
      <w:tr w:rsidR="0016323B" w:rsidRPr="007A0DBE">
        <w:trPr>
          <w:trHeight w:val="40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Style w:val="font71"/>
                <w:rFonts w:ascii="Times New Roman" w:hAnsi="Times New Roman" w:cs="Times New Roman" w:hint="default"/>
                <w:b w:val="0"/>
                <w:bCs w:val="0"/>
                <w:color w:val="auto"/>
                <w:sz w:val="20"/>
                <w:szCs w:val="20"/>
                <w:lang w:bidi="ar"/>
              </w:rPr>
            </w:pPr>
            <w:r w:rsidRPr="007A0DBE">
              <w:rPr>
                <w:rStyle w:val="font71"/>
                <w:rFonts w:ascii="Times New Roman" w:hAnsi="Times New Roman" w:cs="Times New Roman" w:hint="default"/>
                <w:b w:val="0"/>
                <w:bCs w:val="0"/>
                <w:color w:val="auto"/>
                <w:sz w:val="20"/>
                <w:szCs w:val="20"/>
                <w:lang w:bidi="ar"/>
              </w:rPr>
              <w:t>指标点</w:t>
            </w:r>
            <w:r w:rsidRPr="007A0DBE">
              <w:rPr>
                <w:rStyle w:val="font71"/>
                <w:rFonts w:ascii="Times New Roman" w:hAnsi="Times New Roman" w:cs="Times New Roman" w:hint="default"/>
                <w:b w:val="0"/>
                <w:bCs w:val="0"/>
                <w:color w:val="auto"/>
                <w:sz w:val="20"/>
                <w:szCs w:val="20"/>
                <w:lang w:bidi="ar"/>
              </w:rPr>
              <w:t>H2-2</w:t>
            </w:r>
            <w:r w:rsidRPr="007A0DBE">
              <w:rPr>
                <w:rStyle w:val="font71"/>
                <w:rFonts w:ascii="Times New Roman" w:hAnsi="Times New Roman" w:cs="Times New Roman" w:hint="default"/>
                <w:b w:val="0"/>
                <w:bCs w:val="0"/>
                <w:color w:val="auto"/>
                <w:sz w:val="20"/>
                <w:szCs w:val="20"/>
                <w:lang w:bidi="ar"/>
              </w:rPr>
              <w:t>：问题解决综合能力（赛课融合</w:t>
            </w:r>
            <w:r w:rsidRPr="007A0DBE">
              <w:rPr>
                <w:rStyle w:val="font71"/>
                <w:rFonts w:ascii="Times New Roman" w:hAnsi="Times New Roman" w:cs="Times New Roman" w:hint="default"/>
                <w:b w:val="0"/>
                <w:bCs w:val="0"/>
                <w:color w:val="auto"/>
                <w:sz w:val="20"/>
                <w:szCs w:val="20"/>
                <w:lang w:bidi="ar"/>
              </w:rPr>
              <w:t>-</w:t>
            </w:r>
            <w:r w:rsidRPr="007A0DBE">
              <w:rPr>
                <w:rStyle w:val="font71"/>
                <w:rFonts w:ascii="Times New Roman" w:hAnsi="Times New Roman" w:cs="Times New Roman" w:hint="default"/>
                <w:b w:val="0"/>
                <w:bCs w:val="0"/>
                <w:color w:val="auto"/>
                <w:sz w:val="20"/>
                <w:szCs w:val="20"/>
                <w:lang w:bidi="ar"/>
              </w:rPr>
              <w:t>未来工匠）。</w:t>
            </w:r>
          </w:p>
          <w:p w:rsidR="0016323B" w:rsidRPr="007A0DBE" w:rsidRDefault="00D9388D">
            <w:pPr>
              <w:widowControl/>
              <w:jc w:val="left"/>
              <w:textAlignment w:val="center"/>
              <w:rPr>
                <w:rStyle w:val="font71"/>
                <w:rFonts w:ascii="Times New Roman" w:hAnsi="Times New Roman" w:cs="Times New Roman" w:hint="default"/>
                <w:b w:val="0"/>
                <w:bCs w:val="0"/>
                <w:color w:val="auto"/>
                <w:sz w:val="20"/>
                <w:szCs w:val="20"/>
                <w:lang w:bidi="ar"/>
              </w:rPr>
            </w:pPr>
            <w:r w:rsidRPr="007A0DBE">
              <w:rPr>
                <w:rStyle w:val="font71"/>
                <w:rFonts w:ascii="Times New Roman" w:hAnsi="Times New Roman" w:cs="Times New Roman" w:hint="default"/>
                <w:b w:val="0"/>
                <w:bCs w:val="0"/>
                <w:color w:val="auto"/>
                <w:sz w:val="20"/>
                <w:szCs w:val="20"/>
                <w:lang w:bidi="ar"/>
              </w:rPr>
              <w:lastRenderedPageBreak/>
              <w:t>分项指标</w:t>
            </w:r>
            <w:r w:rsidRPr="007A0DBE">
              <w:rPr>
                <w:rStyle w:val="font71"/>
                <w:rFonts w:ascii="Times New Roman" w:hAnsi="Times New Roman" w:cs="Times New Roman" w:hint="default"/>
                <w:b w:val="0"/>
                <w:bCs w:val="0"/>
                <w:color w:val="auto"/>
                <w:sz w:val="20"/>
                <w:szCs w:val="20"/>
                <w:lang w:bidi="ar"/>
              </w:rPr>
              <w:t>H2-2.1</w:t>
            </w:r>
            <w:r w:rsidRPr="007A0DBE">
              <w:rPr>
                <w:rStyle w:val="font71"/>
                <w:rFonts w:ascii="Times New Roman" w:hAnsi="Times New Roman" w:cs="Times New Roman" w:hint="default"/>
                <w:b w:val="0"/>
                <w:bCs w:val="0"/>
                <w:color w:val="auto"/>
                <w:sz w:val="20"/>
                <w:szCs w:val="20"/>
                <w:lang w:bidi="ar"/>
              </w:rPr>
              <w:t>：仓储管理、物流方案设计、物流信息技术应用能力；</w:t>
            </w:r>
          </w:p>
          <w:p w:rsidR="0016323B" w:rsidRPr="007A0DBE" w:rsidRDefault="00D9388D">
            <w:pPr>
              <w:widowControl/>
              <w:jc w:val="left"/>
              <w:textAlignment w:val="center"/>
              <w:rPr>
                <w:rStyle w:val="font71"/>
                <w:rFonts w:ascii="Times New Roman" w:hAnsi="Times New Roman" w:cs="Times New Roman" w:hint="default"/>
                <w:b w:val="0"/>
                <w:bCs w:val="0"/>
                <w:color w:val="auto"/>
                <w:sz w:val="20"/>
                <w:szCs w:val="20"/>
                <w:lang w:bidi="ar"/>
              </w:rPr>
            </w:pPr>
            <w:r w:rsidRPr="007A0DBE">
              <w:rPr>
                <w:rStyle w:val="font71"/>
                <w:rFonts w:ascii="Times New Roman" w:hAnsi="Times New Roman" w:cs="Times New Roman" w:hint="default"/>
                <w:b w:val="0"/>
                <w:bCs w:val="0"/>
                <w:color w:val="auto"/>
                <w:sz w:val="20"/>
                <w:szCs w:val="20"/>
                <w:lang w:bidi="ar"/>
              </w:rPr>
              <w:t>分项指标</w:t>
            </w:r>
            <w:r w:rsidRPr="007A0DBE">
              <w:rPr>
                <w:rStyle w:val="font71"/>
                <w:rFonts w:ascii="Times New Roman" w:hAnsi="Times New Roman" w:cs="Times New Roman" w:hint="default"/>
                <w:b w:val="0"/>
                <w:bCs w:val="0"/>
                <w:color w:val="auto"/>
                <w:sz w:val="20"/>
                <w:szCs w:val="20"/>
                <w:lang w:bidi="ar"/>
              </w:rPr>
              <w:t>H2-2.2</w:t>
            </w:r>
            <w:r w:rsidRPr="007A0DBE">
              <w:rPr>
                <w:rStyle w:val="font71"/>
                <w:rFonts w:ascii="Times New Roman" w:hAnsi="Times New Roman" w:cs="Times New Roman" w:hint="default"/>
                <w:b w:val="0"/>
                <w:bCs w:val="0"/>
                <w:color w:val="auto"/>
                <w:sz w:val="20"/>
                <w:szCs w:val="20"/>
                <w:lang w:bidi="ar"/>
              </w:rPr>
              <w:t>：物流流程的优化、物流成本控制能力</w:t>
            </w:r>
            <w:r w:rsidRPr="007A0DBE">
              <w:rPr>
                <w:rStyle w:val="font71"/>
                <w:rFonts w:cs="Times New Roman" w:hint="default"/>
                <w:b w:val="0"/>
                <w:bCs w:val="0"/>
                <w:color w:val="auto"/>
                <w:sz w:val="20"/>
                <w:szCs w:val="20"/>
                <w:lang w:bidi="ar"/>
              </w:rPr>
              <w:t>。</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20"/>
                <w:szCs w:val="20"/>
              </w:rPr>
            </w:pPr>
          </w:p>
        </w:tc>
      </w:tr>
      <w:tr w:rsidR="0016323B" w:rsidRPr="007A0DBE">
        <w:trPr>
          <w:trHeight w:val="40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Style w:val="font71"/>
                <w:rFonts w:ascii="Times New Roman" w:hAnsi="Times New Roman" w:cs="Times New Roman" w:hint="default"/>
                <w:color w:val="auto"/>
                <w:sz w:val="20"/>
                <w:szCs w:val="20"/>
              </w:rPr>
            </w:pPr>
            <w:r w:rsidRPr="007A0DBE">
              <w:rPr>
                <w:rFonts w:eastAsia="仿宋"/>
                <w:kern w:val="0"/>
                <w:sz w:val="20"/>
                <w:szCs w:val="20"/>
                <w:lang w:bidi="ar"/>
              </w:rPr>
              <w:t>指</w:t>
            </w:r>
            <w:r w:rsidRPr="007A0DBE">
              <w:rPr>
                <w:rStyle w:val="font71"/>
                <w:rFonts w:ascii="Times New Roman" w:hAnsi="Times New Roman" w:cs="Times New Roman" w:hint="default"/>
                <w:b w:val="0"/>
                <w:color w:val="auto"/>
                <w:sz w:val="20"/>
                <w:szCs w:val="20"/>
              </w:rPr>
              <w:t>标点</w:t>
            </w:r>
            <w:r w:rsidRPr="007A0DBE">
              <w:rPr>
                <w:rStyle w:val="font71"/>
                <w:rFonts w:ascii="Times New Roman" w:hAnsi="Times New Roman" w:cs="Times New Roman" w:hint="default"/>
                <w:b w:val="0"/>
                <w:color w:val="auto"/>
                <w:sz w:val="20"/>
                <w:szCs w:val="20"/>
              </w:rPr>
              <w:t>H2-3</w:t>
            </w:r>
            <w:r w:rsidRPr="007A0DBE">
              <w:rPr>
                <w:rStyle w:val="font71"/>
                <w:rFonts w:ascii="Times New Roman" w:hAnsi="Times New Roman" w:cs="Times New Roman" w:hint="default"/>
                <w:b w:val="0"/>
                <w:color w:val="auto"/>
                <w:sz w:val="20"/>
                <w:szCs w:val="20"/>
              </w:rPr>
              <w:t>：问题解决综合能力（基技融合</w:t>
            </w:r>
            <w:r w:rsidRPr="007A0DBE">
              <w:rPr>
                <w:rStyle w:val="font71"/>
                <w:rFonts w:ascii="Times New Roman" w:hAnsi="Times New Roman" w:cs="Times New Roman" w:hint="default"/>
                <w:b w:val="0"/>
                <w:color w:val="auto"/>
                <w:sz w:val="20"/>
                <w:szCs w:val="20"/>
              </w:rPr>
              <w:t>-</w:t>
            </w:r>
            <w:r w:rsidRPr="007A0DBE">
              <w:rPr>
                <w:rStyle w:val="font71"/>
                <w:rFonts w:ascii="Times New Roman" w:hAnsi="Times New Roman" w:cs="Times New Roman" w:hint="default"/>
                <w:b w:val="0"/>
                <w:color w:val="auto"/>
                <w:sz w:val="20"/>
                <w:szCs w:val="20"/>
              </w:rPr>
              <w:t>升本人才）。</w:t>
            </w:r>
          </w:p>
          <w:p w:rsidR="0016323B" w:rsidRPr="007A0DBE" w:rsidRDefault="00D9388D">
            <w:pPr>
              <w:widowControl/>
              <w:jc w:val="left"/>
              <w:textAlignment w:val="center"/>
              <w:rPr>
                <w:rStyle w:val="font71"/>
                <w:rFonts w:ascii="Times New Roman" w:hAnsi="Times New Roman" w:cs="Times New Roman" w:hint="default"/>
                <w:b w:val="0"/>
                <w:bCs w:val="0"/>
                <w:color w:val="auto"/>
                <w:sz w:val="20"/>
                <w:szCs w:val="20"/>
                <w:lang w:bidi="ar"/>
              </w:rPr>
            </w:pPr>
            <w:r w:rsidRPr="007A0DBE">
              <w:rPr>
                <w:rStyle w:val="font71"/>
                <w:rFonts w:ascii="Times New Roman" w:hAnsi="Times New Roman" w:cs="Times New Roman" w:hint="default"/>
                <w:b w:val="0"/>
                <w:bCs w:val="0"/>
                <w:color w:val="auto"/>
                <w:sz w:val="20"/>
                <w:szCs w:val="20"/>
                <w:lang w:bidi="ar"/>
              </w:rPr>
              <w:t>分项指标</w:t>
            </w:r>
            <w:r w:rsidRPr="007A0DBE">
              <w:rPr>
                <w:rStyle w:val="font71"/>
                <w:rFonts w:ascii="Times New Roman" w:hAnsi="Times New Roman" w:cs="Times New Roman" w:hint="default"/>
                <w:b w:val="0"/>
                <w:bCs w:val="0"/>
                <w:color w:val="auto"/>
                <w:sz w:val="20"/>
                <w:szCs w:val="20"/>
                <w:lang w:bidi="ar"/>
              </w:rPr>
              <w:t>H2-3.1</w:t>
            </w:r>
            <w:r w:rsidRPr="007A0DBE">
              <w:rPr>
                <w:rStyle w:val="font71"/>
                <w:rFonts w:ascii="Times New Roman" w:hAnsi="Times New Roman" w:cs="Times New Roman" w:hint="default"/>
                <w:b w:val="0"/>
                <w:bCs w:val="0"/>
                <w:color w:val="auto"/>
                <w:sz w:val="20"/>
                <w:szCs w:val="20"/>
                <w:lang w:bidi="ar"/>
              </w:rPr>
              <w:t>：物流管理学、运筹学、经济学、管理学等基础能力；</w:t>
            </w:r>
          </w:p>
          <w:p w:rsidR="0016323B" w:rsidRPr="007A0DBE" w:rsidRDefault="00D9388D">
            <w:pPr>
              <w:widowControl/>
              <w:jc w:val="left"/>
              <w:textAlignment w:val="center"/>
              <w:rPr>
                <w:rStyle w:val="font71"/>
                <w:rFonts w:ascii="Times New Roman" w:hAnsi="Times New Roman" w:cs="Times New Roman" w:hint="default"/>
                <w:b w:val="0"/>
                <w:bCs w:val="0"/>
                <w:color w:val="auto"/>
                <w:sz w:val="20"/>
                <w:szCs w:val="20"/>
                <w:lang w:bidi="ar"/>
              </w:rPr>
            </w:pPr>
            <w:r w:rsidRPr="007A0DBE">
              <w:rPr>
                <w:rStyle w:val="font71"/>
                <w:rFonts w:ascii="Times New Roman" w:hAnsi="Times New Roman" w:cs="Times New Roman" w:hint="default"/>
                <w:b w:val="0"/>
                <w:bCs w:val="0"/>
                <w:color w:val="auto"/>
                <w:sz w:val="20"/>
                <w:szCs w:val="20"/>
                <w:lang w:bidi="ar"/>
              </w:rPr>
              <w:t>分项指标</w:t>
            </w:r>
            <w:r w:rsidRPr="007A0DBE">
              <w:rPr>
                <w:rStyle w:val="font71"/>
                <w:rFonts w:ascii="Times New Roman" w:hAnsi="Times New Roman" w:cs="Times New Roman" w:hint="default"/>
                <w:b w:val="0"/>
                <w:bCs w:val="0"/>
                <w:color w:val="auto"/>
                <w:sz w:val="20"/>
                <w:szCs w:val="20"/>
                <w:lang w:bidi="ar"/>
              </w:rPr>
              <w:t>H2-3.2</w:t>
            </w:r>
            <w:r w:rsidRPr="007A0DBE">
              <w:rPr>
                <w:rStyle w:val="font71"/>
                <w:rFonts w:ascii="Times New Roman" w:hAnsi="Times New Roman" w:cs="Times New Roman" w:hint="default"/>
                <w:b w:val="0"/>
                <w:bCs w:val="0"/>
                <w:color w:val="auto"/>
                <w:sz w:val="20"/>
                <w:szCs w:val="20"/>
                <w:lang w:bidi="ar"/>
              </w:rPr>
              <w:t>：物流信息技术、自动化仓储技术、智能运输系统运用能力。</w:t>
            </w:r>
          </w:p>
          <w:p w:rsidR="0016323B" w:rsidRPr="007A0DBE" w:rsidRDefault="00D9388D">
            <w:pPr>
              <w:widowControl/>
              <w:jc w:val="left"/>
              <w:textAlignment w:val="center"/>
              <w:rPr>
                <w:rStyle w:val="font71"/>
                <w:rFonts w:ascii="Times New Roman" w:hAnsi="Times New Roman" w:cs="Times New Roman" w:hint="default"/>
                <w:b w:val="0"/>
                <w:bCs w:val="0"/>
                <w:color w:val="auto"/>
                <w:sz w:val="20"/>
                <w:szCs w:val="20"/>
                <w:lang w:bidi="ar"/>
              </w:rPr>
            </w:pPr>
            <w:r w:rsidRPr="007A0DBE">
              <w:rPr>
                <w:rStyle w:val="font71"/>
                <w:rFonts w:ascii="Times New Roman" w:hAnsi="Times New Roman" w:cs="Times New Roman" w:hint="default"/>
                <w:b w:val="0"/>
                <w:bCs w:val="0"/>
                <w:color w:val="auto"/>
                <w:sz w:val="20"/>
                <w:szCs w:val="20"/>
                <w:lang w:bidi="ar"/>
              </w:rPr>
              <w:t>分项指标</w:t>
            </w:r>
            <w:r w:rsidRPr="007A0DBE">
              <w:rPr>
                <w:rStyle w:val="font71"/>
                <w:rFonts w:ascii="Times New Roman" w:hAnsi="Times New Roman" w:cs="Times New Roman" w:hint="default"/>
                <w:b w:val="0"/>
                <w:bCs w:val="0"/>
                <w:color w:val="auto"/>
                <w:sz w:val="20"/>
                <w:szCs w:val="20"/>
                <w:lang w:bidi="ar"/>
              </w:rPr>
              <w:t xml:space="preserve">H2-3.3: </w:t>
            </w:r>
            <w:r w:rsidRPr="007A0DBE">
              <w:rPr>
                <w:rStyle w:val="font71"/>
                <w:rFonts w:ascii="Times New Roman" w:hAnsi="Times New Roman" w:cs="Times New Roman" w:hint="default"/>
                <w:b w:val="0"/>
                <w:bCs w:val="0"/>
                <w:color w:val="auto"/>
                <w:sz w:val="20"/>
                <w:szCs w:val="20"/>
                <w:lang w:bidi="ar"/>
              </w:rPr>
              <w:t>经济法案例分析和企业运营分析技能；</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20"/>
                <w:szCs w:val="20"/>
              </w:rPr>
            </w:pPr>
          </w:p>
        </w:tc>
      </w:tr>
      <w:tr w:rsidR="0016323B" w:rsidRPr="007A0DBE">
        <w:trPr>
          <w:trHeight w:val="400"/>
        </w:trPr>
        <w:tc>
          <w:tcPr>
            <w:tcW w:w="2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4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121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18"/>
                <w:szCs w:val="18"/>
              </w:rPr>
            </w:pP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Style w:val="font71"/>
                <w:rFonts w:ascii="Times New Roman" w:hAnsi="Times New Roman" w:cs="Times New Roman" w:hint="default"/>
                <w:b w:val="0"/>
                <w:color w:val="auto"/>
                <w:sz w:val="20"/>
                <w:szCs w:val="20"/>
              </w:rPr>
            </w:pPr>
            <w:r w:rsidRPr="007A0DBE">
              <w:rPr>
                <w:rFonts w:eastAsia="仿宋"/>
                <w:kern w:val="0"/>
                <w:sz w:val="20"/>
                <w:szCs w:val="20"/>
                <w:lang w:bidi="ar"/>
              </w:rPr>
              <w:t>指标点</w:t>
            </w:r>
            <w:r w:rsidRPr="007A0DBE">
              <w:rPr>
                <w:rFonts w:eastAsia="仿宋"/>
                <w:kern w:val="0"/>
                <w:sz w:val="20"/>
                <w:szCs w:val="20"/>
                <w:lang w:bidi="ar"/>
              </w:rPr>
              <w:t>H2-4</w:t>
            </w:r>
            <w:r w:rsidRPr="007A0DBE">
              <w:rPr>
                <w:rFonts w:ascii="微软雅黑" w:eastAsia="微软雅黑" w:hAnsi="微软雅黑" w:cs="微软雅黑" w:hint="eastAsia"/>
                <w:b/>
                <w:bCs/>
                <w:sz w:val="24"/>
              </w:rPr>
              <w:t>✱</w:t>
            </w:r>
            <w:r w:rsidRPr="007A0DBE">
              <w:rPr>
                <w:rStyle w:val="font71"/>
                <w:rFonts w:ascii="Times New Roman" w:hAnsi="Times New Roman" w:cs="Times New Roman" w:hint="default"/>
                <w:b w:val="0"/>
                <w:color w:val="auto"/>
                <w:sz w:val="20"/>
                <w:szCs w:val="20"/>
              </w:rPr>
              <w:t>：问题解决综合能力（专创融合</w:t>
            </w:r>
            <w:r w:rsidRPr="007A0DBE">
              <w:rPr>
                <w:rStyle w:val="font71"/>
                <w:rFonts w:ascii="Times New Roman" w:hAnsi="Times New Roman" w:cs="Times New Roman" w:hint="default"/>
                <w:b w:val="0"/>
                <w:color w:val="auto"/>
                <w:sz w:val="20"/>
                <w:szCs w:val="20"/>
              </w:rPr>
              <w:t>-</w:t>
            </w:r>
            <w:r w:rsidRPr="007A0DBE">
              <w:rPr>
                <w:rStyle w:val="font71"/>
                <w:rFonts w:ascii="Times New Roman" w:hAnsi="Times New Roman" w:cs="Times New Roman" w:hint="default"/>
                <w:b w:val="0"/>
                <w:color w:val="auto"/>
                <w:sz w:val="20"/>
                <w:szCs w:val="20"/>
              </w:rPr>
              <w:t>双创人才）。</w:t>
            </w:r>
          </w:p>
          <w:p w:rsidR="0016323B" w:rsidRPr="007A0DBE" w:rsidRDefault="00D9388D">
            <w:pPr>
              <w:widowControl/>
              <w:jc w:val="left"/>
              <w:textAlignment w:val="center"/>
              <w:rPr>
                <w:rStyle w:val="font71"/>
                <w:rFonts w:ascii="Times New Roman" w:hAnsi="Times New Roman" w:cs="Times New Roman" w:hint="default"/>
                <w:b w:val="0"/>
                <w:color w:val="auto"/>
                <w:sz w:val="20"/>
                <w:szCs w:val="20"/>
              </w:rPr>
            </w:pPr>
            <w:r w:rsidRPr="007A0DBE">
              <w:rPr>
                <w:rStyle w:val="font71"/>
                <w:rFonts w:ascii="Times New Roman" w:hAnsi="Times New Roman" w:cs="Times New Roman" w:hint="default"/>
                <w:b w:val="0"/>
                <w:color w:val="auto"/>
                <w:sz w:val="20"/>
                <w:szCs w:val="20"/>
              </w:rPr>
              <w:t>分项指标</w:t>
            </w:r>
            <w:r w:rsidRPr="007A0DBE">
              <w:rPr>
                <w:rStyle w:val="font71"/>
                <w:rFonts w:ascii="Times New Roman" w:hAnsi="Times New Roman" w:cs="Times New Roman" w:hint="default"/>
                <w:b w:val="0"/>
                <w:color w:val="auto"/>
                <w:sz w:val="20"/>
                <w:szCs w:val="20"/>
              </w:rPr>
              <w:t>H2-4.1</w:t>
            </w:r>
            <w:r w:rsidRPr="007A0DBE">
              <w:rPr>
                <w:rStyle w:val="font71"/>
                <w:rFonts w:ascii="Times New Roman" w:hAnsi="Times New Roman" w:cs="Times New Roman" w:hint="default"/>
                <w:b w:val="0"/>
                <w:color w:val="auto"/>
                <w:sz w:val="20"/>
                <w:szCs w:val="20"/>
              </w:rPr>
              <w:t>：具备组织协调能力和团队管理能力；</w:t>
            </w:r>
          </w:p>
          <w:p w:rsidR="0016323B" w:rsidRPr="007A0DBE" w:rsidRDefault="00D9388D">
            <w:pPr>
              <w:widowControl/>
              <w:jc w:val="left"/>
              <w:textAlignment w:val="center"/>
              <w:rPr>
                <w:rStyle w:val="font71"/>
                <w:rFonts w:ascii="Times New Roman" w:hAnsi="Times New Roman" w:cs="Times New Roman" w:hint="default"/>
                <w:b w:val="0"/>
                <w:bCs w:val="0"/>
                <w:color w:val="auto"/>
                <w:sz w:val="20"/>
                <w:szCs w:val="20"/>
                <w:lang w:bidi="ar"/>
              </w:rPr>
            </w:pPr>
            <w:r w:rsidRPr="007A0DBE">
              <w:rPr>
                <w:rStyle w:val="font71"/>
                <w:rFonts w:ascii="Times New Roman" w:hAnsi="Times New Roman" w:cs="Times New Roman" w:hint="default"/>
                <w:b w:val="0"/>
                <w:color w:val="auto"/>
                <w:sz w:val="20"/>
                <w:szCs w:val="20"/>
              </w:rPr>
              <w:t>分项指标</w:t>
            </w:r>
            <w:r w:rsidRPr="007A0DBE">
              <w:rPr>
                <w:rStyle w:val="font71"/>
                <w:rFonts w:ascii="Times New Roman" w:hAnsi="Times New Roman" w:cs="Times New Roman" w:hint="default"/>
                <w:b w:val="0"/>
                <w:color w:val="auto"/>
                <w:sz w:val="20"/>
                <w:szCs w:val="20"/>
              </w:rPr>
              <w:t>H2-4.2</w:t>
            </w:r>
            <w:r w:rsidRPr="007A0DBE">
              <w:rPr>
                <w:rStyle w:val="font71"/>
                <w:rFonts w:ascii="Times New Roman" w:hAnsi="Times New Roman" w:cs="Times New Roman" w:hint="default"/>
                <w:b w:val="0"/>
                <w:color w:val="auto"/>
                <w:sz w:val="20"/>
                <w:szCs w:val="20"/>
              </w:rPr>
              <w:t>：具备市场理念和创新能力。</w:t>
            </w:r>
          </w:p>
        </w:tc>
        <w:tc>
          <w:tcPr>
            <w:tcW w:w="30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rPr>
                <w:rFonts w:eastAsia="仿宋"/>
                <w:sz w:val="20"/>
                <w:szCs w:val="20"/>
              </w:rPr>
            </w:pPr>
          </w:p>
        </w:tc>
      </w:tr>
    </w:tbl>
    <w:p w:rsidR="0016323B" w:rsidRPr="007A0DBE" w:rsidRDefault="00D9388D">
      <w:pPr>
        <w:rPr>
          <w:rFonts w:ascii="黑体" w:eastAsia="黑体" w:hAnsi="黑体"/>
          <w:b/>
          <w:bCs/>
          <w:sz w:val="30"/>
          <w:szCs w:val="30"/>
        </w:rPr>
        <w:sectPr w:rsidR="0016323B" w:rsidRPr="007A0DBE">
          <w:pgSz w:w="16838" w:h="11906" w:orient="landscape"/>
          <w:pgMar w:top="1417" w:right="1134" w:bottom="1134" w:left="1134" w:header="851" w:footer="850" w:gutter="0"/>
          <w:cols w:space="0"/>
          <w:docGrid w:type="lines" w:linePitch="311"/>
        </w:sectPr>
      </w:pPr>
      <w:r w:rsidRPr="007A0DBE">
        <w:rPr>
          <w:rFonts w:eastAsia="仿宋" w:hint="eastAsia"/>
          <w:b/>
          <w:bCs/>
          <w:sz w:val="24"/>
        </w:rPr>
        <w:t>（</w:t>
      </w:r>
      <w:r w:rsidRPr="007A0DBE">
        <w:rPr>
          <w:rFonts w:ascii="微软雅黑" w:eastAsia="微软雅黑" w:hAnsi="微软雅黑" w:cs="微软雅黑" w:hint="eastAsia"/>
          <w:b/>
          <w:bCs/>
          <w:sz w:val="24"/>
        </w:rPr>
        <w:t>✱</w:t>
      </w:r>
      <w:r w:rsidRPr="007A0DBE">
        <w:rPr>
          <w:rFonts w:eastAsia="仿宋" w:hint="eastAsia"/>
          <w:b/>
          <w:bCs/>
          <w:sz w:val="24"/>
        </w:rPr>
        <w:t>表示学习能力、信息素养、现场管理能力、协作能力、国际化素养、创新能力等六大能力素养指标体现）</w:t>
      </w:r>
      <w:r w:rsidRPr="007A0DBE">
        <w:rPr>
          <w:rFonts w:ascii="仿宋" w:eastAsia="仿宋" w:hAnsi="仿宋" w:hint="eastAsia"/>
          <w:b/>
          <w:bCs/>
          <w:sz w:val="28"/>
          <w:szCs w:val="28"/>
        </w:rPr>
        <w:br w:type="page"/>
      </w:r>
    </w:p>
    <w:p w:rsidR="0016323B" w:rsidRPr="007A0DBE" w:rsidRDefault="00D9388D">
      <w:pPr>
        <w:spacing w:line="480" w:lineRule="exact"/>
        <w:jc w:val="center"/>
        <w:rPr>
          <w:rFonts w:ascii="仿宋" w:eastAsia="仿宋" w:hAnsi="仿宋"/>
          <w:b/>
          <w:bCs/>
          <w:sz w:val="28"/>
          <w:szCs w:val="28"/>
        </w:rPr>
      </w:pPr>
      <w:r w:rsidRPr="007A0DBE">
        <w:rPr>
          <w:rFonts w:ascii="仿宋" w:eastAsia="仿宋" w:hAnsi="仿宋" w:hint="eastAsia"/>
          <w:b/>
          <w:bCs/>
          <w:sz w:val="28"/>
          <w:szCs w:val="28"/>
        </w:rPr>
        <w:lastRenderedPageBreak/>
        <w:t>现代物流管理专业课程与核心能力对应表</w:t>
      </w:r>
    </w:p>
    <w:tbl>
      <w:tblPr>
        <w:tblW w:w="4993" w:type="pct"/>
        <w:tblLayout w:type="fixed"/>
        <w:tblLook w:val="04A0" w:firstRow="1" w:lastRow="0" w:firstColumn="1" w:lastColumn="0" w:noHBand="0" w:noVBand="1"/>
      </w:tblPr>
      <w:tblGrid>
        <w:gridCol w:w="604"/>
        <w:gridCol w:w="1304"/>
        <w:gridCol w:w="1629"/>
        <w:gridCol w:w="776"/>
        <w:gridCol w:w="573"/>
        <w:gridCol w:w="672"/>
        <w:gridCol w:w="663"/>
        <w:gridCol w:w="622"/>
        <w:gridCol w:w="622"/>
        <w:gridCol w:w="622"/>
        <w:gridCol w:w="622"/>
        <w:gridCol w:w="623"/>
      </w:tblGrid>
      <w:tr w:rsidR="0016323B" w:rsidRPr="007A0DBE">
        <w:trPr>
          <w:trHeight w:val="88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序号</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课程代码</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课程名称</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学分</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20"/>
                <w:szCs w:val="20"/>
                <w:lang w:bidi="ar"/>
              </w:rPr>
            </w:pPr>
            <w:r w:rsidRPr="007A0DBE">
              <w:rPr>
                <w:rFonts w:eastAsia="仿宋"/>
                <w:b/>
                <w:bCs/>
                <w:kern w:val="0"/>
                <w:sz w:val="20"/>
                <w:szCs w:val="20"/>
                <w:lang w:bidi="ar"/>
              </w:rPr>
              <w:t>A</w:t>
            </w:r>
          </w:p>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社会责任</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20"/>
                <w:szCs w:val="20"/>
                <w:lang w:bidi="ar"/>
              </w:rPr>
            </w:pPr>
            <w:r w:rsidRPr="007A0DBE">
              <w:rPr>
                <w:rFonts w:eastAsia="仿宋"/>
                <w:b/>
                <w:bCs/>
                <w:kern w:val="0"/>
                <w:sz w:val="20"/>
                <w:szCs w:val="20"/>
                <w:lang w:bidi="ar"/>
              </w:rPr>
              <w:t>B</w:t>
            </w:r>
          </w:p>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职业规范</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20"/>
                <w:szCs w:val="20"/>
                <w:lang w:bidi="ar"/>
              </w:rPr>
            </w:pPr>
            <w:r w:rsidRPr="007A0DBE">
              <w:rPr>
                <w:rFonts w:eastAsia="仿宋"/>
                <w:b/>
                <w:bCs/>
                <w:kern w:val="0"/>
                <w:sz w:val="20"/>
                <w:szCs w:val="20"/>
                <w:lang w:bidi="ar"/>
              </w:rPr>
              <w:t>C</w:t>
            </w:r>
          </w:p>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知识储备</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20"/>
                <w:szCs w:val="20"/>
                <w:lang w:bidi="ar"/>
              </w:rPr>
            </w:pPr>
            <w:r w:rsidRPr="007A0DBE">
              <w:rPr>
                <w:rFonts w:eastAsia="仿宋"/>
                <w:b/>
                <w:bCs/>
                <w:kern w:val="0"/>
                <w:sz w:val="20"/>
                <w:szCs w:val="20"/>
                <w:lang w:bidi="ar"/>
              </w:rPr>
              <w:t>D</w:t>
            </w:r>
          </w:p>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终身学习</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20"/>
                <w:szCs w:val="20"/>
                <w:lang w:bidi="ar"/>
              </w:rPr>
            </w:pPr>
            <w:r w:rsidRPr="007A0DBE">
              <w:rPr>
                <w:rFonts w:eastAsia="仿宋"/>
                <w:b/>
                <w:bCs/>
                <w:kern w:val="0"/>
                <w:sz w:val="20"/>
                <w:szCs w:val="20"/>
                <w:lang w:bidi="ar"/>
              </w:rPr>
              <w:t>E</w:t>
            </w:r>
          </w:p>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沟通交流</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20"/>
                <w:szCs w:val="20"/>
                <w:lang w:bidi="ar"/>
              </w:rPr>
            </w:pPr>
            <w:r w:rsidRPr="007A0DBE">
              <w:rPr>
                <w:rFonts w:eastAsia="仿宋"/>
                <w:b/>
                <w:bCs/>
                <w:kern w:val="0"/>
                <w:sz w:val="20"/>
                <w:szCs w:val="20"/>
                <w:lang w:bidi="ar"/>
              </w:rPr>
              <w:t>F</w:t>
            </w:r>
          </w:p>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团队合作</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20"/>
                <w:szCs w:val="20"/>
                <w:lang w:bidi="ar"/>
              </w:rPr>
            </w:pPr>
            <w:r w:rsidRPr="007A0DBE">
              <w:rPr>
                <w:rFonts w:eastAsia="仿宋"/>
                <w:b/>
                <w:bCs/>
                <w:kern w:val="0"/>
                <w:sz w:val="20"/>
                <w:szCs w:val="20"/>
                <w:lang w:bidi="ar"/>
              </w:rPr>
              <w:t>G</w:t>
            </w:r>
          </w:p>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工具使用</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20"/>
                <w:szCs w:val="20"/>
                <w:lang w:bidi="ar"/>
              </w:rPr>
            </w:pPr>
            <w:r w:rsidRPr="007A0DBE">
              <w:rPr>
                <w:rFonts w:eastAsia="仿宋"/>
                <w:b/>
                <w:bCs/>
                <w:kern w:val="0"/>
                <w:sz w:val="20"/>
                <w:szCs w:val="20"/>
                <w:lang w:bidi="ar"/>
              </w:rPr>
              <w:t>H</w:t>
            </w:r>
          </w:p>
          <w:p w:rsidR="0016323B" w:rsidRPr="007A0DBE" w:rsidRDefault="00D9388D">
            <w:pPr>
              <w:widowControl/>
              <w:jc w:val="center"/>
              <w:textAlignment w:val="center"/>
              <w:rPr>
                <w:rFonts w:eastAsia="仿宋"/>
                <w:b/>
                <w:bCs/>
                <w:sz w:val="20"/>
                <w:szCs w:val="20"/>
              </w:rPr>
            </w:pPr>
            <w:r w:rsidRPr="007A0DBE">
              <w:rPr>
                <w:rFonts w:eastAsia="仿宋"/>
                <w:b/>
                <w:bCs/>
                <w:kern w:val="0"/>
                <w:sz w:val="20"/>
                <w:szCs w:val="20"/>
                <w:lang w:bidi="ar"/>
              </w:rPr>
              <w:t>问题解决</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71901201</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入学教育</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sz w:val="20"/>
                <w:szCs w:val="20"/>
              </w:rPr>
              <w:t>√</w:t>
            </w:r>
            <w:r w:rsidRPr="007A0DBE">
              <w:rPr>
                <w:rFonts w:ascii="仿宋" w:eastAsia="仿宋" w:hAnsi="仿宋" w:cs="仿宋" w:hint="eastAsia"/>
                <w:sz w:val="20"/>
                <w:szCs w:val="20"/>
              </w:rPr>
              <w:t xml:space="preserve"> </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71901203</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军事技能训练</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3</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71712101</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军事理论</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4</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71813101</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思想道德与法治</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74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5</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71814108</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毛泽东思想和中国特色社会主义理论体系概论</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74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6</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71814109</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习近平新时代中国特色社会主义思想概论</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7</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71813102</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形势与政策</w:t>
            </w:r>
            <w:r w:rsidRPr="007A0DBE">
              <w:rPr>
                <w:rFonts w:eastAsia="仿宋"/>
                <w:kern w:val="0"/>
                <w:sz w:val="20"/>
                <w:szCs w:val="20"/>
                <w:lang w:bidi="ar"/>
              </w:rPr>
              <w:t>1</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0.2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8</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71813103</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形势与政策</w:t>
            </w:r>
            <w:r w:rsidRPr="007A0DBE">
              <w:rPr>
                <w:rFonts w:eastAsia="仿宋"/>
                <w:kern w:val="0"/>
                <w:sz w:val="20"/>
                <w:szCs w:val="20"/>
                <w:lang w:bidi="ar"/>
              </w:rPr>
              <w:t>2</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0.2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9</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71813105</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形势与政策</w:t>
            </w:r>
            <w:r w:rsidRPr="007A0DBE">
              <w:rPr>
                <w:rFonts w:eastAsia="仿宋"/>
                <w:kern w:val="0"/>
                <w:sz w:val="20"/>
                <w:szCs w:val="20"/>
                <w:lang w:bidi="ar"/>
              </w:rPr>
              <w:t>3</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0.2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10</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71813106</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形势与政策</w:t>
            </w:r>
            <w:r w:rsidRPr="007A0DBE">
              <w:rPr>
                <w:rFonts w:eastAsia="仿宋"/>
                <w:kern w:val="0"/>
                <w:sz w:val="20"/>
                <w:szCs w:val="20"/>
                <w:lang w:bidi="ar"/>
              </w:rPr>
              <w:t>4</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0.2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11</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71813107</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形势与政策</w:t>
            </w:r>
            <w:r w:rsidRPr="007A0DBE">
              <w:rPr>
                <w:rFonts w:eastAsia="仿宋"/>
                <w:kern w:val="0"/>
                <w:sz w:val="20"/>
                <w:szCs w:val="20"/>
                <w:lang w:bidi="ar"/>
              </w:rPr>
              <w:t>5</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0.2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12</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71813100</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国家安全教育</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13</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71711101</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体育</w:t>
            </w:r>
            <w:r w:rsidRPr="007A0DBE">
              <w:rPr>
                <w:rFonts w:eastAsia="仿宋"/>
                <w:kern w:val="0"/>
                <w:sz w:val="20"/>
                <w:szCs w:val="20"/>
                <w:lang w:bidi="ar"/>
              </w:rPr>
              <w:t>1</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14</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71711102</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体育</w:t>
            </w:r>
            <w:r w:rsidRPr="007A0DBE">
              <w:rPr>
                <w:rFonts w:eastAsia="仿宋"/>
                <w:kern w:val="0"/>
                <w:sz w:val="20"/>
                <w:szCs w:val="20"/>
                <w:lang w:bidi="ar"/>
              </w:rPr>
              <w:t>2</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15</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71711103</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体育</w:t>
            </w:r>
            <w:r w:rsidRPr="007A0DBE">
              <w:rPr>
                <w:rFonts w:eastAsia="仿宋"/>
                <w:kern w:val="0"/>
                <w:sz w:val="20"/>
                <w:szCs w:val="20"/>
                <w:lang w:bidi="ar"/>
              </w:rPr>
              <w:t>3</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16</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71711104</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体育</w:t>
            </w:r>
            <w:r w:rsidRPr="007A0DBE">
              <w:rPr>
                <w:rFonts w:eastAsia="仿宋"/>
                <w:kern w:val="0"/>
                <w:sz w:val="20"/>
                <w:szCs w:val="20"/>
                <w:lang w:bidi="ar"/>
              </w:rPr>
              <w:t>4</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17</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71815101A</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心理健康教育（</w:t>
            </w:r>
            <w:r w:rsidRPr="007A0DBE">
              <w:rPr>
                <w:rFonts w:eastAsia="仿宋"/>
                <w:kern w:val="0"/>
                <w:sz w:val="20"/>
                <w:szCs w:val="20"/>
                <w:lang w:bidi="ar"/>
              </w:rPr>
              <w:t>1</w:t>
            </w:r>
            <w:r w:rsidRPr="007A0DBE">
              <w:rPr>
                <w:rFonts w:eastAsia="仿宋"/>
                <w:kern w:val="0"/>
                <w:sz w:val="20"/>
                <w:szCs w:val="20"/>
                <w:lang w:bidi="ar"/>
              </w:rPr>
              <w:t>）</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74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18</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72301101</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大学生应急救护教育</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19</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71816104</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大学英语</w:t>
            </w:r>
            <w:r w:rsidRPr="007A0DBE">
              <w:rPr>
                <w:rFonts w:eastAsia="仿宋"/>
                <w:kern w:val="0"/>
                <w:sz w:val="20"/>
                <w:szCs w:val="20"/>
                <w:lang w:bidi="ar"/>
              </w:rPr>
              <w:t>1</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3.5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20</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71816107</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日语</w:t>
            </w:r>
            <w:r w:rsidRPr="007A0DBE">
              <w:rPr>
                <w:rFonts w:eastAsia="仿宋"/>
                <w:kern w:val="0"/>
                <w:sz w:val="20"/>
                <w:szCs w:val="20"/>
                <w:lang w:bidi="ar"/>
              </w:rPr>
              <w:t>1</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3.5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21</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71811111</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高等数学</w:t>
            </w:r>
            <w:r w:rsidRPr="007A0DBE">
              <w:rPr>
                <w:rFonts w:eastAsia="仿宋"/>
                <w:kern w:val="0"/>
                <w:sz w:val="20"/>
                <w:szCs w:val="20"/>
                <w:lang w:bidi="ar"/>
              </w:rPr>
              <w:t>1</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3.5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22</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71817104</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大学语文</w:t>
            </w:r>
            <w:r w:rsidRPr="007A0DBE">
              <w:rPr>
                <w:rFonts w:eastAsia="仿宋"/>
                <w:kern w:val="0"/>
                <w:sz w:val="20"/>
                <w:szCs w:val="20"/>
                <w:lang w:bidi="ar"/>
              </w:rPr>
              <w:t>1</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23</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71815101B</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心理健康教育（</w:t>
            </w:r>
            <w:r w:rsidRPr="007A0DBE">
              <w:rPr>
                <w:rFonts w:eastAsia="仿宋"/>
                <w:kern w:val="0"/>
                <w:sz w:val="20"/>
                <w:szCs w:val="20"/>
                <w:lang w:bidi="ar"/>
              </w:rPr>
              <w:t>2</w:t>
            </w:r>
            <w:r w:rsidRPr="007A0DBE">
              <w:rPr>
                <w:rFonts w:eastAsia="仿宋"/>
                <w:kern w:val="0"/>
                <w:sz w:val="20"/>
                <w:szCs w:val="20"/>
                <w:lang w:bidi="ar"/>
              </w:rPr>
              <w:t>）</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24</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71313268</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信息技术与素养</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3</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25</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71901205</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劳动教育</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1.0</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kern w:val="0"/>
                <w:sz w:val="20"/>
                <w:szCs w:val="20"/>
                <w:lang w:bidi="ar"/>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lastRenderedPageBreak/>
              <w:t>26</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71814301</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思想政治理论课实践</w:t>
            </w:r>
            <w:r w:rsidRPr="007A0DBE">
              <w:rPr>
                <w:rFonts w:eastAsia="仿宋"/>
                <w:kern w:val="0"/>
                <w:sz w:val="20"/>
                <w:szCs w:val="20"/>
                <w:lang w:bidi="ar"/>
              </w:rPr>
              <w:t>1</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0.5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27</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71814302</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思想政治理论课实践</w:t>
            </w:r>
            <w:r w:rsidRPr="007A0DBE">
              <w:rPr>
                <w:rFonts w:eastAsia="仿宋"/>
                <w:kern w:val="0"/>
                <w:sz w:val="20"/>
                <w:szCs w:val="20"/>
                <w:lang w:bidi="ar"/>
              </w:rPr>
              <w:t>2</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0.5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28</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71816105</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大学英语</w:t>
            </w:r>
            <w:r w:rsidRPr="007A0DBE">
              <w:rPr>
                <w:rFonts w:eastAsia="仿宋"/>
                <w:kern w:val="0"/>
                <w:sz w:val="20"/>
                <w:szCs w:val="20"/>
                <w:lang w:bidi="ar"/>
              </w:rPr>
              <w:t>2</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4.5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29</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71816108</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日语</w:t>
            </w:r>
            <w:r w:rsidRPr="007A0DBE">
              <w:rPr>
                <w:rFonts w:eastAsia="仿宋"/>
                <w:kern w:val="0"/>
                <w:sz w:val="20"/>
                <w:szCs w:val="20"/>
                <w:lang w:bidi="ar"/>
              </w:rPr>
              <w:t>2</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4.5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30</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71811112</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高等数学</w:t>
            </w:r>
            <w:r w:rsidRPr="007A0DBE">
              <w:rPr>
                <w:rFonts w:eastAsia="仿宋"/>
                <w:kern w:val="0"/>
                <w:sz w:val="20"/>
                <w:szCs w:val="20"/>
                <w:lang w:bidi="ar"/>
              </w:rPr>
              <w:t>2</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31</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71817105</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大学语文</w:t>
            </w:r>
            <w:r w:rsidRPr="007A0DBE">
              <w:rPr>
                <w:rFonts w:eastAsia="仿宋"/>
                <w:kern w:val="0"/>
                <w:sz w:val="20"/>
                <w:szCs w:val="20"/>
                <w:lang w:bidi="ar"/>
              </w:rPr>
              <w:t>2</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32</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71816106</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应用英语</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4.5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33</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71811113</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应用数学</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34</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71817106</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应用语文</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ascii="仿宋" w:eastAsia="仿宋" w:hAnsi="仿宋" w:cs="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hint="eastAsia"/>
                <w:kern w:val="0"/>
                <w:sz w:val="20"/>
                <w:szCs w:val="20"/>
                <w:lang w:bidi="ar"/>
              </w:rPr>
              <w:t>35</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71713101</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FA102F">
            <w:pPr>
              <w:widowControl/>
              <w:jc w:val="center"/>
              <w:textAlignment w:val="center"/>
              <w:rPr>
                <w:rFonts w:eastAsia="仿宋"/>
                <w:kern w:val="0"/>
                <w:sz w:val="20"/>
                <w:szCs w:val="20"/>
                <w:lang w:bidi="ar"/>
              </w:rPr>
            </w:pPr>
            <w:r w:rsidRPr="007A0DBE">
              <w:rPr>
                <w:rFonts w:eastAsia="仿宋" w:hint="eastAsia"/>
                <w:kern w:val="0"/>
                <w:sz w:val="20"/>
                <w:szCs w:val="20"/>
                <w:lang w:bidi="ar"/>
              </w:rPr>
              <w:t>艺术修养</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hint="eastAsia"/>
                <w:kern w:val="0"/>
                <w:sz w:val="20"/>
                <w:szCs w:val="20"/>
                <w:lang w:bidi="ar"/>
              </w:rPr>
              <w:t>36</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71311248</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F0D44">
            <w:pPr>
              <w:widowControl/>
              <w:jc w:val="center"/>
              <w:textAlignment w:val="center"/>
              <w:rPr>
                <w:rFonts w:eastAsia="仿宋"/>
                <w:kern w:val="0"/>
                <w:sz w:val="20"/>
                <w:szCs w:val="20"/>
                <w:lang w:bidi="ar"/>
              </w:rPr>
            </w:pPr>
            <w:r w:rsidRPr="007A0DBE">
              <w:rPr>
                <w:rFonts w:eastAsia="仿宋" w:hint="eastAsia"/>
                <w:kern w:val="0"/>
                <w:sz w:val="20"/>
                <w:szCs w:val="20"/>
                <w:lang w:bidi="ar"/>
              </w:rPr>
              <w:t>人工智能技术应用</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2</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3</w:t>
            </w:r>
            <w:r w:rsidRPr="007A0DBE">
              <w:rPr>
                <w:rFonts w:eastAsia="仿宋" w:hint="eastAsia"/>
                <w:kern w:val="0"/>
                <w:sz w:val="20"/>
                <w:szCs w:val="20"/>
                <w:lang w:bidi="ar"/>
              </w:rPr>
              <w:t>7</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71901206</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社会实践</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38</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71515110</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专业认知实践</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39</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72201102</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职业生涯规划</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0.5</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40</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72201103</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创新方法训练</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41</w:t>
            </w:r>
          </w:p>
        </w:tc>
        <w:tc>
          <w:tcPr>
            <w:tcW w:w="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72201104</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就业与创业指导</w:t>
            </w:r>
          </w:p>
        </w:tc>
        <w:tc>
          <w:tcPr>
            <w:tcW w:w="4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1</w:t>
            </w:r>
          </w:p>
        </w:tc>
        <w:tc>
          <w:tcPr>
            <w:tcW w:w="307"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auto"/>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sz w:val="20"/>
                <w:szCs w:val="20"/>
              </w:rPr>
            </w:pPr>
            <w:r w:rsidRPr="007A0DBE">
              <w:rPr>
                <w:rFonts w:eastAsia="仿宋" w:hint="eastAsia"/>
                <w:kern w:val="0"/>
                <w:sz w:val="20"/>
                <w:szCs w:val="20"/>
                <w:lang w:bidi="ar"/>
              </w:rPr>
              <w:t>4</w:t>
            </w:r>
            <w:r w:rsidRPr="007A0DBE">
              <w:rPr>
                <w:rFonts w:eastAsia="仿宋"/>
                <w:kern w:val="0"/>
                <w:sz w:val="20"/>
                <w:szCs w:val="20"/>
                <w:lang w:bidi="ar"/>
              </w:rPr>
              <w:t>2</w:t>
            </w:r>
          </w:p>
        </w:tc>
        <w:tc>
          <w:tcPr>
            <w:tcW w:w="699" w:type="pct"/>
            <w:tcBorders>
              <w:top w:val="outset" w:sz="6" w:space="0" w:color="000000"/>
              <w:left w:val="outset" w:sz="6" w:space="0" w:color="000000"/>
              <w:bottom w:val="outset" w:sz="6" w:space="0" w:color="000000"/>
              <w:right w:val="outset" w:sz="6" w:space="0" w:color="000000"/>
            </w:tcBorders>
            <w:shd w:val="clear" w:color="auto" w:fill="FFFFFF"/>
            <w:noWrap/>
            <w:vAlign w:val="center"/>
          </w:tcPr>
          <w:p w:rsidR="0016323B" w:rsidRPr="007A0DBE" w:rsidRDefault="00D9388D">
            <w:pPr>
              <w:widowControl/>
              <w:jc w:val="center"/>
              <w:rPr>
                <w:rFonts w:eastAsia="仿宋"/>
                <w:kern w:val="0"/>
                <w:sz w:val="20"/>
                <w:szCs w:val="20"/>
                <w:lang w:bidi="ar"/>
              </w:rPr>
            </w:pPr>
            <w:r w:rsidRPr="007A0DBE">
              <w:rPr>
                <w:rFonts w:eastAsia="仿宋"/>
                <w:kern w:val="0"/>
                <w:sz w:val="20"/>
                <w:szCs w:val="20"/>
                <w:lang w:bidi="ar"/>
              </w:rPr>
              <w:t>71518116</w:t>
            </w:r>
          </w:p>
        </w:tc>
        <w:tc>
          <w:tcPr>
            <w:tcW w:w="87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管理学基础</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hint="eastAsia"/>
                <w:szCs w:val="21"/>
              </w:rPr>
              <w:t>2</w:t>
            </w:r>
            <w:r w:rsidRPr="007A0DBE">
              <w:rPr>
                <w:rFonts w:eastAsia="仿宋"/>
                <w:szCs w:val="21"/>
              </w:rPr>
              <w:t>.0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43</w:t>
            </w:r>
          </w:p>
        </w:tc>
        <w:tc>
          <w:tcPr>
            <w:tcW w:w="699" w:type="pct"/>
            <w:tcBorders>
              <w:top w:val="outset" w:sz="6" w:space="0" w:color="000000"/>
              <w:left w:val="outset" w:sz="6" w:space="0" w:color="000000"/>
              <w:bottom w:val="outset" w:sz="6" w:space="0" w:color="000000"/>
              <w:right w:val="outset" w:sz="6" w:space="0" w:color="000000"/>
            </w:tcBorders>
            <w:shd w:val="clear" w:color="auto" w:fill="FFFFFF"/>
            <w:noWrap/>
            <w:vAlign w:val="center"/>
          </w:tcPr>
          <w:p w:rsidR="0016323B" w:rsidRPr="007A0DBE" w:rsidRDefault="00D9388D">
            <w:pPr>
              <w:widowControl/>
              <w:jc w:val="center"/>
              <w:rPr>
                <w:rFonts w:eastAsia="仿宋"/>
                <w:kern w:val="0"/>
                <w:sz w:val="20"/>
                <w:szCs w:val="20"/>
                <w:lang w:bidi="ar"/>
              </w:rPr>
            </w:pPr>
            <w:r w:rsidRPr="007A0DBE">
              <w:rPr>
                <w:rFonts w:eastAsia="仿宋"/>
                <w:kern w:val="0"/>
                <w:sz w:val="20"/>
                <w:szCs w:val="20"/>
                <w:lang w:bidi="ar"/>
              </w:rPr>
              <w:t>71520114</w:t>
            </w:r>
          </w:p>
        </w:tc>
        <w:tc>
          <w:tcPr>
            <w:tcW w:w="873" w:type="pct"/>
            <w:tcBorders>
              <w:top w:val="outset" w:sz="6" w:space="0" w:color="000000"/>
              <w:left w:val="outset" w:sz="6" w:space="0" w:color="000000"/>
              <w:bottom w:val="outset" w:sz="6" w:space="0" w:color="000000"/>
              <w:right w:val="outset" w:sz="6" w:space="0" w:color="000000"/>
            </w:tcBorders>
            <w:shd w:val="clear" w:color="auto" w:fill="FFFFFF"/>
            <w:noWrap/>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经济学基础</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2</w:t>
            </w:r>
            <w:r w:rsidRPr="007A0DBE">
              <w:rPr>
                <w:rFonts w:eastAsia="仿宋"/>
                <w:kern w:val="0"/>
                <w:sz w:val="20"/>
                <w:szCs w:val="20"/>
                <w:lang w:bidi="ar"/>
              </w:rPr>
              <w:t>.0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44</w:t>
            </w:r>
          </w:p>
        </w:tc>
        <w:tc>
          <w:tcPr>
            <w:tcW w:w="699" w:type="pct"/>
            <w:tcBorders>
              <w:top w:val="outset" w:sz="6" w:space="0" w:color="000000"/>
              <w:left w:val="outset" w:sz="6" w:space="0" w:color="000000"/>
              <w:bottom w:val="outset" w:sz="6" w:space="0" w:color="000000"/>
              <w:right w:val="outset" w:sz="6" w:space="0" w:color="000000"/>
            </w:tcBorders>
            <w:shd w:val="clear" w:color="auto" w:fill="F2F2F2"/>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71516118</w:t>
            </w:r>
          </w:p>
        </w:tc>
        <w:tc>
          <w:tcPr>
            <w:tcW w:w="873" w:type="pct"/>
            <w:tcBorders>
              <w:top w:val="outset" w:sz="6" w:space="0" w:color="000000"/>
              <w:left w:val="outset" w:sz="6" w:space="0" w:color="000000"/>
              <w:bottom w:val="outset" w:sz="6" w:space="0" w:color="000000"/>
              <w:right w:val="outset" w:sz="6" w:space="0" w:color="000000"/>
            </w:tcBorders>
            <w:shd w:val="clear" w:color="auto" w:fill="F2F2F2"/>
            <w:noWrap/>
            <w:vAlign w:val="center"/>
          </w:tcPr>
          <w:p w:rsidR="0016323B" w:rsidRPr="007A0DBE" w:rsidRDefault="00D9388D">
            <w:pPr>
              <w:jc w:val="center"/>
              <w:textAlignment w:val="center"/>
              <w:rPr>
                <w:rFonts w:eastAsia="仿宋"/>
                <w:kern w:val="0"/>
                <w:sz w:val="20"/>
                <w:szCs w:val="20"/>
                <w:lang w:bidi="ar"/>
              </w:rPr>
            </w:pPr>
            <w:r w:rsidRPr="007A0DBE">
              <w:rPr>
                <w:rFonts w:eastAsia="仿宋"/>
                <w:kern w:val="0"/>
                <w:sz w:val="20"/>
                <w:szCs w:val="20"/>
                <w:lang w:bidi="ar"/>
              </w:rPr>
              <w:t>会计</w:t>
            </w:r>
            <w:r w:rsidRPr="007A0DBE">
              <w:rPr>
                <w:rFonts w:eastAsia="仿宋" w:hint="eastAsia"/>
                <w:kern w:val="0"/>
                <w:sz w:val="20"/>
                <w:szCs w:val="20"/>
                <w:lang w:bidi="ar"/>
              </w:rPr>
              <w:t>基础</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2</w:t>
            </w:r>
            <w:r w:rsidRPr="007A0DBE">
              <w:rPr>
                <w:rFonts w:eastAsia="仿宋"/>
                <w:kern w:val="0"/>
                <w:sz w:val="20"/>
                <w:szCs w:val="20"/>
                <w:lang w:bidi="ar"/>
              </w:rPr>
              <w:t>.0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kern w:val="0"/>
                <w:sz w:val="20"/>
                <w:szCs w:val="20"/>
                <w:lang w:bidi="ar"/>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45</w:t>
            </w:r>
          </w:p>
        </w:tc>
        <w:tc>
          <w:tcPr>
            <w:tcW w:w="699" w:type="pct"/>
            <w:tcBorders>
              <w:top w:val="outset" w:sz="6" w:space="0" w:color="000000"/>
              <w:left w:val="outset" w:sz="6" w:space="0" w:color="000000"/>
              <w:bottom w:val="outset" w:sz="6" w:space="0" w:color="000000"/>
              <w:right w:val="outset" w:sz="6" w:space="0" w:color="000000"/>
            </w:tcBorders>
            <w:shd w:val="clear" w:color="auto" w:fill="FFFFFF"/>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71518115</w:t>
            </w:r>
          </w:p>
        </w:tc>
        <w:tc>
          <w:tcPr>
            <w:tcW w:w="873" w:type="pct"/>
            <w:tcBorders>
              <w:top w:val="outset" w:sz="6" w:space="0" w:color="000000"/>
              <w:left w:val="outset" w:sz="6" w:space="0" w:color="000000"/>
              <w:bottom w:val="outset" w:sz="6" w:space="0" w:color="000000"/>
              <w:right w:val="outset" w:sz="6" w:space="0" w:color="000000"/>
            </w:tcBorders>
            <w:shd w:val="clear" w:color="auto" w:fill="FFFFFF"/>
            <w:noWrap/>
            <w:vAlign w:val="center"/>
          </w:tcPr>
          <w:p w:rsidR="0016323B" w:rsidRPr="007A0DBE" w:rsidRDefault="00D9388D">
            <w:pPr>
              <w:jc w:val="center"/>
              <w:textAlignment w:val="center"/>
              <w:rPr>
                <w:rFonts w:eastAsia="仿宋"/>
                <w:kern w:val="0"/>
                <w:sz w:val="20"/>
                <w:szCs w:val="20"/>
                <w:lang w:bidi="ar"/>
              </w:rPr>
            </w:pPr>
            <w:r w:rsidRPr="007A0DBE">
              <w:rPr>
                <w:rFonts w:eastAsia="仿宋" w:hint="eastAsia"/>
                <w:kern w:val="0"/>
                <w:sz w:val="20"/>
                <w:szCs w:val="20"/>
                <w:lang w:bidi="ar"/>
              </w:rPr>
              <w:t>智慧物流与供应链基础</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2</w:t>
            </w:r>
            <w:r w:rsidRPr="007A0DBE">
              <w:rPr>
                <w:rFonts w:eastAsia="仿宋"/>
                <w:kern w:val="0"/>
                <w:sz w:val="20"/>
                <w:szCs w:val="20"/>
                <w:lang w:bidi="ar"/>
              </w:rPr>
              <w:t>.0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kern w:val="0"/>
                <w:sz w:val="20"/>
                <w:szCs w:val="20"/>
                <w:lang w:bidi="ar"/>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46</w:t>
            </w:r>
          </w:p>
        </w:tc>
        <w:tc>
          <w:tcPr>
            <w:tcW w:w="699" w:type="pct"/>
            <w:tcBorders>
              <w:top w:val="outset" w:sz="6" w:space="0" w:color="000000"/>
              <w:left w:val="outset" w:sz="6" w:space="0" w:color="000000"/>
              <w:bottom w:val="outset" w:sz="6" w:space="0" w:color="000000"/>
              <w:right w:val="outset" w:sz="6" w:space="0" w:color="000000"/>
            </w:tcBorders>
            <w:shd w:val="clear" w:color="auto" w:fill="F1F0F0"/>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71519101</w:t>
            </w:r>
          </w:p>
        </w:tc>
        <w:tc>
          <w:tcPr>
            <w:tcW w:w="873" w:type="pct"/>
            <w:tcBorders>
              <w:top w:val="outset" w:sz="6" w:space="0" w:color="000000"/>
              <w:left w:val="outset" w:sz="6" w:space="0" w:color="000000"/>
              <w:bottom w:val="outset" w:sz="6" w:space="0" w:color="000000"/>
              <w:right w:val="outset" w:sz="6" w:space="0" w:color="000000"/>
            </w:tcBorders>
            <w:shd w:val="clear" w:color="auto" w:fill="F1F0F0"/>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电子商务</w:t>
            </w:r>
            <w:r w:rsidRPr="007A0DBE">
              <w:rPr>
                <w:rFonts w:eastAsia="仿宋" w:hint="eastAsia"/>
                <w:kern w:val="0"/>
                <w:sz w:val="20"/>
                <w:szCs w:val="20"/>
                <w:lang w:bidi="ar"/>
              </w:rPr>
              <w:t>基础</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kern w:val="0"/>
                <w:sz w:val="20"/>
                <w:szCs w:val="20"/>
                <w:lang w:bidi="ar"/>
              </w:rPr>
            </w:pPr>
            <w:r w:rsidRPr="007A0DBE">
              <w:rPr>
                <w:rFonts w:eastAsia="仿宋" w:hint="eastAsia"/>
                <w:kern w:val="0"/>
                <w:sz w:val="20"/>
                <w:szCs w:val="20"/>
                <w:lang w:bidi="ar"/>
              </w:rPr>
              <w:t>2</w:t>
            </w:r>
            <w:r w:rsidRPr="007A0DBE">
              <w:rPr>
                <w:rFonts w:eastAsia="仿宋"/>
                <w:kern w:val="0"/>
                <w:sz w:val="20"/>
                <w:szCs w:val="20"/>
                <w:lang w:bidi="ar"/>
              </w:rPr>
              <w:t>.0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kern w:val="0"/>
                <w:sz w:val="20"/>
                <w:szCs w:val="20"/>
                <w:lang w:bidi="ar"/>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47</w:t>
            </w:r>
          </w:p>
        </w:tc>
        <w:tc>
          <w:tcPr>
            <w:tcW w:w="699"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widowControl/>
              <w:jc w:val="center"/>
              <w:rPr>
                <w:rFonts w:eastAsia="仿宋"/>
                <w:kern w:val="0"/>
                <w:sz w:val="20"/>
                <w:szCs w:val="20"/>
                <w:lang w:bidi="ar"/>
              </w:rPr>
            </w:pPr>
            <w:r w:rsidRPr="007A0DBE">
              <w:rPr>
                <w:rFonts w:eastAsia="仿宋"/>
                <w:kern w:val="0"/>
                <w:sz w:val="20"/>
                <w:szCs w:val="20"/>
                <w:lang w:bidi="ar"/>
              </w:rPr>
              <w:t>71515110</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专业认知实践</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1.0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kern w:val="0"/>
                <w:sz w:val="20"/>
                <w:szCs w:val="20"/>
                <w:lang w:bidi="ar"/>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kern w:val="0"/>
                <w:sz w:val="20"/>
                <w:szCs w:val="20"/>
                <w:lang w:bidi="ar"/>
              </w:rPr>
            </w:pPr>
            <w:r w:rsidRPr="007A0DBE">
              <w:rPr>
                <w:rFonts w:eastAsia="仿宋"/>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48</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widowControl/>
              <w:jc w:val="center"/>
              <w:rPr>
                <w:rFonts w:eastAsia="仿宋"/>
                <w:kern w:val="0"/>
                <w:sz w:val="20"/>
                <w:szCs w:val="20"/>
                <w:lang w:bidi="ar"/>
              </w:rPr>
            </w:pPr>
            <w:r w:rsidRPr="007A0DBE">
              <w:rPr>
                <w:rFonts w:eastAsia="仿宋"/>
                <w:sz w:val="20"/>
                <w:szCs w:val="20"/>
              </w:rPr>
              <w:t>71518120</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采购与供</w:t>
            </w:r>
          </w:p>
          <w:p w:rsidR="0016323B" w:rsidRPr="007A0DBE" w:rsidRDefault="00D9388D">
            <w:pPr>
              <w:widowControl/>
              <w:jc w:val="center"/>
              <w:rPr>
                <w:rFonts w:eastAsia="仿宋"/>
                <w:kern w:val="0"/>
                <w:sz w:val="20"/>
                <w:szCs w:val="20"/>
                <w:lang w:bidi="ar"/>
              </w:rPr>
            </w:pPr>
            <w:r w:rsidRPr="007A0DBE">
              <w:rPr>
                <w:rFonts w:eastAsia="仿宋"/>
                <w:sz w:val="20"/>
                <w:szCs w:val="20"/>
              </w:rPr>
              <w:t>应管理</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widowControl/>
              <w:jc w:val="center"/>
              <w:rPr>
                <w:rFonts w:eastAsia="仿宋"/>
                <w:kern w:val="0"/>
                <w:sz w:val="20"/>
                <w:szCs w:val="20"/>
                <w:lang w:bidi="ar"/>
              </w:rPr>
            </w:pPr>
            <w:r w:rsidRPr="007A0DBE">
              <w:rPr>
                <w:rFonts w:eastAsia="仿宋"/>
                <w:szCs w:val="21"/>
              </w:rPr>
              <w:t>3.</w:t>
            </w:r>
            <w:r w:rsidRPr="007A0DBE">
              <w:rPr>
                <w:rFonts w:eastAsia="仿宋" w:hint="eastAsia"/>
                <w:szCs w:val="21"/>
              </w:rPr>
              <w:t>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rPr>
                <w:rFonts w:eastAsia="仿宋"/>
                <w:kern w:val="0"/>
                <w:sz w:val="20"/>
                <w:szCs w:val="20"/>
                <w:lang w:bidi="ar"/>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widowControl/>
              <w:jc w:val="center"/>
              <w:rPr>
                <w:rFonts w:eastAsia="仿宋"/>
                <w:kern w:val="0"/>
                <w:sz w:val="20"/>
                <w:szCs w:val="20"/>
                <w:lang w:bidi="ar"/>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widowControl/>
              <w:jc w:val="center"/>
              <w:rPr>
                <w:rFonts w:eastAsia="仿宋"/>
                <w:kern w:val="0"/>
                <w:sz w:val="20"/>
                <w:szCs w:val="20"/>
                <w:lang w:bidi="ar"/>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49</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widowControl/>
              <w:jc w:val="center"/>
              <w:rPr>
                <w:rFonts w:eastAsia="仿宋"/>
                <w:kern w:val="0"/>
                <w:sz w:val="20"/>
                <w:szCs w:val="20"/>
              </w:rPr>
            </w:pPr>
            <w:r w:rsidRPr="007A0DBE">
              <w:rPr>
                <w:rFonts w:eastAsia="仿宋"/>
                <w:sz w:val="20"/>
                <w:szCs w:val="20"/>
              </w:rPr>
              <w:t>71518102</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智慧运输运营</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50</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71518103</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物流成本与绩效管理</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88"/>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51</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71518201</w:t>
            </w:r>
          </w:p>
        </w:tc>
        <w:tc>
          <w:tcPr>
            <w:tcW w:w="873" w:type="pct"/>
            <w:tcBorders>
              <w:top w:val="outset" w:sz="6" w:space="0" w:color="000000"/>
              <w:left w:val="outset" w:sz="6" w:space="0" w:color="000000"/>
              <w:bottom w:val="single" w:sz="4"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智慧仓储作业实训</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2.0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sz w:val="20"/>
                <w:szCs w:val="20"/>
              </w:rPr>
            </w:pPr>
            <w:r w:rsidRPr="007A0DBE">
              <w:rPr>
                <w:rFonts w:eastAsia="仿宋"/>
                <w:kern w:val="0"/>
                <w:sz w:val="20"/>
                <w:szCs w:val="20"/>
                <w:lang w:bidi="ar"/>
              </w:rPr>
              <w:t>52</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71518202</w:t>
            </w:r>
          </w:p>
        </w:tc>
        <w:tc>
          <w:tcPr>
            <w:tcW w:w="873" w:type="pct"/>
            <w:tcBorders>
              <w:top w:val="single" w:sz="4"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配送作业实训</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1.0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53</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71518104</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物流系统规划与设计</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54</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widowControl/>
              <w:jc w:val="center"/>
              <w:rPr>
                <w:rFonts w:eastAsia="仿宋"/>
                <w:kern w:val="0"/>
                <w:sz w:val="20"/>
                <w:szCs w:val="20"/>
              </w:rPr>
            </w:pPr>
            <w:r w:rsidRPr="007A0DBE">
              <w:rPr>
                <w:rFonts w:eastAsia="仿宋"/>
                <w:sz w:val="20"/>
                <w:szCs w:val="20"/>
              </w:rPr>
              <w:t>71518203</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物流系统规划与设计实训</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1.0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55</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71518105</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物流法律法规</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lastRenderedPageBreak/>
              <w:t>56</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71518106</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数字化供应链运营</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57</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71518107</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货物学</w:t>
            </w:r>
            <w:r w:rsidRPr="007A0DBE">
              <w:rPr>
                <w:rFonts w:eastAsia="仿宋"/>
                <w:sz w:val="20"/>
                <w:szCs w:val="20"/>
              </w:rPr>
              <w:t>*</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Cs w:val="21"/>
              </w:rPr>
            </w:pPr>
            <w:r w:rsidRPr="007A0DBE">
              <w:rPr>
                <w:rFonts w:eastAsia="仿宋"/>
                <w:szCs w:val="21"/>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58</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71518112</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物流营销与客户关系</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kern w:val="0"/>
                <w:sz w:val="20"/>
                <w:szCs w:val="20"/>
                <w:lang w:bidi="ar"/>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kern w:val="0"/>
                <w:sz w:val="20"/>
                <w:szCs w:val="20"/>
                <w:lang w:bidi="ar"/>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59</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71518210</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智慧仓配运营</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3.</w:t>
            </w:r>
            <w:r w:rsidRPr="007A0DBE">
              <w:rPr>
                <w:rFonts w:eastAsia="仿宋" w:hint="eastAsia"/>
                <w:sz w:val="20"/>
                <w:szCs w:val="20"/>
              </w:rPr>
              <w:t>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60</w:t>
            </w: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widowControl/>
              <w:jc w:val="center"/>
              <w:rPr>
                <w:rFonts w:eastAsia="仿宋"/>
                <w:kern w:val="0"/>
                <w:sz w:val="20"/>
                <w:szCs w:val="20"/>
              </w:rPr>
            </w:pPr>
            <w:r w:rsidRPr="007A0DBE">
              <w:rPr>
                <w:rFonts w:eastAsia="仿宋"/>
                <w:sz w:val="20"/>
                <w:szCs w:val="20"/>
              </w:rPr>
              <w:t>71518109</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数字化物流商业运营</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61</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71518110</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物流项目运营</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62</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71518204</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物流运输作业实训</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2</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63</w:t>
            </w:r>
          </w:p>
        </w:tc>
        <w:tc>
          <w:tcPr>
            <w:tcW w:w="699" w:type="pct"/>
            <w:tcBorders>
              <w:top w:val="nil"/>
              <w:left w:val="single" w:sz="4" w:space="0" w:color="auto"/>
              <w:bottom w:val="single" w:sz="4" w:space="0" w:color="auto"/>
              <w:right w:val="single" w:sz="4"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71518208</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hint="eastAsia"/>
                <w:sz w:val="20"/>
                <w:szCs w:val="20"/>
              </w:rPr>
              <w:t>ERP</w:t>
            </w:r>
            <w:r w:rsidRPr="007A0DBE">
              <w:rPr>
                <w:rFonts w:eastAsia="仿宋" w:hint="eastAsia"/>
                <w:sz w:val="20"/>
                <w:szCs w:val="20"/>
              </w:rPr>
              <w:t>原理及应</w:t>
            </w:r>
          </w:p>
          <w:p w:rsidR="0016323B" w:rsidRPr="007A0DBE" w:rsidRDefault="00D9388D">
            <w:pPr>
              <w:jc w:val="center"/>
              <w:rPr>
                <w:rFonts w:eastAsia="仿宋"/>
                <w:sz w:val="20"/>
                <w:szCs w:val="20"/>
              </w:rPr>
            </w:pPr>
            <w:r w:rsidRPr="007A0DBE">
              <w:rPr>
                <w:rFonts w:eastAsia="仿宋" w:hint="eastAsia"/>
                <w:sz w:val="20"/>
                <w:szCs w:val="20"/>
              </w:rPr>
              <w:t>用</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64</w:t>
            </w:r>
          </w:p>
        </w:tc>
        <w:tc>
          <w:tcPr>
            <w:tcW w:w="699" w:type="pct"/>
            <w:tcBorders>
              <w:top w:val="nil"/>
              <w:left w:val="single" w:sz="4" w:space="0" w:color="auto"/>
              <w:bottom w:val="single" w:sz="4" w:space="0" w:color="auto"/>
              <w:right w:val="single" w:sz="4" w:space="0" w:color="auto"/>
            </w:tcBorders>
            <w:shd w:val="clear" w:color="auto" w:fill="auto"/>
            <w:noWrap/>
            <w:vAlign w:val="center"/>
          </w:tcPr>
          <w:p w:rsidR="0016323B" w:rsidRPr="007A0DBE" w:rsidRDefault="00D9388D">
            <w:pPr>
              <w:jc w:val="center"/>
              <w:rPr>
                <w:rFonts w:eastAsia="仿宋"/>
                <w:sz w:val="20"/>
                <w:szCs w:val="20"/>
              </w:rPr>
            </w:pPr>
            <w:r w:rsidRPr="007A0DBE">
              <w:rPr>
                <w:rFonts w:eastAsia="仿宋"/>
                <w:sz w:val="20"/>
                <w:szCs w:val="20"/>
              </w:rPr>
              <w:t>71513194</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国际货运代理实务</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65</w:t>
            </w:r>
          </w:p>
        </w:tc>
        <w:tc>
          <w:tcPr>
            <w:tcW w:w="699" w:type="pct"/>
            <w:tcBorders>
              <w:top w:val="nil"/>
              <w:left w:val="single" w:sz="4" w:space="0" w:color="auto"/>
              <w:bottom w:val="single" w:sz="4" w:space="0" w:color="auto"/>
              <w:right w:val="single" w:sz="4" w:space="0" w:color="auto"/>
            </w:tcBorders>
            <w:shd w:val="clear" w:color="auto" w:fill="auto"/>
            <w:noWrap/>
            <w:vAlign w:val="center"/>
          </w:tcPr>
          <w:p w:rsidR="0016323B" w:rsidRPr="007A0DBE" w:rsidRDefault="00D9388D">
            <w:pPr>
              <w:jc w:val="center"/>
              <w:rPr>
                <w:rFonts w:eastAsia="仿宋"/>
                <w:sz w:val="20"/>
                <w:szCs w:val="20"/>
              </w:rPr>
            </w:pPr>
            <w:r w:rsidRPr="007A0DBE">
              <w:rPr>
                <w:rFonts w:eastAsia="仿宋"/>
                <w:sz w:val="20"/>
                <w:szCs w:val="20"/>
              </w:rPr>
              <w:t>71518205</w:t>
            </w:r>
          </w:p>
        </w:tc>
        <w:tc>
          <w:tcPr>
            <w:tcW w:w="873" w:type="pct"/>
            <w:tcBorders>
              <w:top w:val="outset" w:sz="6" w:space="0" w:color="000000"/>
              <w:left w:val="outset" w:sz="6" w:space="0" w:color="000000"/>
              <w:bottom w:val="single" w:sz="6" w:space="0" w:color="auto"/>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国际货运实训</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3.0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kern w:val="0"/>
                <w:sz w:val="20"/>
                <w:szCs w:val="20"/>
                <w:lang w:bidi="ar"/>
              </w:rPr>
              <w:t>66</w:t>
            </w:r>
          </w:p>
        </w:tc>
        <w:tc>
          <w:tcPr>
            <w:tcW w:w="6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jc w:val="center"/>
              <w:rPr>
                <w:rFonts w:eastAsia="仿宋"/>
                <w:sz w:val="20"/>
                <w:szCs w:val="20"/>
              </w:rPr>
            </w:pPr>
            <w:r w:rsidRPr="007A0DBE">
              <w:rPr>
                <w:rFonts w:eastAsia="仿宋"/>
                <w:sz w:val="20"/>
                <w:szCs w:val="20"/>
              </w:rPr>
              <w:t>71518117</w:t>
            </w:r>
          </w:p>
        </w:tc>
        <w:tc>
          <w:tcPr>
            <w:tcW w:w="873" w:type="pct"/>
            <w:tcBorders>
              <w:top w:val="single" w:sz="6" w:space="0" w:color="auto"/>
              <w:left w:val="single" w:sz="6" w:space="0" w:color="auto"/>
              <w:bottom w:val="single" w:sz="6" w:space="0" w:color="auto"/>
              <w:right w:val="single" w:sz="6" w:space="0" w:color="auto"/>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hint="eastAsia"/>
                <w:sz w:val="20"/>
                <w:szCs w:val="20"/>
              </w:rPr>
              <w:t>物流数据采集与分析</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1.0</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hint="eastAsia"/>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rsidR="0016323B" w:rsidRPr="007A0DBE" w:rsidRDefault="00D9388D">
            <w:pPr>
              <w:widowControl/>
              <w:jc w:val="center"/>
              <w:textAlignment w:val="center"/>
              <w:rPr>
                <w:rFonts w:eastAsia="仿宋"/>
                <w:kern w:val="0"/>
                <w:sz w:val="20"/>
                <w:szCs w:val="20"/>
                <w:lang w:bidi="ar"/>
              </w:rPr>
            </w:pPr>
            <w:r w:rsidRPr="007A0DBE">
              <w:t>67</w:t>
            </w:r>
          </w:p>
        </w:tc>
        <w:tc>
          <w:tcPr>
            <w:tcW w:w="699" w:type="pct"/>
            <w:tcBorders>
              <w:top w:val="nil"/>
              <w:left w:val="single" w:sz="4" w:space="0" w:color="auto"/>
              <w:bottom w:val="single" w:sz="4" w:space="0" w:color="auto"/>
              <w:right w:val="single" w:sz="4" w:space="0" w:color="auto"/>
            </w:tcBorders>
            <w:shd w:val="clear" w:color="auto" w:fill="auto"/>
            <w:noWrap/>
            <w:vAlign w:val="center"/>
          </w:tcPr>
          <w:p w:rsidR="0016323B" w:rsidRPr="007A0DBE" w:rsidRDefault="00D9388D">
            <w:pPr>
              <w:jc w:val="center"/>
              <w:rPr>
                <w:rFonts w:eastAsia="仿宋"/>
                <w:sz w:val="20"/>
                <w:szCs w:val="20"/>
              </w:rPr>
            </w:pPr>
            <w:r w:rsidRPr="007A0DBE">
              <w:rPr>
                <w:rFonts w:eastAsia="仿宋"/>
                <w:sz w:val="20"/>
                <w:szCs w:val="20"/>
              </w:rPr>
              <w:t>71518118</w:t>
            </w:r>
          </w:p>
        </w:tc>
        <w:tc>
          <w:tcPr>
            <w:tcW w:w="873" w:type="pct"/>
            <w:tcBorders>
              <w:top w:val="single" w:sz="6" w:space="0" w:color="auto"/>
              <w:left w:val="outset" w:sz="6" w:space="0" w:color="000000"/>
              <w:bottom w:val="outset" w:sz="6" w:space="0" w:color="000000"/>
              <w:right w:val="outset" w:sz="6" w:space="0" w:color="000000"/>
            </w:tcBorders>
            <w:shd w:val="clear" w:color="auto" w:fill="F2F2F2"/>
            <w:noWrap/>
            <w:vAlign w:val="center"/>
          </w:tcPr>
          <w:p w:rsidR="0016323B" w:rsidRPr="007A0DBE" w:rsidRDefault="00D9388D">
            <w:pPr>
              <w:widowControl/>
              <w:jc w:val="center"/>
              <w:textAlignment w:val="center"/>
              <w:rPr>
                <w:rFonts w:eastAsia="仿宋"/>
                <w:sz w:val="20"/>
                <w:szCs w:val="20"/>
              </w:rPr>
            </w:pPr>
            <w:r w:rsidRPr="007A0DBE">
              <w:rPr>
                <w:rFonts w:eastAsia="仿宋" w:hint="eastAsia"/>
                <w:sz w:val="20"/>
                <w:szCs w:val="20"/>
              </w:rPr>
              <w:t>国际贸易理论与实务</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16323B">
            <w:pPr>
              <w:widowControl/>
              <w:jc w:val="center"/>
              <w:textAlignment w:val="center"/>
              <w:rPr>
                <w:rFonts w:eastAsia="仿宋"/>
                <w:sz w:val="20"/>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rsidR="0016323B" w:rsidRPr="007A0DBE" w:rsidRDefault="00D9388D">
            <w:pPr>
              <w:widowControl/>
              <w:jc w:val="center"/>
              <w:textAlignment w:val="center"/>
              <w:rPr>
                <w:rFonts w:eastAsia="仿宋"/>
                <w:kern w:val="0"/>
                <w:sz w:val="20"/>
                <w:szCs w:val="20"/>
                <w:lang w:bidi="ar"/>
              </w:rPr>
            </w:pPr>
            <w:r w:rsidRPr="007A0DBE">
              <w:t>68</w:t>
            </w:r>
          </w:p>
        </w:tc>
        <w:tc>
          <w:tcPr>
            <w:tcW w:w="699" w:type="pct"/>
            <w:tcBorders>
              <w:top w:val="outset" w:sz="6" w:space="0" w:color="000000"/>
              <w:left w:val="outset" w:sz="6" w:space="0" w:color="000000"/>
              <w:bottom w:val="outset" w:sz="6" w:space="0" w:color="000000"/>
              <w:right w:val="outset" w:sz="6" w:space="0" w:color="000000"/>
            </w:tcBorders>
            <w:shd w:val="clear" w:color="auto" w:fill="FFFFFF"/>
            <w:noWrap/>
            <w:vAlign w:val="center"/>
          </w:tcPr>
          <w:p w:rsidR="0016323B" w:rsidRPr="007A0DBE" w:rsidRDefault="00D9388D">
            <w:pPr>
              <w:jc w:val="center"/>
              <w:rPr>
                <w:rFonts w:eastAsia="仿宋"/>
                <w:sz w:val="20"/>
                <w:szCs w:val="20"/>
              </w:rPr>
            </w:pPr>
            <w:r w:rsidRPr="007A0DBE">
              <w:rPr>
                <w:rFonts w:eastAsia="仿宋"/>
                <w:sz w:val="20"/>
                <w:szCs w:val="20"/>
              </w:rPr>
              <w:t>71518209</w:t>
            </w:r>
          </w:p>
        </w:tc>
        <w:tc>
          <w:tcPr>
            <w:tcW w:w="873" w:type="pct"/>
            <w:tcBorders>
              <w:top w:val="outset" w:sz="6" w:space="0" w:color="000000"/>
              <w:left w:val="outset" w:sz="6" w:space="0" w:color="000000"/>
              <w:bottom w:val="outset" w:sz="6" w:space="0" w:color="000000"/>
              <w:right w:val="outset" w:sz="6" w:space="0" w:color="000000"/>
            </w:tcBorders>
            <w:shd w:val="clear" w:color="auto" w:fill="auto"/>
            <w:noWrap/>
            <w:vAlign w:val="center"/>
          </w:tcPr>
          <w:p w:rsidR="0016323B" w:rsidRPr="007A0DBE" w:rsidRDefault="00D9388D">
            <w:pPr>
              <w:widowControl/>
              <w:jc w:val="center"/>
              <w:textAlignment w:val="center"/>
              <w:rPr>
                <w:rFonts w:eastAsia="仿宋"/>
                <w:sz w:val="20"/>
                <w:szCs w:val="20"/>
              </w:rPr>
            </w:pPr>
            <w:r w:rsidRPr="007A0DBE">
              <w:rPr>
                <w:rFonts w:eastAsia="仿宋" w:hint="eastAsia"/>
                <w:sz w:val="20"/>
                <w:szCs w:val="20"/>
              </w:rPr>
              <w:t>综合能力实训</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16323B">
            <w:pPr>
              <w:widowControl/>
              <w:jc w:val="center"/>
              <w:textAlignment w:val="center"/>
              <w:rPr>
                <w:rFonts w:eastAsia="仿宋"/>
                <w:sz w:val="20"/>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tcPr>
          <w:p w:rsidR="0016323B" w:rsidRPr="007A0DBE" w:rsidRDefault="00D9388D">
            <w:pPr>
              <w:widowControl/>
              <w:jc w:val="center"/>
              <w:textAlignment w:val="center"/>
              <w:rPr>
                <w:rFonts w:eastAsia="仿宋"/>
                <w:kern w:val="0"/>
                <w:sz w:val="20"/>
                <w:szCs w:val="20"/>
                <w:lang w:bidi="ar"/>
              </w:rPr>
            </w:pPr>
            <w:r w:rsidRPr="007A0DBE">
              <w:t>69</w:t>
            </w:r>
          </w:p>
        </w:tc>
        <w:tc>
          <w:tcPr>
            <w:tcW w:w="699" w:type="pct"/>
            <w:tcBorders>
              <w:top w:val="nil"/>
              <w:left w:val="single" w:sz="4" w:space="0" w:color="auto"/>
              <w:bottom w:val="single" w:sz="4" w:space="0" w:color="auto"/>
              <w:right w:val="single" w:sz="4" w:space="0" w:color="auto"/>
            </w:tcBorders>
            <w:shd w:val="clear" w:color="auto" w:fill="auto"/>
            <w:noWrap/>
            <w:vAlign w:val="center"/>
          </w:tcPr>
          <w:p w:rsidR="0016323B" w:rsidRPr="007A0DBE" w:rsidRDefault="00D9388D">
            <w:pPr>
              <w:jc w:val="center"/>
              <w:rPr>
                <w:rFonts w:eastAsia="仿宋"/>
                <w:sz w:val="20"/>
                <w:szCs w:val="20"/>
              </w:rPr>
            </w:pPr>
            <w:r w:rsidRPr="007A0DBE">
              <w:rPr>
                <w:rFonts w:eastAsia="仿宋"/>
                <w:sz w:val="20"/>
                <w:szCs w:val="20"/>
              </w:rPr>
              <w:t>71518119</w:t>
            </w:r>
          </w:p>
        </w:tc>
        <w:tc>
          <w:tcPr>
            <w:tcW w:w="873" w:type="pct"/>
            <w:tcBorders>
              <w:top w:val="single" w:sz="6" w:space="0" w:color="auto"/>
              <w:left w:val="outset" w:sz="6" w:space="0" w:color="000000"/>
              <w:bottom w:val="outset" w:sz="6" w:space="0" w:color="000000"/>
              <w:right w:val="outset" w:sz="6" w:space="0" w:color="000000"/>
            </w:tcBorders>
            <w:shd w:val="clear" w:color="auto" w:fill="F2F2F2"/>
            <w:noWrap/>
            <w:vAlign w:val="center"/>
          </w:tcPr>
          <w:p w:rsidR="0016323B" w:rsidRPr="007A0DBE" w:rsidRDefault="00D9388D">
            <w:pPr>
              <w:widowControl/>
              <w:jc w:val="center"/>
              <w:textAlignment w:val="center"/>
              <w:rPr>
                <w:rFonts w:eastAsia="仿宋"/>
                <w:sz w:val="20"/>
                <w:szCs w:val="20"/>
              </w:rPr>
            </w:pPr>
            <w:r w:rsidRPr="007A0DBE">
              <w:rPr>
                <w:rFonts w:eastAsia="仿宋" w:hint="eastAsia"/>
                <w:sz w:val="20"/>
                <w:szCs w:val="20"/>
              </w:rPr>
              <w:t>精益生产与运作管理</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16323B">
            <w:pPr>
              <w:widowControl/>
              <w:jc w:val="center"/>
              <w:textAlignment w:val="center"/>
              <w:rPr>
                <w:rFonts w:eastAsia="仿宋"/>
                <w:sz w:val="20"/>
                <w:szCs w:val="20"/>
              </w:rPr>
            </w:pP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widowControl/>
              <w:jc w:val="center"/>
              <w:textAlignment w:val="center"/>
              <w:rPr>
                <w:rFonts w:eastAsia="仿宋"/>
                <w:kern w:val="0"/>
                <w:sz w:val="20"/>
                <w:szCs w:val="20"/>
                <w:lang w:bidi="ar"/>
              </w:rPr>
            </w:pP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70</w:t>
            </w:r>
          </w:p>
        </w:tc>
        <w:tc>
          <w:tcPr>
            <w:tcW w:w="699"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hint="eastAsia"/>
                <w:sz w:val="20"/>
                <w:szCs w:val="20"/>
              </w:rPr>
              <w:t>71514314</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spacing w:line="260" w:lineRule="exact"/>
              <w:jc w:val="center"/>
              <w:rPr>
                <w:rFonts w:eastAsia="仿宋"/>
                <w:sz w:val="20"/>
                <w:szCs w:val="20"/>
              </w:rPr>
            </w:pPr>
            <w:r w:rsidRPr="007A0DBE">
              <w:rPr>
                <w:rFonts w:eastAsia="仿宋"/>
                <w:sz w:val="20"/>
                <w:szCs w:val="20"/>
              </w:rPr>
              <w:t>毕业设计（专业实习报告）及答辩</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spacing w:line="260" w:lineRule="exact"/>
              <w:jc w:val="center"/>
              <w:rPr>
                <w:rFonts w:eastAsia="仿宋"/>
                <w:kern w:val="0"/>
                <w:szCs w:val="21"/>
              </w:rPr>
            </w:pPr>
            <w:r w:rsidRPr="007A0DBE">
              <w:rPr>
                <w:rFonts w:eastAsia="仿宋"/>
                <w:kern w:val="0"/>
                <w:szCs w:val="21"/>
              </w:rPr>
              <w:t>7</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71</w:t>
            </w:r>
          </w:p>
        </w:tc>
        <w:tc>
          <w:tcPr>
            <w:tcW w:w="699"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71514311</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岗位实习</w:t>
            </w:r>
            <w:r w:rsidRPr="007A0DBE">
              <w:rPr>
                <w:rFonts w:eastAsia="仿宋"/>
                <w:sz w:val="20"/>
                <w:szCs w:val="20"/>
              </w:rPr>
              <w:t>1</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widowControl/>
              <w:jc w:val="center"/>
              <w:rPr>
                <w:rFonts w:eastAsia="仿宋"/>
                <w:szCs w:val="21"/>
              </w:rPr>
            </w:pPr>
            <w:r w:rsidRPr="007A0DBE">
              <w:rPr>
                <w:rFonts w:eastAsia="仿宋"/>
                <w:szCs w:val="21"/>
              </w:rPr>
              <w:t>5</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r w:rsidR="0016323B" w:rsidRPr="007A0DBE">
        <w:trPr>
          <w:trHeight w:val="400"/>
        </w:trPr>
        <w:tc>
          <w:tcPr>
            <w:tcW w:w="324"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center"/>
          </w:tcPr>
          <w:p w:rsidR="0016323B" w:rsidRPr="007A0DBE" w:rsidRDefault="00D9388D">
            <w:pPr>
              <w:widowControl/>
              <w:jc w:val="center"/>
              <w:textAlignment w:val="center"/>
              <w:rPr>
                <w:rFonts w:eastAsia="仿宋"/>
                <w:kern w:val="0"/>
                <w:sz w:val="20"/>
                <w:szCs w:val="20"/>
                <w:lang w:bidi="ar"/>
              </w:rPr>
            </w:pPr>
            <w:r w:rsidRPr="007A0DBE">
              <w:rPr>
                <w:rFonts w:eastAsia="仿宋" w:hint="eastAsia"/>
                <w:kern w:val="0"/>
                <w:sz w:val="20"/>
                <w:szCs w:val="20"/>
                <w:lang w:bidi="ar"/>
              </w:rPr>
              <w:t>72</w:t>
            </w:r>
          </w:p>
        </w:tc>
        <w:tc>
          <w:tcPr>
            <w:tcW w:w="699" w:type="pct"/>
            <w:tcBorders>
              <w:top w:val="outset" w:sz="6" w:space="0" w:color="000000"/>
              <w:left w:val="outset" w:sz="6" w:space="0" w:color="000000"/>
              <w:bottom w:val="single" w:sz="4" w:space="0" w:color="auto"/>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71514312</w:t>
            </w:r>
          </w:p>
        </w:tc>
        <w:tc>
          <w:tcPr>
            <w:tcW w:w="873"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仿宋"/>
                <w:sz w:val="20"/>
                <w:szCs w:val="20"/>
              </w:rPr>
            </w:pPr>
            <w:r w:rsidRPr="007A0DBE">
              <w:rPr>
                <w:rFonts w:eastAsia="仿宋"/>
                <w:sz w:val="20"/>
                <w:szCs w:val="20"/>
              </w:rPr>
              <w:t>岗位实习</w:t>
            </w:r>
            <w:r w:rsidRPr="007A0DBE">
              <w:rPr>
                <w:rFonts w:eastAsia="仿宋"/>
                <w:sz w:val="20"/>
                <w:szCs w:val="20"/>
              </w:rPr>
              <w:t>2</w:t>
            </w:r>
          </w:p>
        </w:tc>
        <w:tc>
          <w:tcPr>
            <w:tcW w:w="416" w:type="pct"/>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widowControl/>
              <w:jc w:val="center"/>
              <w:rPr>
                <w:rFonts w:eastAsia="仿宋"/>
                <w:szCs w:val="21"/>
              </w:rPr>
            </w:pPr>
            <w:r w:rsidRPr="007A0DBE">
              <w:rPr>
                <w:rFonts w:eastAsia="仿宋"/>
                <w:szCs w:val="21"/>
              </w:rPr>
              <w:t>16</w:t>
            </w:r>
          </w:p>
        </w:tc>
        <w:tc>
          <w:tcPr>
            <w:tcW w:w="30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5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16323B">
            <w:pPr>
              <w:jc w:val="center"/>
              <w:rPr>
                <w:rFonts w:eastAsia="仿宋"/>
                <w:sz w:val="20"/>
                <w:szCs w:val="20"/>
              </w:rPr>
            </w:pP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c>
          <w:tcPr>
            <w:tcW w:w="33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16323B" w:rsidRPr="007A0DBE" w:rsidRDefault="00D9388D">
            <w:pPr>
              <w:jc w:val="center"/>
              <w:rPr>
                <w:rFonts w:eastAsia="仿宋"/>
                <w:sz w:val="20"/>
                <w:szCs w:val="20"/>
              </w:rPr>
            </w:pPr>
            <w:r w:rsidRPr="007A0DBE">
              <w:rPr>
                <w:rFonts w:eastAsia="仿宋"/>
                <w:sz w:val="20"/>
                <w:szCs w:val="20"/>
              </w:rPr>
              <w:t>√</w:t>
            </w:r>
          </w:p>
        </w:tc>
      </w:tr>
    </w:tbl>
    <w:p w:rsidR="0016323B" w:rsidRPr="007A0DBE" w:rsidRDefault="00D9388D">
      <w:pPr>
        <w:spacing w:line="480" w:lineRule="exact"/>
        <w:ind w:firstLine="482"/>
        <w:rPr>
          <w:rFonts w:ascii="仿宋" w:eastAsia="仿宋" w:hAnsi="仿宋"/>
          <w:b/>
          <w:bCs/>
          <w:sz w:val="28"/>
          <w:szCs w:val="28"/>
        </w:rPr>
      </w:pPr>
      <w:r w:rsidRPr="007A0DBE">
        <w:rPr>
          <w:rFonts w:ascii="仿宋" w:eastAsia="仿宋" w:hAnsi="仿宋" w:hint="eastAsia"/>
          <w:b/>
          <w:bCs/>
          <w:sz w:val="28"/>
          <w:szCs w:val="28"/>
        </w:rPr>
        <w:t>注：专业核心课程后标*，课程对应的能力下打√。</w:t>
      </w:r>
    </w:p>
    <w:p w:rsidR="0016323B" w:rsidRPr="007A0DBE" w:rsidRDefault="0016323B">
      <w:pPr>
        <w:spacing w:line="480" w:lineRule="exact"/>
        <w:ind w:firstLine="482"/>
        <w:rPr>
          <w:rFonts w:ascii="仿宋" w:eastAsia="仿宋" w:hAnsi="仿宋"/>
          <w:b/>
          <w:bCs/>
          <w:sz w:val="28"/>
          <w:szCs w:val="28"/>
        </w:rPr>
      </w:pPr>
    </w:p>
    <w:p w:rsidR="0016323B" w:rsidRPr="007A0DBE" w:rsidRDefault="00D9388D">
      <w:pPr>
        <w:spacing w:line="460" w:lineRule="exact"/>
        <w:rPr>
          <w:rFonts w:ascii="黑体" w:eastAsia="黑体" w:hAnsi="黑体"/>
          <w:b/>
          <w:bCs/>
          <w:sz w:val="30"/>
          <w:szCs w:val="30"/>
        </w:rPr>
      </w:pPr>
      <w:r w:rsidRPr="007A0DBE">
        <w:rPr>
          <w:rFonts w:ascii="黑体" w:eastAsia="黑体" w:hAnsi="黑体" w:hint="eastAsia"/>
          <w:b/>
          <w:bCs/>
          <w:sz w:val="30"/>
          <w:szCs w:val="30"/>
        </w:rPr>
        <w:t>七、典型工作任务与职业能力分析</w:t>
      </w:r>
    </w:p>
    <w:p w:rsidR="0016323B" w:rsidRPr="007A0DBE" w:rsidRDefault="00D9388D">
      <w:pPr>
        <w:spacing w:line="480" w:lineRule="exact"/>
        <w:ind w:firstLineChars="200" w:firstLine="560"/>
        <w:rPr>
          <w:rFonts w:ascii="仿宋" w:eastAsia="仿宋" w:hAnsi="仿宋"/>
          <w:sz w:val="28"/>
          <w:szCs w:val="28"/>
        </w:rPr>
      </w:pPr>
      <w:r w:rsidRPr="007A0DBE">
        <w:rPr>
          <w:rFonts w:ascii="仿宋" w:eastAsia="仿宋" w:hAnsi="仿宋" w:hint="eastAsia"/>
          <w:sz w:val="28"/>
          <w:szCs w:val="28"/>
        </w:rPr>
        <w:t>根据岗位工作流程需求，整理出典型工作任务（典型工作任务是一类任务，是最小的就业单元）。在一个典型工作任务下，有若干个一般工作任务和难度较大、具有挑战性的代表性工作任务。对典型工作任务进行分析，将适合于教学的转化成学习领域课程。</w:t>
      </w:r>
    </w:p>
    <w:p w:rsidR="0016323B" w:rsidRPr="007A0DBE" w:rsidRDefault="0016323B">
      <w:pPr>
        <w:spacing w:line="480" w:lineRule="exact"/>
        <w:ind w:firstLineChars="200" w:firstLine="560"/>
        <w:rPr>
          <w:rFonts w:ascii="仿宋" w:eastAsia="仿宋" w:hAnsi="仿宋"/>
          <w:sz w:val="28"/>
          <w:szCs w:val="28"/>
        </w:rPr>
      </w:pPr>
    </w:p>
    <w:p w:rsidR="0016323B" w:rsidRPr="007A0DBE" w:rsidRDefault="0016323B">
      <w:pPr>
        <w:spacing w:line="480" w:lineRule="exact"/>
        <w:ind w:firstLineChars="200" w:firstLine="560"/>
        <w:rPr>
          <w:rFonts w:ascii="仿宋" w:eastAsia="仿宋" w:hAnsi="仿宋"/>
          <w:sz w:val="28"/>
          <w:szCs w:val="28"/>
        </w:rPr>
      </w:pPr>
    </w:p>
    <w:p w:rsidR="0016323B" w:rsidRPr="007A0DBE" w:rsidRDefault="0016323B">
      <w:pPr>
        <w:spacing w:line="480" w:lineRule="exact"/>
        <w:ind w:firstLineChars="200" w:firstLine="560"/>
        <w:rPr>
          <w:rFonts w:ascii="仿宋" w:eastAsia="仿宋" w:hAnsi="仿宋"/>
          <w:sz w:val="28"/>
          <w:szCs w:val="28"/>
        </w:rPr>
      </w:pPr>
    </w:p>
    <w:p w:rsidR="0016323B" w:rsidRPr="007A0DBE" w:rsidRDefault="00D9388D">
      <w:pPr>
        <w:spacing w:beforeLines="50" w:before="155" w:line="480" w:lineRule="exact"/>
        <w:ind w:firstLine="482"/>
        <w:jc w:val="center"/>
        <w:rPr>
          <w:rFonts w:ascii="仿宋" w:eastAsia="仿宋" w:hAnsi="仿宋"/>
          <w:b/>
          <w:sz w:val="28"/>
          <w:szCs w:val="28"/>
        </w:rPr>
      </w:pPr>
      <w:r w:rsidRPr="007A0DBE">
        <w:rPr>
          <w:rFonts w:ascii="仿宋" w:eastAsia="仿宋" w:hAnsi="仿宋" w:hint="eastAsia"/>
          <w:b/>
          <w:sz w:val="28"/>
          <w:szCs w:val="28"/>
        </w:rPr>
        <w:lastRenderedPageBreak/>
        <w:t>典型工作任务与职业能力及</w:t>
      </w:r>
      <w:r w:rsidRPr="007A0DBE">
        <w:rPr>
          <w:rFonts w:ascii="仿宋" w:eastAsia="仿宋" w:hAnsi="仿宋"/>
          <w:b/>
          <w:sz w:val="28"/>
          <w:szCs w:val="28"/>
        </w:rPr>
        <w:t>对应课程</w:t>
      </w:r>
    </w:p>
    <w:tbl>
      <w:tblPr>
        <w:tblW w:w="8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987"/>
        <w:gridCol w:w="3216"/>
        <w:gridCol w:w="2608"/>
      </w:tblGrid>
      <w:tr w:rsidR="0016323B" w:rsidRPr="007A0DBE">
        <w:trPr>
          <w:trHeight w:val="810"/>
        </w:trPr>
        <w:tc>
          <w:tcPr>
            <w:tcW w:w="988" w:type="dxa"/>
            <w:vAlign w:val="center"/>
          </w:tcPr>
          <w:p w:rsidR="0016323B" w:rsidRPr="007A0DBE" w:rsidRDefault="00D9388D">
            <w:pPr>
              <w:jc w:val="center"/>
              <w:rPr>
                <w:rFonts w:eastAsia="仿宋"/>
                <w:szCs w:val="21"/>
              </w:rPr>
            </w:pPr>
            <w:r w:rsidRPr="007A0DBE">
              <w:rPr>
                <w:rFonts w:eastAsia="仿宋"/>
                <w:szCs w:val="21"/>
              </w:rPr>
              <w:t>序号</w:t>
            </w:r>
          </w:p>
        </w:tc>
        <w:tc>
          <w:tcPr>
            <w:tcW w:w="1987" w:type="dxa"/>
            <w:vAlign w:val="center"/>
          </w:tcPr>
          <w:p w:rsidR="0016323B" w:rsidRPr="007A0DBE" w:rsidRDefault="00D9388D">
            <w:pPr>
              <w:jc w:val="center"/>
              <w:rPr>
                <w:rFonts w:eastAsia="仿宋"/>
                <w:szCs w:val="21"/>
              </w:rPr>
            </w:pPr>
            <w:r w:rsidRPr="007A0DBE">
              <w:rPr>
                <w:rFonts w:eastAsia="仿宋"/>
                <w:szCs w:val="21"/>
              </w:rPr>
              <w:t>典型工作任务</w:t>
            </w:r>
          </w:p>
        </w:tc>
        <w:tc>
          <w:tcPr>
            <w:tcW w:w="3216" w:type="dxa"/>
            <w:vAlign w:val="center"/>
          </w:tcPr>
          <w:p w:rsidR="0016323B" w:rsidRPr="007A0DBE" w:rsidRDefault="00D9388D">
            <w:pPr>
              <w:jc w:val="center"/>
              <w:rPr>
                <w:rFonts w:eastAsia="仿宋"/>
                <w:szCs w:val="21"/>
              </w:rPr>
            </w:pPr>
            <w:r w:rsidRPr="007A0DBE">
              <w:rPr>
                <w:rFonts w:eastAsia="仿宋"/>
                <w:szCs w:val="21"/>
              </w:rPr>
              <w:t>职业能力</w:t>
            </w:r>
          </w:p>
        </w:tc>
        <w:tc>
          <w:tcPr>
            <w:tcW w:w="2608" w:type="dxa"/>
            <w:vAlign w:val="center"/>
          </w:tcPr>
          <w:p w:rsidR="0016323B" w:rsidRPr="007A0DBE" w:rsidRDefault="00D9388D">
            <w:pPr>
              <w:jc w:val="center"/>
              <w:rPr>
                <w:rFonts w:eastAsia="仿宋"/>
                <w:szCs w:val="21"/>
              </w:rPr>
            </w:pPr>
            <w:r w:rsidRPr="007A0DBE">
              <w:rPr>
                <w:rFonts w:eastAsia="仿宋"/>
                <w:szCs w:val="21"/>
              </w:rPr>
              <w:t>课程</w:t>
            </w:r>
          </w:p>
        </w:tc>
      </w:tr>
      <w:tr w:rsidR="0016323B" w:rsidRPr="007A0DBE">
        <w:tc>
          <w:tcPr>
            <w:tcW w:w="988" w:type="dxa"/>
            <w:vAlign w:val="center"/>
          </w:tcPr>
          <w:p w:rsidR="0016323B" w:rsidRPr="007A0DBE" w:rsidRDefault="00D9388D">
            <w:pPr>
              <w:pStyle w:val="a4"/>
              <w:jc w:val="center"/>
              <w:rPr>
                <w:rFonts w:eastAsia="仿宋"/>
                <w:sz w:val="21"/>
              </w:rPr>
            </w:pPr>
            <w:r w:rsidRPr="007A0DBE">
              <w:rPr>
                <w:rFonts w:eastAsia="仿宋"/>
                <w:sz w:val="21"/>
              </w:rPr>
              <w:t>1</w:t>
            </w:r>
          </w:p>
        </w:tc>
        <w:tc>
          <w:tcPr>
            <w:tcW w:w="1987" w:type="dxa"/>
            <w:vAlign w:val="center"/>
          </w:tcPr>
          <w:p w:rsidR="0016323B" w:rsidRPr="007A0DBE" w:rsidRDefault="00D9388D">
            <w:pPr>
              <w:pStyle w:val="a4"/>
              <w:jc w:val="center"/>
              <w:rPr>
                <w:rFonts w:eastAsia="仿宋"/>
                <w:sz w:val="21"/>
              </w:rPr>
            </w:pPr>
            <w:r w:rsidRPr="007A0DBE">
              <w:rPr>
                <w:rFonts w:eastAsia="仿宋"/>
                <w:sz w:val="21"/>
              </w:rPr>
              <w:t>货物出入库、在库管理、配送</w:t>
            </w:r>
          </w:p>
        </w:tc>
        <w:tc>
          <w:tcPr>
            <w:tcW w:w="3216" w:type="dxa"/>
            <w:vAlign w:val="center"/>
          </w:tcPr>
          <w:p w:rsidR="0016323B" w:rsidRPr="007A0DBE" w:rsidRDefault="00D9388D">
            <w:pPr>
              <w:pStyle w:val="a4"/>
              <w:rPr>
                <w:rFonts w:eastAsia="仿宋"/>
                <w:sz w:val="21"/>
              </w:rPr>
            </w:pPr>
            <w:r w:rsidRPr="007A0DBE">
              <w:rPr>
                <w:rFonts w:eastAsia="仿宋" w:hint="eastAsia"/>
                <w:sz w:val="21"/>
              </w:rPr>
              <w:t>1.</w:t>
            </w:r>
            <w:r w:rsidRPr="007A0DBE">
              <w:rPr>
                <w:rFonts w:eastAsia="仿宋"/>
                <w:sz w:val="21"/>
              </w:rPr>
              <w:t>具有出入库验收及处理</w:t>
            </w:r>
            <w:r w:rsidRPr="007A0DBE">
              <w:rPr>
                <w:rFonts w:eastAsia="仿宋" w:hint="eastAsia"/>
                <w:sz w:val="21"/>
              </w:rPr>
              <w:t>能力</w:t>
            </w:r>
            <w:r w:rsidRPr="007A0DBE">
              <w:rPr>
                <w:rFonts w:eastAsia="仿宋"/>
                <w:sz w:val="21"/>
              </w:rPr>
              <w:t>；</w:t>
            </w:r>
          </w:p>
          <w:p w:rsidR="0016323B" w:rsidRPr="007A0DBE" w:rsidRDefault="00D9388D">
            <w:pPr>
              <w:pStyle w:val="a4"/>
              <w:rPr>
                <w:rFonts w:eastAsia="仿宋"/>
                <w:sz w:val="21"/>
              </w:rPr>
            </w:pPr>
            <w:r w:rsidRPr="007A0DBE">
              <w:rPr>
                <w:rFonts w:eastAsia="仿宋"/>
                <w:sz w:val="21"/>
              </w:rPr>
              <w:t>2.</w:t>
            </w:r>
            <w:r w:rsidRPr="007A0DBE">
              <w:rPr>
                <w:rFonts w:eastAsia="仿宋" w:hint="eastAsia"/>
                <w:sz w:val="21"/>
              </w:rPr>
              <w:t>具有</w:t>
            </w:r>
            <w:r w:rsidRPr="007A0DBE">
              <w:rPr>
                <w:rFonts w:eastAsia="仿宋"/>
                <w:sz w:val="21"/>
              </w:rPr>
              <w:t>合理管理在库物品</w:t>
            </w:r>
            <w:r w:rsidRPr="007A0DBE">
              <w:rPr>
                <w:rFonts w:eastAsia="仿宋" w:hint="eastAsia"/>
                <w:sz w:val="21"/>
              </w:rPr>
              <w:t>的</w:t>
            </w:r>
            <w:r w:rsidRPr="007A0DBE">
              <w:rPr>
                <w:rFonts w:eastAsia="仿宋"/>
                <w:sz w:val="21"/>
              </w:rPr>
              <w:t>能力；</w:t>
            </w:r>
          </w:p>
          <w:p w:rsidR="0016323B" w:rsidRPr="007A0DBE" w:rsidRDefault="00D9388D">
            <w:pPr>
              <w:pStyle w:val="a4"/>
              <w:rPr>
                <w:rFonts w:eastAsia="仿宋"/>
                <w:sz w:val="21"/>
              </w:rPr>
            </w:pPr>
            <w:r w:rsidRPr="007A0DBE">
              <w:rPr>
                <w:rFonts w:eastAsia="仿宋"/>
                <w:sz w:val="21"/>
              </w:rPr>
              <w:t>3</w:t>
            </w:r>
            <w:r w:rsidRPr="007A0DBE">
              <w:rPr>
                <w:rFonts w:eastAsia="仿宋" w:hint="eastAsia"/>
                <w:sz w:val="21"/>
              </w:rPr>
              <w:t>.</w:t>
            </w:r>
            <w:r w:rsidRPr="007A0DBE">
              <w:rPr>
                <w:rFonts w:eastAsia="仿宋" w:hint="eastAsia"/>
                <w:sz w:val="21"/>
              </w:rPr>
              <w:t>具有</w:t>
            </w:r>
            <w:r w:rsidRPr="007A0DBE">
              <w:rPr>
                <w:rFonts w:eastAsia="仿宋"/>
                <w:sz w:val="21"/>
              </w:rPr>
              <w:t>仓库管理信息化操作</w:t>
            </w:r>
            <w:r w:rsidRPr="007A0DBE">
              <w:rPr>
                <w:rFonts w:eastAsia="仿宋" w:hint="eastAsia"/>
                <w:sz w:val="21"/>
              </w:rPr>
              <w:t>能力；</w:t>
            </w:r>
          </w:p>
          <w:p w:rsidR="0016323B" w:rsidRPr="007A0DBE" w:rsidRDefault="00D9388D">
            <w:pPr>
              <w:pStyle w:val="a4"/>
              <w:rPr>
                <w:rFonts w:eastAsia="仿宋"/>
                <w:sz w:val="21"/>
              </w:rPr>
            </w:pPr>
            <w:r w:rsidRPr="007A0DBE">
              <w:rPr>
                <w:rFonts w:eastAsia="仿宋"/>
                <w:sz w:val="21"/>
              </w:rPr>
              <w:t>4</w:t>
            </w:r>
            <w:r w:rsidRPr="007A0DBE">
              <w:rPr>
                <w:rFonts w:eastAsia="仿宋" w:hint="eastAsia"/>
                <w:sz w:val="21"/>
              </w:rPr>
              <w:t>.</w:t>
            </w:r>
            <w:r w:rsidRPr="007A0DBE">
              <w:rPr>
                <w:rFonts w:eastAsia="仿宋" w:hint="eastAsia"/>
                <w:sz w:val="21"/>
              </w:rPr>
              <w:t>具有物流</w:t>
            </w:r>
            <w:r w:rsidRPr="007A0DBE">
              <w:rPr>
                <w:rFonts w:eastAsia="仿宋"/>
                <w:sz w:val="21"/>
              </w:rPr>
              <w:t>单证制作的能力。</w:t>
            </w:r>
          </w:p>
        </w:tc>
        <w:tc>
          <w:tcPr>
            <w:tcW w:w="2608" w:type="dxa"/>
            <w:vAlign w:val="center"/>
          </w:tcPr>
          <w:p w:rsidR="0016323B" w:rsidRPr="007A0DBE" w:rsidRDefault="00D9388D">
            <w:pPr>
              <w:pStyle w:val="a4"/>
              <w:jc w:val="center"/>
              <w:rPr>
                <w:rFonts w:eastAsia="仿宋"/>
                <w:sz w:val="21"/>
              </w:rPr>
            </w:pPr>
            <w:r w:rsidRPr="007A0DBE">
              <w:rPr>
                <w:rFonts w:eastAsia="仿宋"/>
                <w:sz w:val="21"/>
              </w:rPr>
              <w:t>采购与供应管理、智慧仓配运营、物流成本与绩效管理、物流信息技术与应用、智慧仓储作业实训、货物学、数字化物流商业运营</w:t>
            </w:r>
          </w:p>
        </w:tc>
      </w:tr>
      <w:tr w:rsidR="0016323B" w:rsidRPr="007A0DBE">
        <w:trPr>
          <w:trHeight w:val="651"/>
        </w:trPr>
        <w:tc>
          <w:tcPr>
            <w:tcW w:w="988" w:type="dxa"/>
            <w:vAlign w:val="center"/>
          </w:tcPr>
          <w:p w:rsidR="0016323B" w:rsidRPr="007A0DBE" w:rsidRDefault="0016323B">
            <w:pPr>
              <w:pStyle w:val="a4"/>
              <w:jc w:val="center"/>
              <w:rPr>
                <w:rFonts w:eastAsia="仿宋"/>
                <w:sz w:val="21"/>
              </w:rPr>
            </w:pPr>
          </w:p>
          <w:p w:rsidR="0016323B" w:rsidRPr="007A0DBE" w:rsidRDefault="0016323B">
            <w:pPr>
              <w:pStyle w:val="a4"/>
              <w:jc w:val="center"/>
              <w:rPr>
                <w:rFonts w:eastAsia="仿宋"/>
                <w:sz w:val="21"/>
              </w:rPr>
            </w:pPr>
          </w:p>
          <w:p w:rsidR="0016323B" w:rsidRPr="007A0DBE" w:rsidRDefault="00D9388D">
            <w:pPr>
              <w:pStyle w:val="a4"/>
              <w:jc w:val="center"/>
              <w:rPr>
                <w:rFonts w:eastAsia="仿宋"/>
                <w:sz w:val="21"/>
              </w:rPr>
            </w:pPr>
            <w:r w:rsidRPr="007A0DBE">
              <w:rPr>
                <w:rFonts w:eastAsia="仿宋"/>
                <w:sz w:val="21"/>
              </w:rPr>
              <w:t>2</w:t>
            </w:r>
          </w:p>
        </w:tc>
        <w:tc>
          <w:tcPr>
            <w:tcW w:w="1987" w:type="dxa"/>
            <w:vAlign w:val="center"/>
          </w:tcPr>
          <w:p w:rsidR="0016323B" w:rsidRPr="007A0DBE" w:rsidRDefault="00D9388D">
            <w:pPr>
              <w:pStyle w:val="a4"/>
              <w:jc w:val="center"/>
              <w:rPr>
                <w:rFonts w:eastAsia="仿宋"/>
                <w:sz w:val="21"/>
                <w:szCs w:val="21"/>
              </w:rPr>
            </w:pPr>
            <w:r w:rsidRPr="007A0DBE">
              <w:rPr>
                <w:rFonts w:eastAsia="仿宋"/>
                <w:sz w:val="21"/>
                <w:szCs w:val="21"/>
              </w:rPr>
              <w:t>采购及库存控制</w:t>
            </w:r>
          </w:p>
        </w:tc>
        <w:tc>
          <w:tcPr>
            <w:tcW w:w="3216" w:type="dxa"/>
            <w:vAlign w:val="center"/>
          </w:tcPr>
          <w:p w:rsidR="0016323B" w:rsidRPr="007A0DBE" w:rsidRDefault="00D9388D">
            <w:pPr>
              <w:pStyle w:val="a4"/>
              <w:jc w:val="center"/>
              <w:rPr>
                <w:rFonts w:eastAsia="仿宋"/>
                <w:sz w:val="21"/>
              </w:rPr>
            </w:pPr>
            <w:r w:rsidRPr="007A0DBE">
              <w:rPr>
                <w:rFonts w:eastAsia="仿宋" w:hint="eastAsia"/>
                <w:sz w:val="21"/>
              </w:rPr>
              <w:t>1.</w:t>
            </w:r>
            <w:r w:rsidRPr="007A0DBE">
              <w:rPr>
                <w:rFonts w:eastAsia="仿宋"/>
                <w:sz w:val="21"/>
              </w:rPr>
              <w:t>具有采购物料或服务，和供应商进行谈判</w:t>
            </w:r>
            <w:r w:rsidRPr="007A0DBE">
              <w:rPr>
                <w:rFonts w:eastAsia="仿宋" w:hint="eastAsia"/>
                <w:sz w:val="21"/>
              </w:rPr>
              <w:t>能力</w:t>
            </w:r>
            <w:r w:rsidRPr="007A0DBE">
              <w:rPr>
                <w:rFonts w:eastAsia="仿宋"/>
                <w:sz w:val="21"/>
              </w:rPr>
              <w:t>；</w:t>
            </w:r>
          </w:p>
          <w:p w:rsidR="0016323B" w:rsidRPr="007A0DBE" w:rsidRDefault="00D9388D">
            <w:pPr>
              <w:pStyle w:val="a4"/>
              <w:jc w:val="center"/>
              <w:rPr>
                <w:rFonts w:eastAsia="仿宋"/>
                <w:sz w:val="21"/>
              </w:rPr>
            </w:pPr>
            <w:r w:rsidRPr="007A0DBE">
              <w:rPr>
                <w:rFonts w:eastAsia="仿宋" w:hint="eastAsia"/>
                <w:sz w:val="21"/>
              </w:rPr>
              <w:t>2.</w:t>
            </w:r>
            <w:r w:rsidRPr="007A0DBE">
              <w:rPr>
                <w:rFonts w:eastAsia="仿宋" w:hint="eastAsia"/>
                <w:sz w:val="21"/>
              </w:rPr>
              <w:t>具有</w:t>
            </w:r>
            <w:r w:rsidRPr="007A0DBE">
              <w:rPr>
                <w:rFonts w:eastAsia="仿宋"/>
                <w:sz w:val="21"/>
              </w:rPr>
              <w:t>生产企业的物料控制的能力。</w:t>
            </w:r>
          </w:p>
        </w:tc>
        <w:tc>
          <w:tcPr>
            <w:tcW w:w="2608" w:type="dxa"/>
            <w:vAlign w:val="center"/>
          </w:tcPr>
          <w:p w:rsidR="0016323B" w:rsidRPr="007A0DBE" w:rsidRDefault="00D9388D">
            <w:pPr>
              <w:pStyle w:val="a4"/>
              <w:jc w:val="center"/>
              <w:rPr>
                <w:rFonts w:eastAsia="仿宋"/>
                <w:sz w:val="21"/>
              </w:rPr>
            </w:pPr>
            <w:r w:rsidRPr="007A0DBE">
              <w:rPr>
                <w:rFonts w:eastAsia="仿宋"/>
                <w:sz w:val="21"/>
              </w:rPr>
              <w:t>智慧物流与供应链基础、采购与供应管理、物流项目运营、物流系统规划与设计、基础会计、电子商务实务、物流成本与绩效管理、智能化仓储系统规划</w:t>
            </w:r>
          </w:p>
        </w:tc>
      </w:tr>
      <w:tr w:rsidR="0016323B" w:rsidRPr="007A0DBE">
        <w:trPr>
          <w:trHeight w:val="396"/>
        </w:trPr>
        <w:tc>
          <w:tcPr>
            <w:tcW w:w="988" w:type="dxa"/>
            <w:vAlign w:val="center"/>
          </w:tcPr>
          <w:p w:rsidR="0016323B" w:rsidRPr="007A0DBE" w:rsidRDefault="0016323B">
            <w:pPr>
              <w:pStyle w:val="a4"/>
              <w:jc w:val="center"/>
              <w:rPr>
                <w:rFonts w:eastAsia="仿宋"/>
                <w:sz w:val="21"/>
              </w:rPr>
            </w:pPr>
          </w:p>
          <w:p w:rsidR="0016323B" w:rsidRPr="007A0DBE" w:rsidRDefault="0016323B">
            <w:pPr>
              <w:pStyle w:val="a4"/>
              <w:jc w:val="center"/>
              <w:rPr>
                <w:rFonts w:eastAsia="仿宋"/>
                <w:sz w:val="21"/>
              </w:rPr>
            </w:pPr>
          </w:p>
          <w:p w:rsidR="0016323B" w:rsidRPr="007A0DBE" w:rsidRDefault="00D9388D">
            <w:pPr>
              <w:pStyle w:val="a4"/>
              <w:jc w:val="center"/>
              <w:rPr>
                <w:rFonts w:eastAsia="仿宋"/>
                <w:sz w:val="21"/>
              </w:rPr>
            </w:pPr>
            <w:r w:rsidRPr="007A0DBE">
              <w:rPr>
                <w:rFonts w:eastAsia="仿宋"/>
                <w:sz w:val="21"/>
              </w:rPr>
              <w:t>3</w:t>
            </w:r>
          </w:p>
        </w:tc>
        <w:tc>
          <w:tcPr>
            <w:tcW w:w="1987" w:type="dxa"/>
            <w:vAlign w:val="center"/>
          </w:tcPr>
          <w:p w:rsidR="0016323B" w:rsidRPr="007A0DBE" w:rsidRDefault="00D9388D">
            <w:pPr>
              <w:pStyle w:val="a4"/>
              <w:jc w:val="center"/>
              <w:rPr>
                <w:rFonts w:eastAsia="仿宋"/>
                <w:sz w:val="21"/>
              </w:rPr>
            </w:pPr>
            <w:r w:rsidRPr="007A0DBE">
              <w:rPr>
                <w:rFonts w:eastAsia="仿宋"/>
                <w:sz w:val="21"/>
              </w:rPr>
              <w:t>运输调度</w:t>
            </w:r>
          </w:p>
        </w:tc>
        <w:tc>
          <w:tcPr>
            <w:tcW w:w="3216" w:type="dxa"/>
            <w:vAlign w:val="center"/>
          </w:tcPr>
          <w:p w:rsidR="0016323B" w:rsidRPr="007A0DBE" w:rsidRDefault="00D9388D">
            <w:pPr>
              <w:pStyle w:val="reader-word-layerreader-word-s6-4"/>
              <w:shd w:val="clear" w:color="auto" w:fill="FCFCFC"/>
              <w:spacing w:before="0" w:beforeAutospacing="0" w:after="0" w:afterAutospacing="0"/>
              <w:rPr>
                <w:rFonts w:ascii="Times New Roman" w:eastAsia="仿宋" w:hAnsi="Times New Roman" w:cs="Times New Roman"/>
                <w:kern w:val="2"/>
                <w:sz w:val="21"/>
                <w:szCs w:val="21"/>
              </w:rPr>
            </w:pPr>
            <w:r w:rsidRPr="007A0DBE">
              <w:rPr>
                <w:rFonts w:ascii="Times New Roman" w:eastAsia="仿宋" w:hAnsi="Times New Roman" w:cs="Times New Roman" w:hint="eastAsia"/>
                <w:kern w:val="2"/>
                <w:sz w:val="21"/>
                <w:szCs w:val="21"/>
              </w:rPr>
              <w:t>1.</w:t>
            </w:r>
            <w:r w:rsidRPr="007A0DBE">
              <w:rPr>
                <w:rFonts w:ascii="Times New Roman" w:eastAsia="仿宋" w:hAnsi="Times New Roman" w:cs="Times New Roman"/>
                <w:kern w:val="2"/>
                <w:sz w:val="21"/>
                <w:szCs w:val="21"/>
              </w:rPr>
              <w:t>具有车辆配货配载处理、</w:t>
            </w:r>
          </w:p>
          <w:p w:rsidR="0016323B" w:rsidRPr="007A0DBE" w:rsidRDefault="00D9388D">
            <w:pPr>
              <w:pStyle w:val="reader-word-layerreader-word-s6-4"/>
              <w:shd w:val="clear" w:color="auto" w:fill="FCFCFC"/>
              <w:spacing w:before="0" w:beforeAutospacing="0" w:after="0" w:afterAutospacing="0"/>
              <w:rPr>
                <w:rFonts w:ascii="Times New Roman" w:eastAsia="仿宋" w:hAnsi="Times New Roman" w:cs="Times New Roman"/>
                <w:kern w:val="2"/>
                <w:sz w:val="21"/>
                <w:szCs w:val="21"/>
              </w:rPr>
            </w:pPr>
            <w:r w:rsidRPr="007A0DBE">
              <w:rPr>
                <w:rFonts w:ascii="Times New Roman" w:eastAsia="仿宋" w:hAnsi="Times New Roman" w:cs="Times New Roman" w:hint="eastAsia"/>
                <w:kern w:val="2"/>
                <w:sz w:val="21"/>
                <w:szCs w:val="21"/>
              </w:rPr>
              <w:t>2.</w:t>
            </w:r>
            <w:r w:rsidRPr="007A0DBE">
              <w:rPr>
                <w:rFonts w:ascii="Times New Roman" w:eastAsia="仿宋" w:hAnsi="Times New Roman" w:cs="Times New Roman"/>
                <w:kern w:val="2"/>
                <w:sz w:val="21"/>
                <w:szCs w:val="21"/>
              </w:rPr>
              <w:t>具有运输班线维护、车辆调度、审核，数据接收、制作单证</w:t>
            </w:r>
            <w:r w:rsidRPr="007A0DBE">
              <w:rPr>
                <w:rFonts w:ascii="Times New Roman" w:eastAsia="仿宋" w:hAnsi="Times New Roman" w:cs="Times New Roman" w:hint="eastAsia"/>
                <w:kern w:val="2"/>
                <w:sz w:val="21"/>
                <w:szCs w:val="21"/>
              </w:rPr>
              <w:t>的</w:t>
            </w:r>
            <w:r w:rsidRPr="007A0DBE">
              <w:rPr>
                <w:rFonts w:ascii="Times New Roman" w:eastAsia="仿宋" w:hAnsi="Times New Roman" w:cs="Times New Roman"/>
                <w:kern w:val="2"/>
                <w:sz w:val="21"/>
                <w:szCs w:val="21"/>
              </w:rPr>
              <w:t>能力；</w:t>
            </w:r>
          </w:p>
          <w:p w:rsidR="0016323B" w:rsidRPr="007A0DBE" w:rsidRDefault="00D9388D">
            <w:pPr>
              <w:pStyle w:val="reader-word-layerreader-word-s6-4"/>
              <w:shd w:val="clear" w:color="auto" w:fill="FCFCFC"/>
              <w:spacing w:before="0" w:beforeAutospacing="0" w:after="0" w:afterAutospacing="0"/>
              <w:rPr>
                <w:rFonts w:ascii="Times New Roman" w:eastAsia="仿宋" w:hAnsi="Times New Roman" w:cs="Times New Roman"/>
                <w:kern w:val="2"/>
                <w:sz w:val="21"/>
                <w:szCs w:val="21"/>
              </w:rPr>
            </w:pPr>
            <w:r w:rsidRPr="007A0DBE">
              <w:rPr>
                <w:rFonts w:ascii="Times New Roman" w:eastAsia="仿宋" w:hAnsi="Times New Roman" w:cs="Times New Roman" w:hint="eastAsia"/>
                <w:kern w:val="2"/>
                <w:sz w:val="21"/>
                <w:szCs w:val="21"/>
              </w:rPr>
              <w:t>3</w:t>
            </w:r>
            <w:r w:rsidRPr="007A0DBE">
              <w:rPr>
                <w:rFonts w:ascii="Times New Roman" w:eastAsia="仿宋" w:hAnsi="Times New Roman" w:cs="Times New Roman" w:hint="eastAsia"/>
                <w:kern w:val="2"/>
                <w:sz w:val="21"/>
                <w:szCs w:val="21"/>
              </w:rPr>
              <w:t>具有</w:t>
            </w:r>
            <w:r w:rsidRPr="007A0DBE">
              <w:rPr>
                <w:rFonts w:ascii="Times New Roman" w:eastAsia="仿宋" w:hAnsi="Times New Roman" w:cs="Times New Roman"/>
                <w:kern w:val="2"/>
                <w:sz w:val="21"/>
                <w:szCs w:val="21"/>
              </w:rPr>
              <w:t>配送单据接收、反馈回单录入、车辆信息维护</w:t>
            </w:r>
            <w:r w:rsidRPr="007A0DBE">
              <w:rPr>
                <w:rFonts w:ascii="Times New Roman" w:eastAsia="仿宋" w:hAnsi="Times New Roman" w:cs="Times New Roman" w:hint="eastAsia"/>
                <w:kern w:val="2"/>
                <w:sz w:val="21"/>
                <w:szCs w:val="21"/>
              </w:rPr>
              <w:t>的</w:t>
            </w:r>
            <w:r w:rsidRPr="007A0DBE">
              <w:rPr>
                <w:rFonts w:ascii="Times New Roman" w:eastAsia="仿宋" w:hAnsi="Times New Roman" w:cs="Times New Roman"/>
                <w:kern w:val="2"/>
                <w:sz w:val="21"/>
                <w:szCs w:val="21"/>
              </w:rPr>
              <w:t>能力；</w:t>
            </w:r>
          </w:p>
          <w:p w:rsidR="0016323B" w:rsidRPr="007A0DBE" w:rsidRDefault="00D9388D">
            <w:pPr>
              <w:pStyle w:val="reader-word-layerreader-word-s6-4"/>
              <w:shd w:val="clear" w:color="auto" w:fill="FCFCFC"/>
              <w:spacing w:before="0" w:beforeAutospacing="0" w:after="0" w:afterAutospacing="0"/>
              <w:rPr>
                <w:rFonts w:ascii="Times New Roman" w:eastAsia="仿宋" w:hAnsi="Times New Roman" w:cs="Times New Roman"/>
                <w:sz w:val="21"/>
                <w:szCs w:val="21"/>
              </w:rPr>
            </w:pPr>
            <w:r w:rsidRPr="007A0DBE">
              <w:rPr>
                <w:rFonts w:ascii="Times New Roman" w:eastAsia="仿宋" w:hAnsi="Times New Roman" w:cs="Times New Roman" w:hint="eastAsia"/>
                <w:kern w:val="2"/>
                <w:sz w:val="21"/>
                <w:szCs w:val="21"/>
              </w:rPr>
              <w:t>4</w:t>
            </w:r>
            <w:r w:rsidRPr="007A0DBE">
              <w:rPr>
                <w:rFonts w:ascii="Times New Roman" w:eastAsia="仿宋" w:hAnsi="Times New Roman" w:cs="Times New Roman"/>
                <w:kern w:val="2"/>
                <w:sz w:val="21"/>
                <w:szCs w:val="21"/>
              </w:rPr>
              <w:t>.</w:t>
            </w:r>
            <w:r w:rsidRPr="007A0DBE">
              <w:rPr>
                <w:rFonts w:ascii="Times New Roman" w:eastAsia="仿宋" w:hAnsi="Times New Roman" w:cs="Times New Roman"/>
                <w:kern w:val="2"/>
                <w:sz w:val="21"/>
                <w:szCs w:val="21"/>
              </w:rPr>
              <w:t>配载管理、配送线路维护等能力。</w:t>
            </w:r>
          </w:p>
        </w:tc>
        <w:tc>
          <w:tcPr>
            <w:tcW w:w="2608" w:type="dxa"/>
            <w:vAlign w:val="center"/>
          </w:tcPr>
          <w:p w:rsidR="0016323B" w:rsidRPr="007A0DBE" w:rsidRDefault="00D9388D">
            <w:pPr>
              <w:pStyle w:val="a4"/>
              <w:jc w:val="center"/>
              <w:rPr>
                <w:rFonts w:eastAsia="仿宋"/>
                <w:sz w:val="21"/>
              </w:rPr>
            </w:pPr>
            <w:r w:rsidRPr="007A0DBE">
              <w:rPr>
                <w:rFonts w:eastAsia="仿宋"/>
                <w:sz w:val="21"/>
              </w:rPr>
              <w:t>智慧运输运营、物流系统规划与设计、智慧物流与供应链基础、物流信息技术与应用、物流成本与绩效管理、货物学</w:t>
            </w:r>
          </w:p>
        </w:tc>
      </w:tr>
      <w:tr w:rsidR="0016323B" w:rsidRPr="007A0DBE">
        <w:trPr>
          <w:trHeight w:val="1778"/>
        </w:trPr>
        <w:tc>
          <w:tcPr>
            <w:tcW w:w="988" w:type="dxa"/>
            <w:vAlign w:val="center"/>
          </w:tcPr>
          <w:p w:rsidR="0016323B" w:rsidRPr="007A0DBE" w:rsidRDefault="0016323B">
            <w:pPr>
              <w:pStyle w:val="a4"/>
              <w:jc w:val="center"/>
              <w:rPr>
                <w:rFonts w:eastAsia="仿宋"/>
                <w:sz w:val="21"/>
              </w:rPr>
            </w:pPr>
          </w:p>
          <w:p w:rsidR="0016323B" w:rsidRPr="007A0DBE" w:rsidRDefault="0016323B">
            <w:pPr>
              <w:pStyle w:val="a4"/>
              <w:jc w:val="center"/>
              <w:rPr>
                <w:rFonts w:eastAsia="仿宋"/>
                <w:sz w:val="21"/>
              </w:rPr>
            </w:pPr>
          </w:p>
          <w:p w:rsidR="0016323B" w:rsidRPr="007A0DBE" w:rsidRDefault="00D9388D">
            <w:pPr>
              <w:pStyle w:val="a4"/>
              <w:jc w:val="center"/>
              <w:rPr>
                <w:rFonts w:eastAsia="仿宋"/>
                <w:sz w:val="21"/>
              </w:rPr>
            </w:pPr>
            <w:r w:rsidRPr="007A0DBE">
              <w:rPr>
                <w:rFonts w:eastAsia="仿宋"/>
                <w:sz w:val="21"/>
              </w:rPr>
              <w:t>4</w:t>
            </w:r>
          </w:p>
        </w:tc>
        <w:tc>
          <w:tcPr>
            <w:tcW w:w="1987" w:type="dxa"/>
            <w:vAlign w:val="center"/>
          </w:tcPr>
          <w:p w:rsidR="0016323B" w:rsidRPr="007A0DBE" w:rsidRDefault="00D9388D">
            <w:pPr>
              <w:pStyle w:val="a4"/>
              <w:jc w:val="center"/>
              <w:rPr>
                <w:rFonts w:eastAsia="仿宋"/>
                <w:sz w:val="21"/>
              </w:rPr>
            </w:pPr>
            <w:r w:rsidRPr="007A0DBE">
              <w:rPr>
                <w:rFonts w:eastAsia="仿宋"/>
                <w:sz w:val="21"/>
              </w:rPr>
              <w:t>物流市场分析及服务营销</w:t>
            </w:r>
          </w:p>
        </w:tc>
        <w:tc>
          <w:tcPr>
            <w:tcW w:w="3216" w:type="dxa"/>
            <w:vAlign w:val="center"/>
          </w:tcPr>
          <w:p w:rsidR="0016323B" w:rsidRPr="007A0DBE" w:rsidRDefault="00D9388D">
            <w:pPr>
              <w:pStyle w:val="reader-word-layerreader-word-s6-4"/>
              <w:shd w:val="clear" w:color="auto" w:fill="FCFCFC"/>
              <w:spacing w:before="0" w:beforeAutospacing="0" w:after="0" w:afterAutospacing="0"/>
              <w:rPr>
                <w:rFonts w:ascii="Times New Roman" w:eastAsia="仿宋" w:hAnsi="Times New Roman" w:cs="Times New Roman"/>
                <w:kern w:val="2"/>
                <w:sz w:val="21"/>
                <w:szCs w:val="21"/>
              </w:rPr>
            </w:pPr>
            <w:r w:rsidRPr="007A0DBE">
              <w:rPr>
                <w:rFonts w:ascii="Times New Roman" w:eastAsia="仿宋" w:hAnsi="Times New Roman" w:cs="Times New Roman" w:hint="eastAsia"/>
                <w:kern w:val="2"/>
                <w:sz w:val="21"/>
                <w:szCs w:val="21"/>
              </w:rPr>
              <w:t>1.</w:t>
            </w:r>
            <w:r w:rsidRPr="007A0DBE">
              <w:rPr>
                <w:rFonts w:ascii="Times New Roman" w:eastAsia="仿宋" w:hAnsi="Times New Roman" w:cs="Times New Roman"/>
                <w:kern w:val="2"/>
                <w:sz w:val="21"/>
                <w:szCs w:val="21"/>
              </w:rPr>
              <w:t>具有物流服务产品销售能力；订单信息处理</w:t>
            </w:r>
            <w:r w:rsidRPr="007A0DBE">
              <w:rPr>
                <w:rFonts w:ascii="Times New Roman" w:eastAsia="仿宋" w:hAnsi="Times New Roman" w:cs="Times New Roman" w:hint="eastAsia"/>
                <w:kern w:val="2"/>
                <w:sz w:val="21"/>
                <w:szCs w:val="21"/>
              </w:rPr>
              <w:t>;</w:t>
            </w:r>
          </w:p>
          <w:p w:rsidR="0016323B" w:rsidRPr="007A0DBE" w:rsidRDefault="00D9388D">
            <w:pPr>
              <w:pStyle w:val="reader-word-layerreader-word-s6-4"/>
              <w:shd w:val="clear" w:color="auto" w:fill="FCFCFC"/>
              <w:spacing w:before="0" w:beforeAutospacing="0" w:after="0" w:afterAutospacing="0"/>
              <w:rPr>
                <w:rFonts w:ascii="Times New Roman" w:eastAsia="仿宋" w:hAnsi="Times New Roman" w:cs="Times New Roman"/>
                <w:kern w:val="2"/>
                <w:sz w:val="21"/>
                <w:szCs w:val="21"/>
              </w:rPr>
            </w:pPr>
            <w:r w:rsidRPr="007A0DBE">
              <w:rPr>
                <w:rFonts w:ascii="Times New Roman" w:eastAsia="仿宋" w:hAnsi="Times New Roman" w:cs="Times New Roman" w:hint="eastAsia"/>
                <w:kern w:val="2"/>
                <w:sz w:val="21"/>
                <w:szCs w:val="21"/>
              </w:rPr>
              <w:t>2.</w:t>
            </w:r>
            <w:r w:rsidRPr="007A0DBE">
              <w:rPr>
                <w:rFonts w:ascii="Times New Roman" w:eastAsia="仿宋" w:hAnsi="Times New Roman" w:cs="Times New Roman" w:hint="eastAsia"/>
                <w:kern w:val="2"/>
                <w:sz w:val="21"/>
                <w:szCs w:val="21"/>
              </w:rPr>
              <w:t>具有</w:t>
            </w:r>
            <w:r w:rsidRPr="007A0DBE">
              <w:rPr>
                <w:rFonts w:ascii="Times New Roman" w:eastAsia="仿宋" w:hAnsi="Times New Roman" w:cs="Times New Roman"/>
                <w:kern w:val="2"/>
                <w:sz w:val="21"/>
                <w:szCs w:val="21"/>
              </w:rPr>
              <w:t>客户、商品信息数据维护、监控和单据复审</w:t>
            </w:r>
            <w:r w:rsidRPr="007A0DBE">
              <w:rPr>
                <w:rFonts w:ascii="Times New Roman" w:eastAsia="仿宋" w:hAnsi="Times New Roman" w:cs="Times New Roman" w:hint="eastAsia"/>
                <w:kern w:val="2"/>
                <w:sz w:val="21"/>
                <w:szCs w:val="21"/>
              </w:rPr>
              <w:t>的能力</w:t>
            </w:r>
            <w:r w:rsidRPr="007A0DBE">
              <w:rPr>
                <w:rFonts w:ascii="Times New Roman" w:eastAsia="仿宋" w:hAnsi="Times New Roman" w:cs="Times New Roman"/>
                <w:kern w:val="2"/>
                <w:sz w:val="21"/>
                <w:szCs w:val="21"/>
              </w:rPr>
              <w:t>；</w:t>
            </w:r>
          </w:p>
          <w:p w:rsidR="0016323B" w:rsidRPr="007A0DBE" w:rsidRDefault="00D9388D">
            <w:pPr>
              <w:pStyle w:val="reader-word-layerreader-word-s6-4"/>
              <w:shd w:val="clear" w:color="auto" w:fill="FCFCFC"/>
              <w:spacing w:before="0" w:beforeAutospacing="0" w:after="0" w:afterAutospacing="0"/>
              <w:rPr>
                <w:rFonts w:ascii="Times New Roman" w:eastAsia="仿宋" w:hAnsi="Times New Roman" w:cs="Times New Roman"/>
                <w:sz w:val="21"/>
              </w:rPr>
            </w:pPr>
            <w:r w:rsidRPr="007A0DBE">
              <w:rPr>
                <w:rFonts w:ascii="Times New Roman" w:eastAsia="仿宋" w:hAnsi="Times New Roman" w:cs="Times New Roman" w:hint="eastAsia"/>
                <w:kern w:val="2"/>
                <w:sz w:val="21"/>
                <w:szCs w:val="21"/>
              </w:rPr>
              <w:t>3.</w:t>
            </w:r>
            <w:r w:rsidRPr="007A0DBE">
              <w:rPr>
                <w:rFonts w:ascii="Times New Roman" w:eastAsia="仿宋" w:hAnsi="Times New Roman" w:cs="Times New Roman" w:hint="eastAsia"/>
                <w:kern w:val="2"/>
                <w:sz w:val="21"/>
                <w:szCs w:val="21"/>
              </w:rPr>
              <w:t>具备</w:t>
            </w:r>
            <w:r w:rsidRPr="007A0DBE">
              <w:rPr>
                <w:rFonts w:ascii="Times New Roman" w:eastAsia="仿宋" w:hAnsi="Times New Roman" w:cs="Times New Roman"/>
                <w:kern w:val="2"/>
                <w:sz w:val="21"/>
                <w:szCs w:val="21"/>
              </w:rPr>
              <w:t>发货信息处理的能力。</w:t>
            </w:r>
          </w:p>
        </w:tc>
        <w:tc>
          <w:tcPr>
            <w:tcW w:w="2608" w:type="dxa"/>
            <w:vAlign w:val="center"/>
          </w:tcPr>
          <w:p w:rsidR="0016323B" w:rsidRPr="007A0DBE" w:rsidRDefault="00D9388D">
            <w:pPr>
              <w:pStyle w:val="a4"/>
              <w:jc w:val="center"/>
              <w:rPr>
                <w:rFonts w:eastAsia="仿宋"/>
                <w:sz w:val="21"/>
              </w:rPr>
            </w:pPr>
            <w:r w:rsidRPr="007A0DBE">
              <w:rPr>
                <w:rFonts w:eastAsia="仿宋"/>
                <w:sz w:val="21"/>
              </w:rPr>
              <w:t>智慧物流与供应链基础、物流营销、经济学基础、基础会计、物流信息技术与应用、物流营销与客户关系实训、数字化物流商业运营</w:t>
            </w:r>
          </w:p>
        </w:tc>
      </w:tr>
      <w:tr w:rsidR="0016323B" w:rsidRPr="007A0DBE">
        <w:trPr>
          <w:trHeight w:val="1690"/>
        </w:trPr>
        <w:tc>
          <w:tcPr>
            <w:tcW w:w="988" w:type="dxa"/>
            <w:vAlign w:val="center"/>
          </w:tcPr>
          <w:p w:rsidR="0016323B" w:rsidRPr="007A0DBE" w:rsidRDefault="00D9388D">
            <w:pPr>
              <w:pStyle w:val="a4"/>
              <w:jc w:val="center"/>
              <w:rPr>
                <w:rFonts w:eastAsia="仿宋"/>
                <w:sz w:val="21"/>
              </w:rPr>
            </w:pPr>
            <w:r w:rsidRPr="007A0DBE">
              <w:rPr>
                <w:rFonts w:eastAsia="仿宋"/>
                <w:sz w:val="21"/>
              </w:rPr>
              <w:t>5</w:t>
            </w:r>
          </w:p>
        </w:tc>
        <w:tc>
          <w:tcPr>
            <w:tcW w:w="1987" w:type="dxa"/>
            <w:vAlign w:val="center"/>
          </w:tcPr>
          <w:p w:rsidR="0016323B" w:rsidRPr="007A0DBE" w:rsidRDefault="00D9388D">
            <w:pPr>
              <w:pStyle w:val="a4"/>
              <w:jc w:val="center"/>
              <w:rPr>
                <w:rFonts w:eastAsia="仿宋"/>
                <w:sz w:val="21"/>
              </w:rPr>
            </w:pPr>
            <w:r w:rsidRPr="007A0DBE">
              <w:rPr>
                <w:rFonts w:eastAsia="仿宋"/>
                <w:sz w:val="21"/>
              </w:rPr>
              <w:t>国际货运代理服务</w:t>
            </w:r>
          </w:p>
        </w:tc>
        <w:tc>
          <w:tcPr>
            <w:tcW w:w="3216" w:type="dxa"/>
            <w:vAlign w:val="center"/>
          </w:tcPr>
          <w:p w:rsidR="0016323B" w:rsidRPr="007A0DBE" w:rsidRDefault="00D9388D">
            <w:pPr>
              <w:pStyle w:val="a4"/>
              <w:rPr>
                <w:rFonts w:eastAsia="仿宋"/>
                <w:sz w:val="21"/>
                <w:szCs w:val="21"/>
              </w:rPr>
            </w:pPr>
            <w:r w:rsidRPr="007A0DBE">
              <w:rPr>
                <w:rFonts w:eastAsia="仿宋" w:hint="eastAsia"/>
                <w:sz w:val="21"/>
              </w:rPr>
              <w:t>1.</w:t>
            </w:r>
            <w:r w:rsidRPr="007A0DBE">
              <w:rPr>
                <w:rFonts w:eastAsia="仿宋"/>
                <w:sz w:val="21"/>
              </w:rPr>
              <w:t>具</w:t>
            </w:r>
            <w:r w:rsidRPr="007A0DBE">
              <w:rPr>
                <w:rFonts w:eastAsia="仿宋"/>
                <w:sz w:val="21"/>
                <w:szCs w:val="21"/>
              </w:rPr>
              <w:t>有单据审核</w:t>
            </w:r>
            <w:r w:rsidRPr="007A0DBE">
              <w:rPr>
                <w:rFonts w:eastAsia="仿宋" w:hint="eastAsia"/>
                <w:sz w:val="21"/>
                <w:szCs w:val="21"/>
              </w:rPr>
              <w:t>的</w:t>
            </w:r>
            <w:r w:rsidRPr="007A0DBE">
              <w:rPr>
                <w:rFonts w:eastAsia="仿宋"/>
                <w:sz w:val="21"/>
                <w:szCs w:val="21"/>
              </w:rPr>
              <w:t>能力；</w:t>
            </w:r>
          </w:p>
          <w:p w:rsidR="0016323B" w:rsidRPr="007A0DBE" w:rsidRDefault="00D9388D">
            <w:pPr>
              <w:pStyle w:val="a4"/>
              <w:rPr>
                <w:rFonts w:eastAsia="仿宋"/>
                <w:sz w:val="21"/>
                <w:szCs w:val="21"/>
              </w:rPr>
            </w:pPr>
            <w:r w:rsidRPr="007A0DBE">
              <w:rPr>
                <w:rFonts w:eastAsia="仿宋" w:hint="eastAsia"/>
                <w:sz w:val="21"/>
                <w:szCs w:val="21"/>
              </w:rPr>
              <w:t>2.</w:t>
            </w:r>
            <w:r w:rsidRPr="007A0DBE">
              <w:rPr>
                <w:rFonts w:eastAsia="仿宋" w:hint="eastAsia"/>
                <w:sz w:val="21"/>
                <w:szCs w:val="21"/>
              </w:rPr>
              <w:t>具有国际</w:t>
            </w:r>
            <w:r w:rsidRPr="007A0DBE">
              <w:rPr>
                <w:rFonts w:eastAsia="仿宋"/>
                <w:sz w:val="21"/>
                <w:szCs w:val="21"/>
              </w:rPr>
              <w:t>货运租船订舱</w:t>
            </w:r>
            <w:r w:rsidRPr="007A0DBE">
              <w:rPr>
                <w:rFonts w:eastAsia="仿宋" w:hint="eastAsia"/>
                <w:sz w:val="21"/>
                <w:szCs w:val="21"/>
              </w:rPr>
              <w:t>的</w:t>
            </w:r>
            <w:r w:rsidRPr="007A0DBE">
              <w:rPr>
                <w:rFonts w:eastAsia="仿宋"/>
                <w:sz w:val="21"/>
                <w:szCs w:val="21"/>
              </w:rPr>
              <w:t>能力；</w:t>
            </w:r>
          </w:p>
          <w:p w:rsidR="0016323B" w:rsidRPr="007A0DBE" w:rsidRDefault="00D9388D">
            <w:pPr>
              <w:pStyle w:val="a4"/>
              <w:rPr>
                <w:rFonts w:eastAsia="仿宋"/>
                <w:sz w:val="21"/>
              </w:rPr>
            </w:pPr>
            <w:r w:rsidRPr="007A0DBE">
              <w:rPr>
                <w:rFonts w:eastAsia="仿宋" w:hint="eastAsia"/>
                <w:sz w:val="21"/>
                <w:szCs w:val="21"/>
              </w:rPr>
              <w:t>3.</w:t>
            </w:r>
            <w:r w:rsidRPr="007A0DBE">
              <w:rPr>
                <w:rFonts w:eastAsia="仿宋" w:hint="eastAsia"/>
                <w:sz w:val="21"/>
                <w:szCs w:val="21"/>
              </w:rPr>
              <w:t>具有</w:t>
            </w:r>
            <w:r w:rsidRPr="007A0DBE">
              <w:rPr>
                <w:rFonts w:eastAsia="仿宋"/>
                <w:sz w:val="21"/>
                <w:szCs w:val="21"/>
              </w:rPr>
              <w:t>报检的能力。</w:t>
            </w:r>
          </w:p>
        </w:tc>
        <w:tc>
          <w:tcPr>
            <w:tcW w:w="2608" w:type="dxa"/>
            <w:vAlign w:val="center"/>
          </w:tcPr>
          <w:p w:rsidR="0016323B" w:rsidRPr="007A0DBE" w:rsidRDefault="00D9388D">
            <w:pPr>
              <w:pStyle w:val="a4"/>
              <w:jc w:val="center"/>
              <w:rPr>
                <w:rFonts w:eastAsia="仿宋"/>
                <w:sz w:val="21"/>
              </w:rPr>
            </w:pPr>
            <w:r w:rsidRPr="007A0DBE">
              <w:rPr>
                <w:rFonts w:eastAsia="仿宋"/>
                <w:sz w:val="21"/>
              </w:rPr>
              <w:t>国际货运代理、物流法律法规、国际货运实训实训、现代管理方法</w:t>
            </w:r>
          </w:p>
        </w:tc>
      </w:tr>
    </w:tbl>
    <w:p w:rsidR="0016323B" w:rsidRPr="007A0DBE" w:rsidRDefault="0016323B">
      <w:pPr>
        <w:spacing w:line="480" w:lineRule="exact"/>
        <w:rPr>
          <w:rFonts w:ascii="黑体" w:eastAsia="黑体" w:hAnsi="黑体"/>
          <w:b/>
          <w:bCs/>
          <w:sz w:val="30"/>
          <w:szCs w:val="30"/>
        </w:rPr>
      </w:pPr>
    </w:p>
    <w:p w:rsidR="0016323B" w:rsidRPr="007A0DBE" w:rsidRDefault="0016323B">
      <w:pPr>
        <w:spacing w:line="480" w:lineRule="exact"/>
        <w:rPr>
          <w:rFonts w:ascii="黑体" w:eastAsia="黑体" w:hAnsi="黑体"/>
          <w:b/>
          <w:bCs/>
          <w:sz w:val="30"/>
          <w:szCs w:val="30"/>
        </w:rPr>
      </w:pPr>
    </w:p>
    <w:p w:rsidR="0016323B" w:rsidRPr="007A0DBE" w:rsidRDefault="00D9388D">
      <w:pPr>
        <w:spacing w:line="480" w:lineRule="exact"/>
        <w:rPr>
          <w:rFonts w:ascii="仿宋" w:eastAsia="仿宋" w:hAnsi="仿宋"/>
          <w:sz w:val="28"/>
          <w:szCs w:val="28"/>
        </w:rPr>
      </w:pPr>
      <w:r w:rsidRPr="007A0DBE">
        <w:rPr>
          <w:rFonts w:ascii="黑体" w:eastAsia="黑体" w:hAnsi="黑体" w:hint="eastAsia"/>
          <w:b/>
          <w:bCs/>
          <w:sz w:val="30"/>
          <w:szCs w:val="30"/>
        </w:rPr>
        <w:t>八</w:t>
      </w:r>
      <w:r w:rsidRPr="007A0DBE">
        <w:rPr>
          <w:rFonts w:ascii="黑体" w:eastAsia="黑体" w:hAnsi="黑体"/>
          <w:b/>
          <w:bCs/>
          <w:sz w:val="30"/>
          <w:szCs w:val="30"/>
        </w:rPr>
        <w:t>、</w:t>
      </w:r>
      <w:r w:rsidRPr="007A0DBE">
        <w:rPr>
          <w:rFonts w:ascii="黑体" w:eastAsia="黑体" w:hAnsi="黑体" w:hint="eastAsia"/>
          <w:b/>
          <w:bCs/>
          <w:sz w:val="30"/>
          <w:szCs w:val="30"/>
        </w:rPr>
        <w:t>课程</w:t>
      </w:r>
      <w:r w:rsidRPr="007A0DBE">
        <w:rPr>
          <w:rFonts w:ascii="黑体" w:eastAsia="黑体" w:hAnsi="黑体"/>
          <w:b/>
          <w:bCs/>
          <w:sz w:val="30"/>
          <w:szCs w:val="30"/>
        </w:rPr>
        <w:t>设置及要求</w:t>
      </w:r>
    </w:p>
    <w:p w:rsidR="0016323B" w:rsidRPr="007A0DBE" w:rsidRDefault="00D9388D">
      <w:pPr>
        <w:spacing w:line="460" w:lineRule="exact"/>
        <w:ind w:firstLineChars="200" w:firstLine="560"/>
        <w:rPr>
          <w:rFonts w:ascii="仿宋" w:eastAsia="仿宋" w:hAnsi="仿宋"/>
          <w:sz w:val="28"/>
          <w:szCs w:val="28"/>
        </w:rPr>
      </w:pPr>
      <w:r w:rsidRPr="007A0DBE">
        <w:rPr>
          <w:rFonts w:ascii="仿宋" w:eastAsia="仿宋" w:hAnsi="仿宋" w:hint="eastAsia"/>
          <w:sz w:val="28"/>
          <w:szCs w:val="28"/>
        </w:rPr>
        <w:t>本专业执行我院 “三色工程、四类培养、五育融合、六能提升”德才兼备高素质技术技能人才培养模式。精化“三色工程”，培养明大德时代新人，通过实施思想政治“本色”工程、道德品质“底色”工程、心理健康“增色”</w:t>
      </w:r>
      <w:r w:rsidRPr="007A0DBE">
        <w:rPr>
          <w:rFonts w:ascii="仿宋" w:eastAsia="仿宋" w:hAnsi="仿宋" w:hint="eastAsia"/>
          <w:sz w:val="28"/>
          <w:szCs w:val="28"/>
        </w:rPr>
        <w:lastRenderedPageBreak/>
        <w:t>工程，引导学生塑造正确的世界观、人生观和价值观，为学生可持续发展赋能；细化“四类培养”，促进学生个性化成才，畅通现场工程师、未来工匠、升学人才及双创人才培养路径，满足学生个性发展需求和企业人才需要；深化“五育融合”，提升学生全面性素养，回归育人本源，通过“三课程、三课堂、三进阶”，全面开展素质教育，促进学生德智体美劳全面发展；强化“六能提升”，助力学生可持续发展，着重培养学生的学习能力、数字素养、现场管理、沟通协作、国际化素养和实践创新等六大能力，强化学生为适应终身发展和社会发展需要所必备的品格和关键能力，提升学生的社会竞争力和可持续发展能力。</w:t>
      </w:r>
    </w:p>
    <w:p w:rsidR="0016323B" w:rsidRPr="007A0DBE" w:rsidRDefault="00D9388D">
      <w:pPr>
        <w:spacing w:line="460" w:lineRule="exact"/>
        <w:ind w:firstLineChars="200" w:firstLine="560"/>
        <w:rPr>
          <w:rFonts w:ascii="仿宋" w:eastAsia="仿宋" w:hAnsi="仿宋"/>
          <w:sz w:val="28"/>
          <w:szCs w:val="28"/>
        </w:rPr>
      </w:pPr>
      <w:r w:rsidRPr="007A0DBE">
        <w:rPr>
          <w:rFonts w:ascii="仿宋" w:eastAsia="仿宋" w:hAnsi="仿宋" w:hint="eastAsia"/>
          <w:sz w:val="28"/>
          <w:szCs w:val="28"/>
        </w:rPr>
        <w:t>课程设置分为公共基础课程和专业（技能）课程两大类。</w:t>
      </w:r>
    </w:p>
    <w:p w:rsidR="0016323B" w:rsidRPr="007A0DBE" w:rsidRDefault="00D9388D">
      <w:pPr>
        <w:spacing w:line="480" w:lineRule="exact"/>
        <w:jc w:val="center"/>
        <w:rPr>
          <w:rFonts w:ascii="仿宋" w:eastAsia="仿宋" w:hAnsi="仿宋"/>
          <w:sz w:val="28"/>
          <w:szCs w:val="28"/>
        </w:rPr>
      </w:pPr>
      <w:r w:rsidRPr="007A0DBE">
        <w:rPr>
          <w:rFonts w:ascii="仿宋" w:eastAsia="仿宋" w:hAnsi="仿宋" w:hint="eastAsia"/>
          <w:b/>
          <w:sz w:val="28"/>
          <w:szCs w:val="28"/>
        </w:rPr>
        <w:t>现代</w:t>
      </w:r>
      <w:r w:rsidRPr="007A0DBE">
        <w:rPr>
          <w:rFonts w:ascii="仿宋" w:eastAsia="仿宋" w:hAnsi="仿宋"/>
          <w:b/>
          <w:sz w:val="28"/>
          <w:szCs w:val="28"/>
        </w:rPr>
        <w:t>物流管理</w:t>
      </w:r>
      <w:r w:rsidRPr="007A0DBE">
        <w:rPr>
          <w:rFonts w:ascii="仿宋" w:eastAsia="仿宋" w:hAnsi="仿宋" w:hint="eastAsia"/>
          <w:b/>
          <w:sz w:val="28"/>
          <w:szCs w:val="28"/>
        </w:rPr>
        <w:t>专业学分学时设置表</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600"/>
        <w:gridCol w:w="1211"/>
        <w:gridCol w:w="1997"/>
        <w:gridCol w:w="2948"/>
        <w:gridCol w:w="737"/>
        <w:gridCol w:w="1495"/>
      </w:tblGrid>
      <w:tr w:rsidR="0016323B" w:rsidRPr="007A0DBE">
        <w:trPr>
          <w:cantSplit/>
          <w:trHeight w:val="572"/>
        </w:trPr>
        <w:tc>
          <w:tcPr>
            <w:tcW w:w="582" w:type="dxa"/>
            <w:vMerge w:val="restart"/>
            <w:vAlign w:val="center"/>
          </w:tcPr>
          <w:p w:rsidR="0016323B" w:rsidRPr="007A0DBE" w:rsidRDefault="00D9388D">
            <w:pPr>
              <w:pStyle w:val="a4"/>
              <w:jc w:val="center"/>
              <w:rPr>
                <w:rFonts w:ascii="仿宋" w:eastAsia="仿宋" w:hAnsi="仿宋" w:cs="仿宋"/>
                <w:b/>
                <w:kern w:val="0"/>
                <w:sz w:val="20"/>
                <w:szCs w:val="20"/>
              </w:rPr>
            </w:pPr>
            <w:r w:rsidRPr="007A0DBE">
              <w:rPr>
                <w:rFonts w:ascii="仿宋" w:eastAsia="仿宋" w:hAnsi="仿宋" w:cs="仿宋" w:hint="eastAsia"/>
                <w:b/>
                <w:kern w:val="0"/>
                <w:sz w:val="20"/>
                <w:szCs w:val="20"/>
              </w:rPr>
              <w:t>课程大类</w:t>
            </w:r>
          </w:p>
        </w:tc>
        <w:tc>
          <w:tcPr>
            <w:tcW w:w="1811" w:type="dxa"/>
            <w:gridSpan w:val="2"/>
            <w:vMerge w:val="restart"/>
            <w:vAlign w:val="center"/>
          </w:tcPr>
          <w:p w:rsidR="0016323B" w:rsidRPr="007A0DBE" w:rsidRDefault="00D9388D">
            <w:pPr>
              <w:pStyle w:val="a4"/>
              <w:jc w:val="center"/>
              <w:rPr>
                <w:rFonts w:ascii="仿宋" w:eastAsia="仿宋" w:hAnsi="仿宋" w:cs="仿宋"/>
                <w:b/>
                <w:kern w:val="0"/>
                <w:sz w:val="20"/>
                <w:szCs w:val="20"/>
              </w:rPr>
            </w:pPr>
            <w:r w:rsidRPr="007A0DBE">
              <w:rPr>
                <w:rFonts w:ascii="仿宋" w:eastAsia="仿宋" w:hAnsi="仿宋" w:cs="仿宋" w:hint="eastAsia"/>
                <w:b/>
                <w:kern w:val="0"/>
                <w:sz w:val="20"/>
                <w:szCs w:val="20"/>
              </w:rPr>
              <w:t>课程类别</w:t>
            </w:r>
          </w:p>
        </w:tc>
        <w:tc>
          <w:tcPr>
            <w:tcW w:w="4945" w:type="dxa"/>
            <w:gridSpan w:val="2"/>
            <w:vAlign w:val="center"/>
          </w:tcPr>
          <w:p w:rsidR="0016323B" w:rsidRPr="007A0DBE" w:rsidRDefault="00D9388D">
            <w:pPr>
              <w:pStyle w:val="a4"/>
              <w:jc w:val="center"/>
              <w:rPr>
                <w:rFonts w:ascii="仿宋" w:eastAsia="仿宋" w:hAnsi="仿宋" w:cs="仿宋"/>
                <w:b/>
                <w:kern w:val="0"/>
                <w:sz w:val="20"/>
                <w:szCs w:val="20"/>
              </w:rPr>
            </w:pPr>
            <w:r w:rsidRPr="007A0DBE">
              <w:rPr>
                <w:rFonts w:ascii="仿宋" w:eastAsia="仿宋" w:hAnsi="仿宋" w:cs="仿宋" w:hint="eastAsia"/>
                <w:b/>
                <w:kern w:val="0"/>
                <w:sz w:val="20"/>
                <w:szCs w:val="20"/>
              </w:rPr>
              <w:t>课程</w:t>
            </w:r>
          </w:p>
        </w:tc>
        <w:tc>
          <w:tcPr>
            <w:tcW w:w="737" w:type="dxa"/>
            <w:vMerge w:val="restart"/>
            <w:vAlign w:val="center"/>
          </w:tcPr>
          <w:p w:rsidR="0016323B" w:rsidRPr="007A0DBE" w:rsidRDefault="00D9388D">
            <w:pPr>
              <w:pStyle w:val="a4"/>
              <w:jc w:val="center"/>
              <w:rPr>
                <w:rFonts w:ascii="仿宋" w:eastAsia="仿宋" w:hAnsi="仿宋" w:cs="仿宋"/>
                <w:b/>
                <w:kern w:val="0"/>
                <w:sz w:val="20"/>
                <w:szCs w:val="20"/>
              </w:rPr>
            </w:pPr>
            <w:r w:rsidRPr="007A0DBE">
              <w:rPr>
                <w:rFonts w:ascii="仿宋" w:eastAsia="仿宋" w:hAnsi="仿宋" w:cs="仿宋" w:hint="eastAsia"/>
                <w:b/>
                <w:kern w:val="0"/>
                <w:sz w:val="20"/>
                <w:szCs w:val="20"/>
              </w:rPr>
              <w:t>学分</w:t>
            </w:r>
          </w:p>
        </w:tc>
        <w:tc>
          <w:tcPr>
            <w:tcW w:w="1495" w:type="dxa"/>
            <w:vMerge w:val="restart"/>
            <w:vAlign w:val="center"/>
          </w:tcPr>
          <w:p w:rsidR="0016323B" w:rsidRPr="007A0DBE" w:rsidRDefault="00D9388D">
            <w:pPr>
              <w:pStyle w:val="a4"/>
              <w:jc w:val="center"/>
              <w:rPr>
                <w:rFonts w:ascii="仿宋" w:eastAsia="仿宋" w:hAnsi="仿宋" w:cs="仿宋"/>
                <w:b/>
                <w:kern w:val="0"/>
                <w:sz w:val="20"/>
                <w:szCs w:val="20"/>
              </w:rPr>
            </w:pPr>
            <w:r w:rsidRPr="007A0DBE">
              <w:rPr>
                <w:rFonts w:ascii="仿宋" w:eastAsia="仿宋" w:hAnsi="仿宋" w:cs="仿宋" w:hint="eastAsia"/>
                <w:b/>
                <w:kern w:val="0"/>
                <w:sz w:val="20"/>
                <w:szCs w:val="20"/>
              </w:rPr>
              <w:t>备注</w:t>
            </w:r>
          </w:p>
        </w:tc>
      </w:tr>
      <w:tr w:rsidR="0016323B" w:rsidRPr="007A0DBE">
        <w:trPr>
          <w:cantSplit/>
          <w:trHeight w:val="240"/>
        </w:trPr>
        <w:tc>
          <w:tcPr>
            <w:tcW w:w="582" w:type="dxa"/>
            <w:vMerge/>
          </w:tcPr>
          <w:p w:rsidR="0016323B" w:rsidRPr="007A0DBE" w:rsidRDefault="0016323B">
            <w:pPr>
              <w:pStyle w:val="a4"/>
              <w:jc w:val="center"/>
              <w:rPr>
                <w:rFonts w:ascii="仿宋" w:eastAsia="仿宋" w:hAnsi="仿宋" w:cs="仿宋"/>
                <w:b/>
                <w:kern w:val="0"/>
                <w:sz w:val="18"/>
                <w:szCs w:val="18"/>
              </w:rPr>
            </w:pPr>
          </w:p>
        </w:tc>
        <w:tc>
          <w:tcPr>
            <w:tcW w:w="1811" w:type="dxa"/>
            <w:gridSpan w:val="2"/>
            <w:vMerge/>
            <w:vAlign w:val="center"/>
          </w:tcPr>
          <w:p w:rsidR="0016323B" w:rsidRPr="007A0DBE" w:rsidRDefault="0016323B">
            <w:pPr>
              <w:pStyle w:val="a4"/>
              <w:jc w:val="center"/>
              <w:rPr>
                <w:rFonts w:ascii="仿宋" w:eastAsia="仿宋" w:hAnsi="仿宋" w:cs="仿宋"/>
                <w:b/>
                <w:kern w:val="0"/>
                <w:sz w:val="18"/>
                <w:szCs w:val="18"/>
              </w:rPr>
            </w:pPr>
          </w:p>
        </w:tc>
        <w:tc>
          <w:tcPr>
            <w:tcW w:w="1997" w:type="dxa"/>
            <w:vAlign w:val="center"/>
          </w:tcPr>
          <w:p w:rsidR="0016323B" w:rsidRPr="007A0DBE" w:rsidRDefault="00D9388D">
            <w:pPr>
              <w:pStyle w:val="a4"/>
              <w:jc w:val="center"/>
              <w:rPr>
                <w:rFonts w:ascii="仿宋" w:eastAsia="仿宋" w:hAnsi="仿宋" w:cs="仿宋"/>
                <w:b/>
                <w:kern w:val="0"/>
                <w:sz w:val="20"/>
                <w:szCs w:val="20"/>
              </w:rPr>
            </w:pPr>
            <w:r w:rsidRPr="007A0DBE">
              <w:rPr>
                <w:rFonts w:ascii="仿宋" w:eastAsia="仿宋" w:hAnsi="仿宋" w:cs="仿宋" w:hint="eastAsia"/>
                <w:b/>
                <w:kern w:val="0"/>
                <w:sz w:val="20"/>
                <w:szCs w:val="20"/>
              </w:rPr>
              <w:t>课程说明</w:t>
            </w:r>
          </w:p>
        </w:tc>
        <w:tc>
          <w:tcPr>
            <w:tcW w:w="2948" w:type="dxa"/>
            <w:vAlign w:val="center"/>
          </w:tcPr>
          <w:p w:rsidR="0016323B" w:rsidRPr="007A0DBE" w:rsidRDefault="00D9388D">
            <w:pPr>
              <w:pStyle w:val="a4"/>
              <w:jc w:val="center"/>
              <w:rPr>
                <w:rFonts w:ascii="仿宋" w:eastAsia="仿宋" w:hAnsi="仿宋" w:cs="仿宋"/>
                <w:b/>
                <w:kern w:val="0"/>
                <w:sz w:val="20"/>
                <w:szCs w:val="20"/>
              </w:rPr>
            </w:pPr>
            <w:r w:rsidRPr="007A0DBE">
              <w:rPr>
                <w:rFonts w:ascii="仿宋" w:eastAsia="仿宋" w:hAnsi="仿宋" w:cs="仿宋" w:hint="eastAsia"/>
                <w:b/>
                <w:kern w:val="0"/>
                <w:sz w:val="20"/>
                <w:szCs w:val="20"/>
              </w:rPr>
              <w:t>具体课程</w:t>
            </w:r>
          </w:p>
        </w:tc>
        <w:tc>
          <w:tcPr>
            <w:tcW w:w="737" w:type="dxa"/>
            <w:vMerge/>
            <w:vAlign w:val="center"/>
          </w:tcPr>
          <w:p w:rsidR="0016323B" w:rsidRPr="007A0DBE" w:rsidRDefault="0016323B">
            <w:pPr>
              <w:pStyle w:val="a4"/>
              <w:jc w:val="center"/>
              <w:rPr>
                <w:rFonts w:ascii="仿宋" w:eastAsia="仿宋" w:hAnsi="仿宋" w:cs="仿宋"/>
                <w:b/>
                <w:kern w:val="0"/>
                <w:sz w:val="18"/>
                <w:szCs w:val="18"/>
              </w:rPr>
            </w:pPr>
          </w:p>
        </w:tc>
        <w:tc>
          <w:tcPr>
            <w:tcW w:w="1495" w:type="dxa"/>
            <w:vMerge/>
            <w:vAlign w:val="center"/>
          </w:tcPr>
          <w:p w:rsidR="0016323B" w:rsidRPr="007A0DBE" w:rsidRDefault="0016323B">
            <w:pPr>
              <w:pStyle w:val="a4"/>
              <w:jc w:val="center"/>
              <w:rPr>
                <w:rFonts w:ascii="仿宋" w:eastAsia="仿宋" w:hAnsi="仿宋" w:cs="仿宋"/>
                <w:b/>
                <w:kern w:val="0"/>
                <w:sz w:val="18"/>
                <w:szCs w:val="18"/>
              </w:rPr>
            </w:pPr>
          </w:p>
        </w:tc>
      </w:tr>
      <w:tr w:rsidR="0016323B" w:rsidRPr="007A0DBE">
        <w:trPr>
          <w:cantSplit/>
          <w:trHeight w:val="610"/>
        </w:trPr>
        <w:tc>
          <w:tcPr>
            <w:tcW w:w="582" w:type="dxa"/>
            <w:vMerge w:val="restart"/>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公共基础</w:t>
            </w:r>
          </w:p>
          <w:p w:rsidR="0016323B" w:rsidRPr="007A0DBE" w:rsidRDefault="00D9388D">
            <w:pPr>
              <w:pStyle w:val="a4"/>
              <w:jc w:val="center"/>
              <w:rPr>
                <w:rFonts w:eastAsia="仿宋"/>
                <w:kern w:val="0"/>
                <w:sz w:val="18"/>
                <w:szCs w:val="18"/>
              </w:rPr>
            </w:pPr>
            <w:r w:rsidRPr="007A0DBE">
              <w:rPr>
                <w:rFonts w:eastAsia="仿宋"/>
                <w:kern w:val="0"/>
                <w:sz w:val="18"/>
                <w:szCs w:val="18"/>
              </w:rPr>
              <w:t>大类</w:t>
            </w:r>
          </w:p>
        </w:tc>
        <w:tc>
          <w:tcPr>
            <w:tcW w:w="600" w:type="dxa"/>
            <w:vMerge w:val="restart"/>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公共基础课程（校平台课程）</w:t>
            </w: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思想政治类课程（必修）</w:t>
            </w:r>
          </w:p>
        </w:tc>
        <w:tc>
          <w:tcPr>
            <w:tcW w:w="1997" w:type="dxa"/>
            <w:vMerge w:val="restart"/>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全校各专业学生必修课程，主要用以培养学生学习能力、思维方式、人文素养、科学精神、吃苦耐劳精神、职业道德和职业素养与精神等的课程。</w:t>
            </w:r>
          </w:p>
        </w:tc>
        <w:tc>
          <w:tcPr>
            <w:tcW w:w="2948" w:type="dxa"/>
            <w:vAlign w:val="center"/>
          </w:tcPr>
          <w:p w:rsidR="0016323B" w:rsidRPr="007A0DBE" w:rsidRDefault="00D9388D">
            <w:pPr>
              <w:jc w:val="center"/>
              <w:rPr>
                <w:rFonts w:eastAsia="仿宋"/>
                <w:kern w:val="0"/>
                <w:sz w:val="18"/>
                <w:szCs w:val="18"/>
              </w:rPr>
            </w:pPr>
            <w:r w:rsidRPr="007A0DBE">
              <w:rPr>
                <w:rFonts w:eastAsia="仿宋"/>
                <w:kern w:val="0"/>
                <w:sz w:val="18"/>
                <w:szCs w:val="18"/>
              </w:rPr>
              <w:t>入学教育、军事技能训练、军事理论、思想道德与法治、毛泽东思想和中国特色社会主义理论体系概论、习近平新时代中国特色社会主义思想概论、国家安全教育、形势与政策</w:t>
            </w:r>
            <w:r w:rsidRPr="007A0DBE">
              <w:rPr>
                <w:rFonts w:eastAsia="仿宋"/>
                <w:kern w:val="0"/>
                <w:sz w:val="18"/>
                <w:szCs w:val="18"/>
              </w:rPr>
              <w:t>1-5</w:t>
            </w:r>
            <w:r w:rsidRPr="007A0DBE">
              <w:rPr>
                <w:rFonts w:eastAsia="仿宋"/>
                <w:kern w:val="0"/>
                <w:sz w:val="18"/>
                <w:szCs w:val="18"/>
              </w:rPr>
              <w:t>、思想政治理论课实践</w:t>
            </w:r>
            <w:r w:rsidRPr="007A0DBE">
              <w:rPr>
                <w:rFonts w:eastAsia="仿宋"/>
                <w:kern w:val="0"/>
                <w:sz w:val="18"/>
                <w:szCs w:val="18"/>
              </w:rPr>
              <w:t>1-2</w:t>
            </w:r>
            <w:r w:rsidRPr="007A0DBE">
              <w:rPr>
                <w:rFonts w:eastAsia="仿宋"/>
                <w:kern w:val="0"/>
                <w:sz w:val="18"/>
                <w:szCs w:val="18"/>
              </w:rPr>
              <w:t>、</w:t>
            </w:r>
            <w:r w:rsidRPr="007A0DBE">
              <w:rPr>
                <w:rFonts w:eastAsia="仿宋"/>
                <w:bCs/>
                <w:kern w:val="0"/>
                <w:sz w:val="18"/>
                <w:szCs w:val="18"/>
              </w:rPr>
              <w:t>社会实践</w:t>
            </w:r>
          </w:p>
        </w:tc>
        <w:tc>
          <w:tcPr>
            <w:tcW w:w="737" w:type="dxa"/>
            <w:shd w:val="clear" w:color="auto" w:fill="auto"/>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16</w:t>
            </w:r>
          </w:p>
        </w:tc>
        <w:tc>
          <w:tcPr>
            <w:tcW w:w="1495" w:type="dxa"/>
            <w:vMerge w:val="restart"/>
            <w:vAlign w:val="center"/>
          </w:tcPr>
          <w:p w:rsidR="0016323B" w:rsidRPr="007A0DBE" w:rsidRDefault="00D9388D">
            <w:pPr>
              <w:jc w:val="center"/>
              <w:rPr>
                <w:rFonts w:eastAsia="仿宋"/>
                <w:kern w:val="0"/>
                <w:sz w:val="18"/>
                <w:szCs w:val="18"/>
              </w:rPr>
            </w:pPr>
            <w:r w:rsidRPr="007A0DBE">
              <w:rPr>
                <w:rFonts w:eastAsia="仿宋" w:hint="eastAsia"/>
                <w:kern w:val="0"/>
                <w:sz w:val="18"/>
                <w:szCs w:val="18"/>
              </w:rPr>
              <w:t>必修课共</w:t>
            </w:r>
            <w:r w:rsidRPr="007A0DBE">
              <w:rPr>
                <w:rFonts w:eastAsia="仿宋" w:hint="eastAsia"/>
                <w:kern w:val="0"/>
                <w:sz w:val="18"/>
                <w:szCs w:val="18"/>
              </w:rPr>
              <w:t>43.5</w:t>
            </w:r>
            <w:r w:rsidRPr="007A0DBE">
              <w:rPr>
                <w:rFonts w:eastAsia="仿宋" w:hint="eastAsia"/>
                <w:kern w:val="0"/>
                <w:sz w:val="18"/>
                <w:szCs w:val="18"/>
              </w:rPr>
              <w:t>学分；设置大学英语</w:t>
            </w:r>
            <w:r w:rsidRPr="007A0DBE">
              <w:rPr>
                <w:rFonts w:eastAsia="仿宋" w:hint="eastAsia"/>
                <w:kern w:val="0"/>
                <w:sz w:val="18"/>
                <w:szCs w:val="18"/>
              </w:rPr>
              <w:t>2</w:t>
            </w:r>
            <w:r w:rsidRPr="007A0DBE">
              <w:rPr>
                <w:rFonts w:eastAsia="仿宋" w:hint="eastAsia"/>
                <w:kern w:val="0"/>
                <w:sz w:val="18"/>
                <w:szCs w:val="18"/>
              </w:rPr>
              <w:t>、高等数学</w:t>
            </w:r>
            <w:r w:rsidRPr="007A0DBE">
              <w:rPr>
                <w:rFonts w:eastAsia="仿宋" w:hint="eastAsia"/>
                <w:kern w:val="0"/>
                <w:sz w:val="18"/>
                <w:szCs w:val="18"/>
              </w:rPr>
              <w:t>2</w:t>
            </w:r>
            <w:r w:rsidRPr="007A0DBE">
              <w:rPr>
                <w:rFonts w:eastAsia="仿宋" w:hint="eastAsia"/>
                <w:kern w:val="0"/>
                <w:sz w:val="18"/>
                <w:szCs w:val="18"/>
              </w:rPr>
              <w:t>等</w:t>
            </w:r>
            <w:r w:rsidRPr="007A0DBE">
              <w:rPr>
                <w:rFonts w:eastAsia="仿宋" w:hint="eastAsia"/>
                <w:kern w:val="0"/>
                <w:sz w:val="18"/>
                <w:szCs w:val="18"/>
              </w:rPr>
              <w:t>7</w:t>
            </w:r>
            <w:r w:rsidRPr="007A0DBE">
              <w:rPr>
                <w:rFonts w:eastAsia="仿宋" w:hint="eastAsia"/>
                <w:kern w:val="0"/>
                <w:sz w:val="18"/>
                <w:szCs w:val="18"/>
              </w:rPr>
              <w:t>门选修课，共计</w:t>
            </w:r>
            <w:r w:rsidRPr="007A0DBE">
              <w:rPr>
                <w:rFonts w:eastAsia="仿宋" w:hint="eastAsia"/>
                <w:kern w:val="0"/>
                <w:sz w:val="18"/>
                <w:szCs w:val="18"/>
              </w:rPr>
              <w:t>19.5</w:t>
            </w:r>
            <w:r w:rsidRPr="007A0DBE">
              <w:rPr>
                <w:rFonts w:eastAsia="仿宋" w:hint="eastAsia"/>
                <w:kern w:val="0"/>
                <w:sz w:val="18"/>
                <w:szCs w:val="18"/>
              </w:rPr>
              <w:t>学分，应修读</w:t>
            </w:r>
            <w:r w:rsidRPr="007A0DBE">
              <w:rPr>
                <w:rFonts w:eastAsia="仿宋" w:hint="eastAsia"/>
                <w:kern w:val="0"/>
                <w:sz w:val="18"/>
                <w:szCs w:val="18"/>
              </w:rPr>
              <w:t>6.5</w:t>
            </w:r>
            <w:r w:rsidRPr="007A0DBE">
              <w:rPr>
                <w:rFonts w:eastAsia="仿宋" w:hint="eastAsia"/>
                <w:kern w:val="0"/>
                <w:sz w:val="18"/>
                <w:szCs w:val="18"/>
              </w:rPr>
              <w:t>学分，其中升本学生：《大学英语</w:t>
            </w:r>
            <w:r w:rsidRPr="007A0DBE">
              <w:rPr>
                <w:rFonts w:eastAsia="仿宋" w:hint="eastAsia"/>
                <w:kern w:val="0"/>
                <w:sz w:val="18"/>
                <w:szCs w:val="18"/>
              </w:rPr>
              <w:t>2</w:t>
            </w:r>
            <w:r w:rsidRPr="007A0DBE">
              <w:rPr>
                <w:rFonts w:eastAsia="仿宋" w:hint="eastAsia"/>
                <w:kern w:val="0"/>
                <w:sz w:val="18"/>
                <w:szCs w:val="18"/>
              </w:rPr>
              <w:t>》</w:t>
            </w:r>
            <w:r w:rsidRPr="007A0DBE">
              <w:rPr>
                <w:rFonts w:eastAsia="仿宋" w:hint="eastAsia"/>
                <w:kern w:val="0"/>
                <w:sz w:val="18"/>
                <w:szCs w:val="18"/>
              </w:rPr>
              <w:t>/</w:t>
            </w:r>
            <w:r w:rsidRPr="007A0DBE">
              <w:rPr>
                <w:rFonts w:eastAsia="仿宋" w:hint="eastAsia"/>
                <w:kern w:val="0"/>
                <w:sz w:val="18"/>
                <w:szCs w:val="18"/>
              </w:rPr>
              <w:t>《日语</w:t>
            </w:r>
            <w:r w:rsidRPr="007A0DBE">
              <w:rPr>
                <w:rFonts w:eastAsia="仿宋" w:hint="eastAsia"/>
                <w:kern w:val="0"/>
                <w:sz w:val="18"/>
                <w:szCs w:val="18"/>
              </w:rPr>
              <w:t>2</w:t>
            </w:r>
            <w:r w:rsidRPr="007A0DBE">
              <w:rPr>
                <w:rFonts w:eastAsia="仿宋" w:hint="eastAsia"/>
                <w:kern w:val="0"/>
                <w:sz w:val="18"/>
                <w:szCs w:val="18"/>
              </w:rPr>
              <w:t>》（二选一）</w:t>
            </w:r>
            <w:r w:rsidRPr="007A0DBE">
              <w:rPr>
                <w:rFonts w:eastAsia="仿宋" w:hint="eastAsia"/>
                <w:kern w:val="0"/>
                <w:sz w:val="18"/>
                <w:szCs w:val="18"/>
              </w:rPr>
              <w:t>+</w:t>
            </w:r>
            <w:r w:rsidRPr="007A0DBE">
              <w:rPr>
                <w:rFonts w:eastAsia="仿宋" w:hint="eastAsia"/>
                <w:kern w:val="0"/>
                <w:sz w:val="18"/>
                <w:szCs w:val="18"/>
              </w:rPr>
              <w:t>《高等数学</w:t>
            </w:r>
            <w:r w:rsidRPr="007A0DBE">
              <w:rPr>
                <w:rFonts w:eastAsia="仿宋" w:hint="eastAsia"/>
                <w:kern w:val="0"/>
                <w:sz w:val="18"/>
                <w:szCs w:val="18"/>
              </w:rPr>
              <w:t>2</w:t>
            </w:r>
            <w:r w:rsidRPr="007A0DBE">
              <w:rPr>
                <w:rFonts w:eastAsia="仿宋" w:hint="eastAsia"/>
                <w:kern w:val="0"/>
                <w:sz w:val="18"/>
                <w:szCs w:val="18"/>
              </w:rPr>
              <w:t>》</w:t>
            </w:r>
            <w:r w:rsidRPr="007A0DBE">
              <w:rPr>
                <w:rFonts w:eastAsia="仿宋" w:hint="eastAsia"/>
                <w:kern w:val="0"/>
                <w:sz w:val="18"/>
                <w:szCs w:val="18"/>
              </w:rPr>
              <w:t>/</w:t>
            </w:r>
            <w:r w:rsidRPr="007A0DBE">
              <w:rPr>
                <w:rFonts w:eastAsia="仿宋" w:hint="eastAsia"/>
                <w:kern w:val="0"/>
                <w:sz w:val="18"/>
                <w:szCs w:val="18"/>
              </w:rPr>
              <w:t>《大学语文</w:t>
            </w:r>
            <w:r w:rsidRPr="007A0DBE">
              <w:rPr>
                <w:rFonts w:eastAsia="仿宋" w:hint="eastAsia"/>
                <w:kern w:val="0"/>
                <w:sz w:val="18"/>
                <w:szCs w:val="18"/>
              </w:rPr>
              <w:t>2</w:t>
            </w:r>
            <w:r w:rsidRPr="007A0DBE">
              <w:rPr>
                <w:rFonts w:eastAsia="仿宋" w:hint="eastAsia"/>
                <w:kern w:val="0"/>
                <w:sz w:val="18"/>
                <w:szCs w:val="18"/>
              </w:rPr>
              <w:t>》（二选一）修读；非升本学生：《应用英语》《应用数学》《应用语文》均需修读；设置日语</w:t>
            </w:r>
            <w:r w:rsidRPr="007A0DBE">
              <w:rPr>
                <w:rFonts w:eastAsia="仿宋" w:hint="eastAsia"/>
                <w:kern w:val="0"/>
                <w:sz w:val="18"/>
                <w:szCs w:val="18"/>
              </w:rPr>
              <w:t>1</w:t>
            </w:r>
            <w:r w:rsidRPr="007A0DBE">
              <w:rPr>
                <w:rFonts w:eastAsia="仿宋" w:hint="eastAsia"/>
                <w:kern w:val="0"/>
                <w:sz w:val="18"/>
                <w:szCs w:val="18"/>
              </w:rPr>
              <w:t>，供高中学习小语种（日语）的学生替代大学英语</w:t>
            </w:r>
            <w:r w:rsidRPr="007A0DBE">
              <w:rPr>
                <w:rFonts w:eastAsia="仿宋" w:hint="eastAsia"/>
                <w:kern w:val="0"/>
                <w:sz w:val="18"/>
                <w:szCs w:val="18"/>
              </w:rPr>
              <w:t>1</w:t>
            </w:r>
            <w:r w:rsidRPr="007A0DBE">
              <w:rPr>
                <w:rFonts w:eastAsia="仿宋" w:hint="eastAsia"/>
                <w:kern w:val="0"/>
                <w:sz w:val="18"/>
                <w:szCs w:val="18"/>
              </w:rPr>
              <w:t>修读。</w:t>
            </w:r>
          </w:p>
        </w:tc>
      </w:tr>
      <w:tr w:rsidR="0016323B" w:rsidRPr="007A0DBE">
        <w:trPr>
          <w:cantSplit/>
          <w:trHeight w:val="610"/>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体艺健康类课程（必修）</w:t>
            </w:r>
          </w:p>
        </w:tc>
        <w:tc>
          <w:tcPr>
            <w:tcW w:w="1997" w:type="dxa"/>
            <w:vMerge/>
            <w:vAlign w:val="center"/>
          </w:tcPr>
          <w:p w:rsidR="0016323B" w:rsidRPr="007A0DBE" w:rsidRDefault="0016323B">
            <w:pPr>
              <w:pStyle w:val="a4"/>
              <w:jc w:val="center"/>
              <w:rPr>
                <w:rFonts w:eastAsia="仿宋"/>
                <w:kern w:val="0"/>
                <w:sz w:val="18"/>
                <w:szCs w:val="18"/>
              </w:rPr>
            </w:pPr>
          </w:p>
        </w:tc>
        <w:tc>
          <w:tcPr>
            <w:tcW w:w="2948" w:type="dxa"/>
            <w:vAlign w:val="center"/>
          </w:tcPr>
          <w:p w:rsidR="0016323B" w:rsidRPr="007A0DBE" w:rsidRDefault="00D9388D">
            <w:pPr>
              <w:jc w:val="center"/>
              <w:rPr>
                <w:rFonts w:eastAsia="仿宋"/>
                <w:kern w:val="0"/>
                <w:sz w:val="18"/>
                <w:szCs w:val="18"/>
              </w:rPr>
            </w:pPr>
            <w:r w:rsidRPr="007A0DBE">
              <w:rPr>
                <w:rFonts w:eastAsia="仿宋" w:hint="eastAsia"/>
                <w:kern w:val="0"/>
                <w:sz w:val="18"/>
                <w:szCs w:val="18"/>
              </w:rPr>
              <w:t>体育</w:t>
            </w:r>
            <w:r w:rsidRPr="007A0DBE">
              <w:rPr>
                <w:rFonts w:eastAsia="仿宋" w:hint="eastAsia"/>
                <w:kern w:val="0"/>
                <w:sz w:val="18"/>
                <w:szCs w:val="18"/>
              </w:rPr>
              <w:t>1-4</w:t>
            </w:r>
            <w:r w:rsidRPr="007A0DBE">
              <w:rPr>
                <w:rFonts w:eastAsia="仿宋" w:hint="eastAsia"/>
                <w:kern w:val="0"/>
                <w:sz w:val="18"/>
                <w:szCs w:val="18"/>
              </w:rPr>
              <w:t>、心理健康教育、大学生应急救护教育、劳动教育、</w:t>
            </w:r>
            <w:r w:rsidR="00FA102F" w:rsidRPr="007A0DBE">
              <w:rPr>
                <w:rFonts w:eastAsia="仿宋" w:hint="eastAsia"/>
                <w:kern w:val="0"/>
                <w:sz w:val="18"/>
                <w:szCs w:val="18"/>
              </w:rPr>
              <w:t>艺术修养</w:t>
            </w:r>
          </w:p>
        </w:tc>
        <w:tc>
          <w:tcPr>
            <w:tcW w:w="737" w:type="dxa"/>
            <w:shd w:val="clear" w:color="auto" w:fill="auto"/>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14</w:t>
            </w:r>
          </w:p>
        </w:tc>
        <w:tc>
          <w:tcPr>
            <w:tcW w:w="1495" w:type="dxa"/>
            <w:vMerge/>
            <w:vAlign w:val="center"/>
          </w:tcPr>
          <w:p w:rsidR="0016323B" w:rsidRPr="007A0DBE" w:rsidRDefault="0016323B">
            <w:pPr>
              <w:jc w:val="center"/>
              <w:rPr>
                <w:rFonts w:eastAsia="仿宋"/>
                <w:kern w:val="0"/>
                <w:sz w:val="18"/>
                <w:szCs w:val="18"/>
              </w:rPr>
            </w:pPr>
          </w:p>
        </w:tc>
      </w:tr>
      <w:tr w:rsidR="0016323B" w:rsidRPr="007A0DBE">
        <w:trPr>
          <w:cantSplit/>
          <w:trHeight w:val="610"/>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文理基础类必修课程（必修）</w:t>
            </w:r>
          </w:p>
        </w:tc>
        <w:tc>
          <w:tcPr>
            <w:tcW w:w="1997" w:type="dxa"/>
            <w:vMerge/>
            <w:vAlign w:val="center"/>
          </w:tcPr>
          <w:p w:rsidR="0016323B" w:rsidRPr="007A0DBE" w:rsidRDefault="0016323B">
            <w:pPr>
              <w:pStyle w:val="a4"/>
              <w:jc w:val="center"/>
              <w:rPr>
                <w:rFonts w:eastAsia="仿宋"/>
                <w:kern w:val="0"/>
                <w:sz w:val="18"/>
                <w:szCs w:val="18"/>
              </w:rPr>
            </w:pPr>
          </w:p>
        </w:tc>
        <w:tc>
          <w:tcPr>
            <w:tcW w:w="2948" w:type="dxa"/>
            <w:vAlign w:val="center"/>
          </w:tcPr>
          <w:p w:rsidR="0016323B" w:rsidRPr="007A0DBE" w:rsidRDefault="00D9388D">
            <w:pPr>
              <w:jc w:val="center"/>
              <w:rPr>
                <w:rFonts w:eastAsia="仿宋"/>
                <w:kern w:val="0"/>
                <w:sz w:val="18"/>
                <w:szCs w:val="18"/>
              </w:rPr>
            </w:pPr>
            <w:r w:rsidRPr="007A0DBE">
              <w:rPr>
                <w:rFonts w:eastAsia="仿宋" w:hint="eastAsia"/>
                <w:kern w:val="0"/>
                <w:sz w:val="18"/>
                <w:szCs w:val="18"/>
              </w:rPr>
              <w:t>大学英语</w:t>
            </w:r>
            <w:r w:rsidRPr="007A0DBE">
              <w:rPr>
                <w:rFonts w:eastAsia="仿宋" w:hint="eastAsia"/>
                <w:kern w:val="0"/>
                <w:sz w:val="18"/>
                <w:szCs w:val="18"/>
              </w:rPr>
              <w:t>1</w:t>
            </w:r>
            <w:r w:rsidRPr="007A0DBE">
              <w:rPr>
                <w:rFonts w:eastAsia="仿宋" w:hint="eastAsia"/>
                <w:kern w:val="0"/>
                <w:sz w:val="18"/>
                <w:szCs w:val="18"/>
              </w:rPr>
              <w:t>、日语</w:t>
            </w:r>
            <w:r w:rsidRPr="007A0DBE">
              <w:rPr>
                <w:rFonts w:eastAsia="仿宋" w:hint="eastAsia"/>
                <w:kern w:val="0"/>
                <w:sz w:val="18"/>
                <w:szCs w:val="18"/>
              </w:rPr>
              <w:t>1</w:t>
            </w:r>
            <w:r w:rsidRPr="007A0DBE">
              <w:rPr>
                <w:rFonts w:eastAsia="仿宋" w:hint="eastAsia"/>
                <w:kern w:val="0"/>
                <w:sz w:val="18"/>
                <w:szCs w:val="18"/>
              </w:rPr>
              <w:t>（供高中学习小语种（日语）的学生替代英语课程修读）、高等数学</w:t>
            </w:r>
            <w:r w:rsidRPr="007A0DBE">
              <w:rPr>
                <w:rFonts w:eastAsia="仿宋" w:hint="eastAsia"/>
                <w:kern w:val="0"/>
                <w:sz w:val="18"/>
                <w:szCs w:val="18"/>
              </w:rPr>
              <w:t>1</w:t>
            </w:r>
            <w:r w:rsidRPr="007A0DBE">
              <w:rPr>
                <w:rFonts w:eastAsia="仿宋" w:hint="eastAsia"/>
                <w:kern w:val="0"/>
                <w:sz w:val="18"/>
                <w:szCs w:val="18"/>
              </w:rPr>
              <w:t>、大学语文</w:t>
            </w:r>
            <w:r w:rsidRPr="007A0DBE">
              <w:rPr>
                <w:rFonts w:eastAsia="仿宋" w:hint="eastAsia"/>
                <w:kern w:val="0"/>
                <w:sz w:val="18"/>
                <w:szCs w:val="18"/>
              </w:rPr>
              <w:t>1</w:t>
            </w:r>
            <w:r w:rsidRPr="007A0DBE">
              <w:rPr>
                <w:rFonts w:eastAsia="仿宋" w:hint="eastAsia"/>
                <w:kern w:val="0"/>
                <w:sz w:val="18"/>
                <w:szCs w:val="18"/>
              </w:rPr>
              <w:t>、信息技术与素养、</w:t>
            </w:r>
            <w:r w:rsidR="00DF0D44" w:rsidRPr="007A0DBE">
              <w:rPr>
                <w:rFonts w:eastAsia="仿宋" w:hint="eastAsia"/>
                <w:kern w:val="0"/>
                <w:sz w:val="18"/>
                <w:szCs w:val="18"/>
              </w:rPr>
              <w:t>人工智能技术应用</w:t>
            </w:r>
          </w:p>
        </w:tc>
        <w:tc>
          <w:tcPr>
            <w:tcW w:w="737"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13.5</w:t>
            </w:r>
          </w:p>
        </w:tc>
        <w:tc>
          <w:tcPr>
            <w:tcW w:w="1495" w:type="dxa"/>
            <w:vMerge/>
            <w:vAlign w:val="center"/>
          </w:tcPr>
          <w:p w:rsidR="0016323B" w:rsidRPr="007A0DBE" w:rsidRDefault="0016323B">
            <w:pPr>
              <w:jc w:val="center"/>
              <w:rPr>
                <w:rFonts w:eastAsia="仿宋"/>
                <w:kern w:val="0"/>
                <w:sz w:val="18"/>
                <w:szCs w:val="18"/>
              </w:rPr>
            </w:pPr>
          </w:p>
        </w:tc>
      </w:tr>
      <w:tr w:rsidR="0016323B" w:rsidRPr="007A0DBE">
        <w:trPr>
          <w:cantSplit/>
          <w:trHeight w:val="610"/>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文理基础类选修课程（选修）</w:t>
            </w:r>
          </w:p>
        </w:tc>
        <w:tc>
          <w:tcPr>
            <w:tcW w:w="199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进一步强化学生外语、数学、语文等能力，供分类培养的学生根据自己学业生涯规划选择修读。</w:t>
            </w:r>
          </w:p>
        </w:tc>
        <w:tc>
          <w:tcPr>
            <w:tcW w:w="2948" w:type="dxa"/>
            <w:vAlign w:val="center"/>
          </w:tcPr>
          <w:p w:rsidR="0016323B" w:rsidRPr="007A0DBE" w:rsidRDefault="00D9388D">
            <w:pPr>
              <w:jc w:val="center"/>
              <w:rPr>
                <w:rFonts w:eastAsia="仿宋"/>
                <w:kern w:val="0"/>
                <w:sz w:val="18"/>
                <w:szCs w:val="18"/>
              </w:rPr>
            </w:pPr>
            <w:r w:rsidRPr="007A0DBE">
              <w:rPr>
                <w:rFonts w:eastAsia="仿宋"/>
                <w:kern w:val="0"/>
                <w:sz w:val="18"/>
                <w:szCs w:val="18"/>
              </w:rPr>
              <w:t>大学英语</w:t>
            </w:r>
            <w:r w:rsidRPr="007A0DBE">
              <w:rPr>
                <w:rFonts w:eastAsia="仿宋"/>
                <w:kern w:val="0"/>
                <w:sz w:val="18"/>
                <w:szCs w:val="18"/>
              </w:rPr>
              <w:t>2</w:t>
            </w:r>
            <w:r w:rsidRPr="007A0DBE">
              <w:rPr>
                <w:rFonts w:eastAsia="仿宋"/>
                <w:kern w:val="0"/>
                <w:sz w:val="18"/>
                <w:szCs w:val="18"/>
              </w:rPr>
              <w:t>、应用英语、日语</w:t>
            </w:r>
            <w:r w:rsidRPr="007A0DBE">
              <w:rPr>
                <w:rFonts w:eastAsia="仿宋"/>
                <w:kern w:val="0"/>
                <w:sz w:val="18"/>
                <w:szCs w:val="18"/>
              </w:rPr>
              <w:t>2</w:t>
            </w:r>
            <w:r w:rsidRPr="007A0DBE">
              <w:rPr>
                <w:rFonts w:eastAsia="仿宋"/>
                <w:kern w:val="0"/>
                <w:sz w:val="18"/>
                <w:szCs w:val="18"/>
              </w:rPr>
              <w:t>、高等数学</w:t>
            </w:r>
            <w:r w:rsidRPr="007A0DBE">
              <w:rPr>
                <w:rFonts w:eastAsia="仿宋"/>
                <w:kern w:val="0"/>
                <w:sz w:val="18"/>
                <w:szCs w:val="18"/>
              </w:rPr>
              <w:t>2</w:t>
            </w:r>
            <w:r w:rsidRPr="007A0DBE">
              <w:rPr>
                <w:rFonts w:eastAsia="仿宋"/>
                <w:kern w:val="0"/>
                <w:sz w:val="18"/>
                <w:szCs w:val="18"/>
              </w:rPr>
              <w:t>、应用数学、大学语文</w:t>
            </w:r>
            <w:r w:rsidRPr="007A0DBE">
              <w:rPr>
                <w:rFonts w:eastAsia="仿宋"/>
                <w:kern w:val="0"/>
                <w:sz w:val="18"/>
                <w:szCs w:val="18"/>
              </w:rPr>
              <w:t>2</w:t>
            </w:r>
            <w:r w:rsidRPr="007A0DBE">
              <w:rPr>
                <w:rFonts w:eastAsia="仿宋"/>
                <w:kern w:val="0"/>
                <w:sz w:val="18"/>
                <w:szCs w:val="18"/>
              </w:rPr>
              <w:t>、应用语文</w:t>
            </w:r>
          </w:p>
        </w:tc>
        <w:tc>
          <w:tcPr>
            <w:tcW w:w="73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6.5</w:t>
            </w:r>
          </w:p>
        </w:tc>
        <w:tc>
          <w:tcPr>
            <w:tcW w:w="1495" w:type="dxa"/>
            <w:vMerge/>
            <w:vAlign w:val="center"/>
          </w:tcPr>
          <w:p w:rsidR="0016323B" w:rsidRPr="007A0DBE" w:rsidRDefault="0016323B">
            <w:pPr>
              <w:jc w:val="center"/>
              <w:rPr>
                <w:rFonts w:eastAsia="仿宋"/>
                <w:kern w:val="0"/>
                <w:sz w:val="18"/>
                <w:szCs w:val="18"/>
              </w:rPr>
            </w:pPr>
          </w:p>
        </w:tc>
      </w:tr>
      <w:tr w:rsidR="0016323B" w:rsidRPr="007A0DBE">
        <w:trPr>
          <w:cantSplit/>
          <w:trHeight w:val="278"/>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restart"/>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素质能力课程</w:t>
            </w:r>
          </w:p>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职业发展课程</w:t>
            </w:r>
          </w:p>
          <w:p w:rsidR="0016323B" w:rsidRPr="007A0DBE" w:rsidRDefault="00D9388D">
            <w:pPr>
              <w:pStyle w:val="a4"/>
              <w:jc w:val="center"/>
              <w:rPr>
                <w:rFonts w:eastAsia="仿宋"/>
                <w:kern w:val="0"/>
                <w:sz w:val="18"/>
                <w:szCs w:val="18"/>
              </w:rPr>
            </w:pPr>
            <w:r w:rsidRPr="007A0DBE">
              <w:rPr>
                <w:rFonts w:eastAsia="仿宋"/>
                <w:kern w:val="0"/>
                <w:sz w:val="18"/>
                <w:szCs w:val="18"/>
              </w:rPr>
              <w:t>（必修）</w:t>
            </w:r>
          </w:p>
        </w:tc>
        <w:tc>
          <w:tcPr>
            <w:tcW w:w="1997" w:type="dxa"/>
            <w:vAlign w:val="center"/>
          </w:tcPr>
          <w:p w:rsidR="0016323B" w:rsidRPr="007A0DBE" w:rsidRDefault="00D9388D">
            <w:pPr>
              <w:jc w:val="center"/>
              <w:rPr>
                <w:rFonts w:eastAsia="仿宋"/>
                <w:kern w:val="0"/>
                <w:sz w:val="18"/>
                <w:szCs w:val="18"/>
              </w:rPr>
            </w:pPr>
            <w:r w:rsidRPr="007A0DBE">
              <w:rPr>
                <w:rFonts w:eastAsia="仿宋"/>
                <w:kern w:val="0"/>
                <w:sz w:val="18"/>
                <w:szCs w:val="18"/>
              </w:rPr>
              <w:t>包括职业目标确定，职业生涯规划制定，就业指导，创新创业基本知识学习，创业基本技能培养。</w:t>
            </w:r>
          </w:p>
        </w:tc>
        <w:tc>
          <w:tcPr>
            <w:tcW w:w="2948" w:type="dxa"/>
            <w:vAlign w:val="center"/>
          </w:tcPr>
          <w:p w:rsidR="0016323B" w:rsidRPr="007A0DBE" w:rsidRDefault="00D9388D">
            <w:pPr>
              <w:jc w:val="center"/>
              <w:rPr>
                <w:rFonts w:eastAsia="仿宋"/>
                <w:kern w:val="0"/>
                <w:sz w:val="18"/>
                <w:szCs w:val="18"/>
              </w:rPr>
            </w:pPr>
            <w:r w:rsidRPr="007A0DBE">
              <w:rPr>
                <w:rFonts w:eastAsia="仿宋"/>
                <w:kern w:val="0"/>
                <w:sz w:val="18"/>
                <w:szCs w:val="18"/>
              </w:rPr>
              <w:t>职业生涯规划、创新方法训练、就业与创业指导</w:t>
            </w:r>
          </w:p>
        </w:tc>
        <w:tc>
          <w:tcPr>
            <w:tcW w:w="73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2.5</w:t>
            </w:r>
          </w:p>
        </w:tc>
        <w:tc>
          <w:tcPr>
            <w:tcW w:w="1495" w:type="dxa"/>
            <w:vAlign w:val="center"/>
          </w:tcPr>
          <w:p w:rsidR="0016323B" w:rsidRPr="007A0DBE" w:rsidRDefault="0016323B">
            <w:pPr>
              <w:jc w:val="center"/>
              <w:rPr>
                <w:rFonts w:eastAsia="仿宋"/>
                <w:kern w:val="0"/>
                <w:sz w:val="18"/>
                <w:szCs w:val="18"/>
              </w:rPr>
            </w:pPr>
          </w:p>
        </w:tc>
      </w:tr>
      <w:tr w:rsidR="0016323B" w:rsidRPr="007A0DBE">
        <w:trPr>
          <w:cantSplit/>
          <w:trHeight w:val="278"/>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人文素养</w:t>
            </w:r>
          </w:p>
          <w:p w:rsidR="0016323B" w:rsidRPr="007A0DBE" w:rsidRDefault="00D9388D">
            <w:pPr>
              <w:pStyle w:val="a4"/>
              <w:jc w:val="center"/>
              <w:rPr>
                <w:rFonts w:eastAsia="仿宋"/>
                <w:kern w:val="0"/>
                <w:sz w:val="18"/>
                <w:szCs w:val="18"/>
              </w:rPr>
            </w:pPr>
            <w:r w:rsidRPr="007A0DBE">
              <w:rPr>
                <w:rFonts w:eastAsia="仿宋"/>
                <w:kern w:val="0"/>
                <w:sz w:val="18"/>
                <w:szCs w:val="18"/>
              </w:rPr>
              <w:t>课程</w:t>
            </w:r>
          </w:p>
          <w:p w:rsidR="0016323B" w:rsidRPr="007A0DBE" w:rsidRDefault="00D9388D">
            <w:pPr>
              <w:pStyle w:val="a4"/>
              <w:jc w:val="center"/>
              <w:rPr>
                <w:rFonts w:eastAsia="仿宋"/>
                <w:kern w:val="0"/>
                <w:sz w:val="18"/>
                <w:szCs w:val="18"/>
              </w:rPr>
            </w:pPr>
            <w:r w:rsidRPr="007A0DBE">
              <w:rPr>
                <w:rFonts w:eastAsia="仿宋"/>
                <w:kern w:val="0"/>
                <w:sz w:val="18"/>
                <w:szCs w:val="18"/>
              </w:rPr>
              <w:t>（限选）</w:t>
            </w:r>
          </w:p>
        </w:tc>
        <w:tc>
          <w:tcPr>
            <w:tcW w:w="1997" w:type="dxa"/>
            <w:vAlign w:val="center"/>
          </w:tcPr>
          <w:p w:rsidR="0016323B" w:rsidRPr="007A0DBE" w:rsidRDefault="00D9388D">
            <w:pPr>
              <w:jc w:val="center"/>
              <w:rPr>
                <w:rFonts w:eastAsia="仿宋"/>
                <w:kern w:val="0"/>
                <w:sz w:val="18"/>
                <w:szCs w:val="18"/>
              </w:rPr>
            </w:pPr>
            <w:r w:rsidRPr="007A0DBE">
              <w:rPr>
                <w:rFonts w:eastAsia="仿宋"/>
                <w:kern w:val="0"/>
                <w:sz w:val="18"/>
                <w:szCs w:val="18"/>
              </w:rPr>
              <w:t>革命文化和社会主义先进文化教育、推动中华优秀传统文化传承、促进身心健康、提高审美和人文素养。</w:t>
            </w:r>
          </w:p>
        </w:tc>
        <w:tc>
          <w:tcPr>
            <w:tcW w:w="2948" w:type="dxa"/>
            <w:vAlign w:val="center"/>
          </w:tcPr>
          <w:p w:rsidR="0016323B" w:rsidRPr="007A0DBE" w:rsidRDefault="00D9388D">
            <w:pPr>
              <w:jc w:val="center"/>
              <w:rPr>
                <w:rFonts w:eastAsia="仿宋"/>
                <w:kern w:val="0"/>
                <w:sz w:val="18"/>
                <w:szCs w:val="18"/>
              </w:rPr>
            </w:pPr>
            <w:r w:rsidRPr="007A0DBE">
              <w:rPr>
                <w:rFonts w:eastAsia="仿宋"/>
                <w:kern w:val="0"/>
                <w:sz w:val="18"/>
                <w:szCs w:val="18"/>
              </w:rPr>
              <w:t>思想政治类课程、人文艺术类课程、健康教育与职业素养类课程</w:t>
            </w:r>
          </w:p>
        </w:tc>
        <w:tc>
          <w:tcPr>
            <w:tcW w:w="73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3</w:t>
            </w:r>
          </w:p>
        </w:tc>
        <w:tc>
          <w:tcPr>
            <w:tcW w:w="1495"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在</w:t>
            </w:r>
            <w:r w:rsidRPr="007A0DBE">
              <w:rPr>
                <w:rFonts w:eastAsia="仿宋" w:hint="eastAsia"/>
                <w:kern w:val="0"/>
                <w:sz w:val="18"/>
                <w:szCs w:val="18"/>
              </w:rPr>
              <w:t>1-5</w:t>
            </w:r>
            <w:r w:rsidRPr="007A0DBE">
              <w:rPr>
                <w:rFonts w:eastAsia="仿宋" w:hint="eastAsia"/>
                <w:kern w:val="0"/>
                <w:sz w:val="18"/>
                <w:szCs w:val="18"/>
              </w:rPr>
              <w:t>学期任选</w:t>
            </w:r>
          </w:p>
        </w:tc>
      </w:tr>
      <w:tr w:rsidR="0016323B" w:rsidRPr="007A0DBE">
        <w:trPr>
          <w:cantSplit/>
          <w:trHeight w:val="278"/>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跨院部</w:t>
            </w:r>
          </w:p>
          <w:p w:rsidR="0016323B" w:rsidRPr="007A0DBE" w:rsidRDefault="00D9388D">
            <w:pPr>
              <w:pStyle w:val="a4"/>
              <w:jc w:val="center"/>
              <w:rPr>
                <w:rFonts w:eastAsia="仿宋"/>
                <w:kern w:val="0"/>
                <w:sz w:val="18"/>
                <w:szCs w:val="18"/>
              </w:rPr>
            </w:pPr>
            <w:r w:rsidRPr="007A0DBE">
              <w:rPr>
                <w:rFonts w:eastAsia="仿宋"/>
                <w:kern w:val="0"/>
                <w:sz w:val="18"/>
                <w:szCs w:val="18"/>
              </w:rPr>
              <w:t>选修课程</w:t>
            </w:r>
          </w:p>
        </w:tc>
        <w:tc>
          <w:tcPr>
            <w:tcW w:w="199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扩展学生专业领域，立足培养跨界型复合人才。</w:t>
            </w:r>
          </w:p>
        </w:tc>
        <w:tc>
          <w:tcPr>
            <w:tcW w:w="2948" w:type="dxa"/>
            <w:vAlign w:val="center"/>
          </w:tcPr>
          <w:p w:rsidR="0016323B" w:rsidRPr="007A0DBE" w:rsidRDefault="00D9388D">
            <w:pPr>
              <w:jc w:val="center"/>
              <w:rPr>
                <w:rFonts w:eastAsia="仿宋"/>
                <w:kern w:val="0"/>
                <w:sz w:val="18"/>
                <w:szCs w:val="18"/>
              </w:rPr>
            </w:pPr>
            <w:r w:rsidRPr="007A0DBE">
              <w:rPr>
                <w:rFonts w:eastAsia="仿宋"/>
                <w:kern w:val="0"/>
                <w:sz w:val="18"/>
                <w:szCs w:val="18"/>
              </w:rPr>
              <w:t>跨院部选修课程</w:t>
            </w:r>
          </w:p>
        </w:tc>
        <w:tc>
          <w:tcPr>
            <w:tcW w:w="73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2</w:t>
            </w:r>
          </w:p>
        </w:tc>
        <w:tc>
          <w:tcPr>
            <w:tcW w:w="1495"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在</w:t>
            </w:r>
            <w:r w:rsidRPr="007A0DBE">
              <w:rPr>
                <w:rFonts w:eastAsia="仿宋" w:hint="eastAsia"/>
                <w:kern w:val="0"/>
                <w:sz w:val="18"/>
                <w:szCs w:val="18"/>
              </w:rPr>
              <w:t>1-5</w:t>
            </w:r>
            <w:r w:rsidRPr="007A0DBE">
              <w:rPr>
                <w:rFonts w:eastAsia="仿宋" w:hint="eastAsia"/>
                <w:kern w:val="0"/>
                <w:sz w:val="18"/>
                <w:szCs w:val="18"/>
              </w:rPr>
              <w:t>学期跨院部任选</w:t>
            </w:r>
          </w:p>
        </w:tc>
      </w:tr>
      <w:tr w:rsidR="0016323B" w:rsidRPr="007A0DBE">
        <w:trPr>
          <w:cantSplit/>
          <w:trHeight w:val="278"/>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学分置</w:t>
            </w:r>
          </w:p>
          <w:p w:rsidR="0016323B" w:rsidRPr="007A0DBE" w:rsidRDefault="00D9388D">
            <w:pPr>
              <w:pStyle w:val="a4"/>
              <w:jc w:val="center"/>
              <w:rPr>
                <w:rFonts w:eastAsia="仿宋"/>
                <w:kern w:val="0"/>
                <w:sz w:val="18"/>
                <w:szCs w:val="18"/>
              </w:rPr>
            </w:pPr>
            <w:r w:rsidRPr="007A0DBE">
              <w:rPr>
                <w:rFonts w:eastAsia="仿宋"/>
                <w:kern w:val="0"/>
                <w:sz w:val="18"/>
                <w:szCs w:val="18"/>
              </w:rPr>
              <w:t>换课程</w:t>
            </w:r>
          </w:p>
        </w:tc>
        <w:tc>
          <w:tcPr>
            <w:tcW w:w="4945" w:type="dxa"/>
            <w:gridSpan w:val="2"/>
            <w:vAlign w:val="center"/>
          </w:tcPr>
          <w:p w:rsidR="0016323B" w:rsidRPr="007A0DBE" w:rsidRDefault="00D9388D">
            <w:pPr>
              <w:jc w:val="center"/>
              <w:rPr>
                <w:rFonts w:eastAsia="仿宋"/>
                <w:kern w:val="0"/>
                <w:sz w:val="18"/>
                <w:szCs w:val="18"/>
              </w:rPr>
            </w:pPr>
            <w:r w:rsidRPr="007A0DBE">
              <w:rPr>
                <w:rFonts w:eastAsia="仿宋"/>
                <w:kern w:val="0"/>
                <w:sz w:val="18"/>
                <w:szCs w:val="18"/>
              </w:rPr>
              <w:t>第二、第三课堂活动（包括：校内外自主实践、社会实践、各类社团活动、学科竞赛、技能竞赛、各类考证考级、科技活动、艺术特长等）</w:t>
            </w:r>
          </w:p>
        </w:tc>
        <w:tc>
          <w:tcPr>
            <w:tcW w:w="737" w:type="dxa"/>
            <w:vAlign w:val="center"/>
          </w:tcPr>
          <w:p w:rsidR="0016323B" w:rsidRPr="007A0DBE" w:rsidRDefault="0016323B">
            <w:pPr>
              <w:pStyle w:val="a4"/>
              <w:jc w:val="center"/>
              <w:rPr>
                <w:rFonts w:eastAsia="仿宋"/>
                <w:kern w:val="0"/>
                <w:sz w:val="18"/>
                <w:szCs w:val="18"/>
              </w:rPr>
            </w:pPr>
          </w:p>
        </w:tc>
        <w:tc>
          <w:tcPr>
            <w:tcW w:w="1495" w:type="dxa"/>
            <w:vAlign w:val="center"/>
          </w:tcPr>
          <w:p w:rsidR="0016323B" w:rsidRPr="007A0DBE" w:rsidRDefault="00D9388D">
            <w:pPr>
              <w:jc w:val="center"/>
              <w:rPr>
                <w:rFonts w:eastAsia="仿宋"/>
                <w:kern w:val="0"/>
                <w:sz w:val="18"/>
                <w:szCs w:val="18"/>
              </w:rPr>
            </w:pPr>
            <w:r w:rsidRPr="007A0DBE">
              <w:rPr>
                <w:rFonts w:eastAsia="仿宋"/>
                <w:kern w:val="0"/>
                <w:sz w:val="18"/>
                <w:szCs w:val="18"/>
              </w:rPr>
              <w:t>按学校</w:t>
            </w:r>
            <w:r w:rsidRPr="007A0DBE">
              <w:rPr>
                <w:rFonts w:eastAsia="仿宋"/>
                <w:kern w:val="0"/>
                <w:sz w:val="18"/>
                <w:szCs w:val="18"/>
              </w:rPr>
              <w:t>“</w:t>
            </w:r>
            <w:r w:rsidRPr="007A0DBE">
              <w:rPr>
                <w:rFonts w:eastAsia="仿宋"/>
                <w:kern w:val="0"/>
                <w:sz w:val="18"/>
                <w:szCs w:val="18"/>
              </w:rPr>
              <w:t>学分认定与置换管理办法</w:t>
            </w:r>
            <w:r w:rsidRPr="007A0DBE">
              <w:rPr>
                <w:rFonts w:eastAsia="仿宋"/>
                <w:kern w:val="0"/>
                <w:sz w:val="18"/>
                <w:szCs w:val="18"/>
              </w:rPr>
              <w:t>”</w:t>
            </w:r>
            <w:r w:rsidRPr="007A0DBE">
              <w:rPr>
                <w:rFonts w:eastAsia="仿宋"/>
                <w:kern w:val="0"/>
                <w:sz w:val="18"/>
                <w:szCs w:val="18"/>
              </w:rPr>
              <w:t>执行</w:t>
            </w:r>
          </w:p>
        </w:tc>
      </w:tr>
      <w:tr w:rsidR="0016323B" w:rsidRPr="007A0DBE">
        <w:trPr>
          <w:cantSplit/>
          <w:trHeight w:val="819"/>
        </w:trPr>
        <w:tc>
          <w:tcPr>
            <w:tcW w:w="582" w:type="dxa"/>
            <w:vMerge w:val="restart"/>
            <w:vAlign w:val="center"/>
          </w:tcPr>
          <w:p w:rsidR="0016323B" w:rsidRPr="007A0DBE" w:rsidRDefault="00D9388D">
            <w:pPr>
              <w:pStyle w:val="a4"/>
              <w:jc w:val="center"/>
              <w:rPr>
                <w:rFonts w:eastAsia="仿宋"/>
                <w:sz w:val="18"/>
                <w:szCs w:val="18"/>
              </w:rPr>
            </w:pPr>
            <w:r w:rsidRPr="007A0DBE">
              <w:rPr>
                <w:rFonts w:eastAsia="仿宋"/>
                <w:sz w:val="18"/>
                <w:szCs w:val="18"/>
              </w:rPr>
              <w:t>专业（技能）大类</w:t>
            </w:r>
          </w:p>
        </w:tc>
        <w:tc>
          <w:tcPr>
            <w:tcW w:w="600" w:type="dxa"/>
            <w:vMerge w:val="restart"/>
            <w:vAlign w:val="center"/>
          </w:tcPr>
          <w:p w:rsidR="0016323B" w:rsidRPr="007A0DBE" w:rsidRDefault="00D9388D">
            <w:pPr>
              <w:pStyle w:val="a4"/>
              <w:jc w:val="center"/>
              <w:rPr>
                <w:rFonts w:eastAsia="仿宋"/>
                <w:sz w:val="18"/>
                <w:szCs w:val="18"/>
              </w:rPr>
            </w:pPr>
            <w:r w:rsidRPr="007A0DBE">
              <w:rPr>
                <w:rFonts w:eastAsia="仿宋"/>
                <w:kern w:val="0"/>
                <w:sz w:val="18"/>
                <w:szCs w:val="18"/>
              </w:rPr>
              <w:t>专业课程</w:t>
            </w:r>
          </w:p>
        </w:tc>
        <w:tc>
          <w:tcPr>
            <w:tcW w:w="1211" w:type="dxa"/>
            <w:vAlign w:val="center"/>
          </w:tcPr>
          <w:p w:rsidR="0016323B" w:rsidRPr="007A0DBE" w:rsidRDefault="00D9388D">
            <w:pPr>
              <w:pStyle w:val="a4"/>
              <w:jc w:val="center"/>
              <w:rPr>
                <w:rFonts w:eastAsia="仿宋"/>
                <w:sz w:val="18"/>
                <w:szCs w:val="18"/>
              </w:rPr>
            </w:pPr>
            <w:r w:rsidRPr="007A0DBE">
              <w:rPr>
                <w:rFonts w:eastAsia="仿宋"/>
                <w:sz w:val="18"/>
                <w:szCs w:val="18"/>
              </w:rPr>
              <w:t>专业基础课程（必修）</w:t>
            </w:r>
          </w:p>
        </w:tc>
        <w:tc>
          <w:tcPr>
            <w:tcW w:w="1997" w:type="dxa"/>
            <w:vAlign w:val="center"/>
          </w:tcPr>
          <w:p w:rsidR="0016323B" w:rsidRPr="007A0DBE" w:rsidRDefault="00D9388D">
            <w:pPr>
              <w:pStyle w:val="a4"/>
              <w:jc w:val="center"/>
              <w:rPr>
                <w:rFonts w:eastAsia="仿宋"/>
                <w:sz w:val="18"/>
                <w:szCs w:val="18"/>
              </w:rPr>
            </w:pPr>
            <w:r w:rsidRPr="007A0DBE">
              <w:rPr>
                <w:rFonts w:eastAsia="仿宋"/>
                <w:sz w:val="18"/>
                <w:szCs w:val="18"/>
              </w:rPr>
              <w:t>某一院群学生必修的课程，主要用以培养学生的专业基础能力。</w:t>
            </w:r>
          </w:p>
        </w:tc>
        <w:tc>
          <w:tcPr>
            <w:tcW w:w="2948" w:type="dxa"/>
            <w:vAlign w:val="center"/>
          </w:tcPr>
          <w:p w:rsidR="0016323B" w:rsidRPr="007A0DBE" w:rsidRDefault="00D9388D">
            <w:pPr>
              <w:pStyle w:val="a4"/>
              <w:jc w:val="center"/>
              <w:rPr>
                <w:rFonts w:eastAsia="仿宋"/>
                <w:sz w:val="18"/>
                <w:szCs w:val="18"/>
              </w:rPr>
            </w:pPr>
            <w:r w:rsidRPr="007A0DBE">
              <w:rPr>
                <w:rFonts w:eastAsia="仿宋"/>
                <w:sz w:val="18"/>
                <w:szCs w:val="18"/>
              </w:rPr>
              <w:t>专业认知实践、经济学基础、管理学基础、</w:t>
            </w:r>
            <w:r w:rsidRPr="007A0DBE">
              <w:rPr>
                <w:rFonts w:eastAsia="仿宋" w:hint="eastAsia"/>
                <w:sz w:val="18"/>
                <w:szCs w:val="18"/>
              </w:rPr>
              <w:t>会计</w:t>
            </w:r>
            <w:r w:rsidRPr="007A0DBE">
              <w:rPr>
                <w:rFonts w:eastAsia="仿宋"/>
                <w:sz w:val="18"/>
                <w:szCs w:val="18"/>
              </w:rPr>
              <w:t>基础、</w:t>
            </w:r>
            <w:r w:rsidRPr="007A0DBE">
              <w:rPr>
                <w:rFonts w:eastAsia="仿宋" w:hint="eastAsia"/>
                <w:sz w:val="18"/>
                <w:szCs w:val="18"/>
              </w:rPr>
              <w:t>智慧物流与供应链基础</w:t>
            </w:r>
            <w:r w:rsidRPr="007A0DBE">
              <w:rPr>
                <w:rFonts w:eastAsia="仿宋"/>
                <w:sz w:val="18"/>
                <w:szCs w:val="18"/>
              </w:rPr>
              <w:t>、电子商务</w:t>
            </w:r>
            <w:r w:rsidRPr="007A0DBE">
              <w:rPr>
                <w:rFonts w:eastAsia="仿宋" w:hint="eastAsia"/>
                <w:sz w:val="18"/>
                <w:szCs w:val="18"/>
              </w:rPr>
              <w:t>基础</w:t>
            </w:r>
          </w:p>
        </w:tc>
        <w:tc>
          <w:tcPr>
            <w:tcW w:w="737" w:type="dxa"/>
            <w:vAlign w:val="center"/>
          </w:tcPr>
          <w:p w:rsidR="0016323B" w:rsidRPr="007A0DBE" w:rsidRDefault="00D9388D">
            <w:pPr>
              <w:pStyle w:val="a4"/>
              <w:jc w:val="center"/>
              <w:rPr>
                <w:rFonts w:eastAsia="仿宋"/>
                <w:sz w:val="18"/>
                <w:szCs w:val="18"/>
              </w:rPr>
            </w:pPr>
            <w:r w:rsidRPr="007A0DBE">
              <w:rPr>
                <w:rFonts w:eastAsia="仿宋" w:hint="eastAsia"/>
                <w:sz w:val="18"/>
                <w:szCs w:val="18"/>
              </w:rPr>
              <w:t>16</w:t>
            </w:r>
          </w:p>
        </w:tc>
        <w:tc>
          <w:tcPr>
            <w:tcW w:w="1495" w:type="dxa"/>
            <w:vAlign w:val="center"/>
          </w:tcPr>
          <w:p w:rsidR="0016323B" w:rsidRPr="007A0DBE" w:rsidRDefault="00D9388D">
            <w:pPr>
              <w:pStyle w:val="a4"/>
              <w:jc w:val="center"/>
              <w:rPr>
                <w:rFonts w:eastAsia="仿宋"/>
                <w:sz w:val="18"/>
                <w:szCs w:val="18"/>
              </w:rPr>
            </w:pPr>
            <w:r w:rsidRPr="007A0DBE">
              <w:rPr>
                <w:rFonts w:eastAsia="仿宋"/>
                <w:sz w:val="18"/>
                <w:szCs w:val="18"/>
              </w:rPr>
              <w:t>必修，含独立实践课程</w:t>
            </w:r>
            <w:r w:rsidRPr="007A0DBE">
              <w:rPr>
                <w:rFonts w:eastAsia="仿宋"/>
                <w:sz w:val="18"/>
                <w:szCs w:val="18"/>
              </w:rPr>
              <w:t>3-6</w:t>
            </w:r>
            <w:r w:rsidRPr="007A0DBE">
              <w:rPr>
                <w:rFonts w:eastAsia="仿宋"/>
                <w:sz w:val="18"/>
                <w:szCs w:val="18"/>
              </w:rPr>
              <w:t>学分</w:t>
            </w:r>
          </w:p>
        </w:tc>
      </w:tr>
      <w:tr w:rsidR="0016323B" w:rsidRPr="007A0DBE">
        <w:trPr>
          <w:cantSplit/>
          <w:trHeight w:val="660"/>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专业核心课程（必修）</w:t>
            </w:r>
          </w:p>
        </w:tc>
        <w:tc>
          <w:tcPr>
            <w:tcW w:w="199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从事本专业必修的专业主干课程，包括理论及实践课程。</w:t>
            </w:r>
          </w:p>
        </w:tc>
        <w:tc>
          <w:tcPr>
            <w:tcW w:w="2948" w:type="dxa"/>
            <w:vAlign w:val="center"/>
          </w:tcPr>
          <w:p w:rsidR="0016323B" w:rsidRPr="007A0DBE" w:rsidRDefault="00D9388D">
            <w:pPr>
              <w:pStyle w:val="a4"/>
              <w:jc w:val="center"/>
              <w:rPr>
                <w:rFonts w:eastAsia="仿宋"/>
                <w:sz w:val="18"/>
                <w:szCs w:val="18"/>
              </w:rPr>
            </w:pPr>
            <w:r w:rsidRPr="007A0DBE">
              <w:rPr>
                <w:rFonts w:eastAsia="仿宋"/>
                <w:sz w:val="18"/>
                <w:szCs w:val="18"/>
              </w:rPr>
              <w:t>采购与供应管理、智慧运输运营、物流成本与绩效管理、智慧仓储作业实训</w:t>
            </w:r>
          </w:p>
        </w:tc>
        <w:tc>
          <w:tcPr>
            <w:tcW w:w="737" w:type="dxa"/>
            <w:tcBorders>
              <w:right w:val="single" w:sz="4" w:space="0" w:color="auto"/>
            </w:tcBorders>
            <w:vAlign w:val="center"/>
          </w:tcPr>
          <w:p w:rsidR="0016323B" w:rsidRPr="007A0DBE" w:rsidRDefault="00D9388D">
            <w:pPr>
              <w:pStyle w:val="a4"/>
              <w:jc w:val="center"/>
              <w:rPr>
                <w:rFonts w:eastAsia="仿宋"/>
                <w:sz w:val="18"/>
                <w:szCs w:val="18"/>
              </w:rPr>
            </w:pPr>
            <w:r w:rsidRPr="007A0DBE">
              <w:rPr>
                <w:rFonts w:eastAsia="仿宋"/>
                <w:sz w:val="18"/>
                <w:szCs w:val="18"/>
              </w:rPr>
              <w:t>11.5</w:t>
            </w:r>
          </w:p>
        </w:tc>
        <w:tc>
          <w:tcPr>
            <w:tcW w:w="1495" w:type="dxa"/>
            <w:vMerge w:val="restart"/>
            <w:vAlign w:val="center"/>
          </w:tcPr>
          <w:p w:rsidR="0016323B" w:rsidRPr="007A0DBE" w:rsidRDefault="00D9388D">
            <w:pPr>
              <w:jc w:val="center"/>
              <w:rPr>
                <w:rFonts w:eastAsia="仿宋"/>
                <w:sz w:val="18"/>
                <w:szCs w:val="18"/>
              </w:rPr>
            </w:pPr>
            <w:r w:rsidRPr="007A0DBE">
              <w:rPr>
                <w:rFonts w:eastAsia="仿宋"/>
                <w:sz w:val="18"/>
                <w:szCs w:val="18"/>
              </w:rPr>
              <w:t>必修课</w:t>
            </w:r>
            <w:r w:rsidRPr="007A0DBE">
              <w:rPr>
                <w:rFonts w:eastAsia="仿宋"/>
                <w:sz w:val="18"/>
                <w:szCs w:val="18"/>
              </w:rPr>
              <w:t>11.5</w:t>
            </w:r>
            <w:r w:rsidRPr="007A0DBE">
              <w:rPr>
                <w:rFonts w:eastAsia="仿宋"/>
                <w:sz w:val="18"/>
                <w:szCs w:val="18"/>
              </w:rPr>
              <w:t>学分（含独立实践课）；提供</w:t>
            </w:r>
            <w:r w:rsidRPr="007A0DBE">
              <w:rPr>
                <w:rFonts w:eastAsia="仿宋"/>
                <w:sz w:val="18"/>
                <w:szCs w:val="18"/>
              </w:rPr>
              <w:t>14</w:t>
            </w:r>
            <w:r w:rsidRPr="007A0DBE">
              <w:rPr>
                <w:rFonts w:eastAsia="仿宋"/>
                <w:sz w:val="18"/>
                <w:szCs w:val="18"/>
              </w:rPr>
              <w:t>学分以上选修课供选修。</w:t>
            </w:r>
          </w:p>
        </w:tc>
      </w:tr>
      <w:tr w:rsidR="0016323B" w:rsidRPr="007A0DBE">
        <w:trPr>
          <w:cantSplit/>
          <w:trHeight w:val="445"/>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专业核心课程（选修）</w:t>
            </w:r>
          </w:p>
        </w:tc>
        <w:tc>
          <w:tcPr>
            <w:tcW w:w="199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各专业开设的与专业领域相关的选修课程。</w:t>
            </w:r>
          </w:p>
        </w:tc>
        <w:tc>
          <w:tcPr>
            <w:tcW w:w="2948" w:type="dxa"/>
            <w:vAlign w:val="center"/>
          </w:tcPr>
          <w:p w:rsidR="0016323B" w:rsidRPr="007A0DBE" w:rsidRDefault="00D9388D">
            <w:pPr>
              <w:pStyle w:val="a4"/>
              <w:jc w:val="center"/>
              <w:rPr>
                <w:rFonts w:eastAsia="仿宋"/>
                <w:sz w:val="18"/>
                <w:szCs w:val="18"/>
              </w:rPr>
            </w:pPr>
            <w:r w:rsidRPr="007A0DBE">
              <w:rPr>
                <w:rFonts w:eastAsia="仿宋"/>
                <w:sz w:val="18"/>
                <w:szCs w:val="18"/>
              </w:rPr>
              <w:t>配送作业实训、物流系统规划与设计、物流系统规划与设计实训、物流法律法规、数字化供应链运营、货物学</w:t>
            </w:r>
          </w:p>
        </w:tc>
        <w:tc>
          <w:tcPr>
            <w:tcW w:w="737" w:type="dxa"/>
            <w:tcBorders>
              <w:right w:val="single" w:sz="4" w:space="0" w:color="auto"/>
            </w:tcBorders>
            <w:vAlign w:val="center"/>
          </w:tcPr>
          <w:p w:rsidR="0016323B" w:rsidRPr="007A0DBE" w:rsidRDefault="00D9388D">
            <w:pPr>
              <w:pStyle w:val="a4"/>
              <w:jc w:val="center"/>
              <w:rPr>
                <w:rFonts w:eastAsia="仿宋"/>
                <w:sz w:val="18"/>
                <w:szCs w:val="18"/>
              </w:rPr>
            </w:pPr>
            <w:r w:rsidRPr="007A0DBE">
              <w:rPr>
                <w:rFonts w:eastAsia="仿宋"/>
                <w:sz w:val="18"/>
                <w:szCs w:val="18"/>
              </w:rPr>
              <w:t>7</w:t>
            </w:r>
          </w:p>
        </w:tc>
        <w:tc>
          <w:tcPr>
            <w:tcW w:w="1495" w:type="dxa"/>
            <w:vMerge/>
            <w:vAlign w:val="center"/>
          </w:tcPr>
          <w:p w:rsidR="0016323B" w:rsidRPr="007A0DBE" w:rsidRDefault="0016323B">
            <w:pPr>
              <w:jc w:val="center"/>
              <w:rPr>
                <w:rFonts w:eastAsia="仿宋"/>
                <w:sz w:val="18"/>
                <w:szCs w:val="18"/>
              </w:rPr>
            </w:pPr>
          </w:p>
        </w:tc>
      </w:tr>
      <w:tr w:rsidR="0016323B" w:rsidRPr="007A0DBE">
        <w:trPr>
          <w:cantSplit/>
          <w:trHeight w:val="445"/>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专业拓展课程（必修）</w:t>
            </w:r>
          </w:p>
        </w:tc>
        <w:tc>
          <w:tcPr>
            <w:tcW w:w="199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从事本专业细分方向必修的专业方向主干课程，包括理论实践课程。</w:t>
            </w:r>
          </w:p>
        </w:tc>
        <w:tc>
          <w:tcPr>
            <w:tcW w:w="2948" w:type="dxa"/>
            <w:vAlign w:val="center"/>
          </w:tcPr>
          <w:p w:rsidR="0016323B" w:rsidRPr="007A0DBE" w:rsidRDefault="00D9388D">
            <w:pPr>
              <w:pStyle w:val="a4"/>
              <w:jc w:val="center"/>
              <w:rPr>
                <w:rFonts w:eastAsia="仿宋"/>
                <w:sz w:val="18"/>
                <w:szCs w:val="18"/>
              </w:rPr>
            </w:pPr>
            <w:r w:rsidRPr="007A0DBE">
              <w:rPr>
                <w:rFonts w:eastAsia="仿宋"/>
                <w:sz w:val="18"/>
                <w:szCs w:val="18"/>
              </w:rPr>
              <w:t>智慧仓配运营、数字化物流商业运营、物流项目运营；物流运输作业实训</w:t>
            </w:r>
          </w:p>
        </w:tc>
        <w:tc>
          <w:tcPr>
            <w:tcW w:w="737" w:type="dxa"/>
            <w:tcBorders>
              <w:right w:val="single" w:sz="4" w:space="0" w:color="auto"/>
            </w:tcBorders>
            <w:vAlign w:val="center"/>
          </w:tcPr>
          <w:p w:rsidR="0016323B" w:rsidRPr="007A0DBE" w:rsidRDefault="00D9388D">
            <w:pPr>
              <w:pStyle w:val="a4"/>
              <w:jc w:val="center"/>
              <w:rPr>
                <w:rFonts w:eastAsia="仿宋"/>
                <w:sz w:val="18"/>
                <w:szCs w:val="18"/>
              </w:rPr>
            </w:pPr>
            <w:r w:rsidRPr="007A0DBE">
              <w:rPr>
                <w:rFonts w:eastAsia="仿宋"/>
                <w:sz w:val="18"/>
                <w:szCs w:val="18"/>
              </w:rPr>
              <w:t>11.5</w:t>
            </w:r>
          </w:p>
        </w:tc>
        <w:tc>
          <w:tcPr>
            <w:tcW w:w="1495" w:type="dxa"/>
            <w:vMerge w:val="restart"/>
            <w:vAlign w:val="center"/>
          </w:tcPr>
          <w:p w:rsidR="0016323B" w:rsidRPr="007A0DBE" w:rsidRDefault="00D9388D">
            <w:pPr>
              <w:jc w:val="center"/>
              <w:rPr>
                <w:rFonts w:eastAsia="仿宋"/>
                <w:sz w:val="18"/>
                <w:szCs w:val="18"/>
              </w:rPr>
            </w:pPr>
            <w:r w:rsidRPr="007A0DBE">
              <w:rPr>
                <w:rFonts w:eastAsia="仿宋"/>
                <w:sz w:val="18"/>
                <w:szCs w:val="18"/>
              </w:rPr>
              <w:t>必修课</w:t>
            </w:r>
            <w:r w:rsidRPr="007A0DBE">
              <w:rPr>
                <w:rFonts w:eastAsia="仿宋"/>
                <w:sz w:val="18"/>
                <w:szCs w:val="18"/>
              </w:rPr>
              <w:t>11.5</w:t>
            </w:r>
            <w:r w:rsidRPr="007A0DBE">
              <w:rPr>
                <w:rFonts w:eastAsia="仿宋"/>
                <w:sz w:val="18"/>
                <w:szCs w:val="18"/>
              </w:rPr>
              <w:t>学分（含独立实践课）；提供</w:t>
            </w:r>
            <w:r w:rsidRPr="007A0DBE">
              <w:rPr>
                <w:rFonts w:eastAsia="仿宋"/>
                <w:sz w:val="18"/>
                <w:szCs w:val="18"/>
              </w:rPr>
              <w:t>14</w:t>
            </w:r>
            <w:r w:rsidRPr="007A0DBE">
              <w:rPr>
                <w:rFonts w:eastAsia="仿宋"/>
                <w:sz w:val="18"/>
                <w:szCs w:val="18"/>
              </w:rPr>
              <w:t>学分以上选修课供选修。</w:t>
            </w:r>
          </w:p>
        </w:tc>
      </w:tr>
      <w:tr w:rsidR="0016323B" w:rsidRPr="007A0DBE">
        <w:trPr>
          <w:cantSplit/>
          <w:trHeight w:val="445"/>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专业拓展课程（选修）</w:t>
            </w:r>
          </w:p>
        </w:tc>
        <w:tc>
          <w:tcPr>
            <w:tcW w:w="199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本专业细分方向开设的与专业领域相关的选修课程。</w:t>
            </w:r>
          </w:p>
        </w:tc>
        <w:tc>
          <w:tcPr>
            <w:tcW w:w="2948" w:type="dxa"/>
            <w:vAlign w:val="center"/>
          </w:tcPr>
          <w:p w:rsidR="0016323B" w:rsidRPr="007A0DBE" w:rsidRDefault="00D9388D">
            <w:pPr>
              <w:pStyle w:val="a4"/>
              <w:jc w:val="center"/>
              <w:rPr>
                <w:rFonts w:eastAsia="仿宋"/>
                <w:sz w:val="18"/>
                <w:szCs w:val="18"/>
              </w:rPr>
            </w:pPr>
            <w:r w:rsidRPr="007A0DBE">
              <w:rPr>
                <w:rFonts w:eastAsia="仿宋"/>
                <w:sz w:val="18"/>
                <w:szCs w:val="18"/>
              </w:rPr>
              <w:t>国际货运代理实务、现代管理方法、国际货运实训；物流营销与客户关系、物流信息技术与应用、物流营销与客户关系实训</w:t>
            </w:r>
          </w:p>
        </w:tc>
        <w:tc>
          <w:tcPr>
            <w:tcW w:w="737" w:type="dxa"/>
            <w:tcBorders>
              <w:right w:val="single" w:sz="4" w:space="0" w:color="auto"/>
            </w:tcBorders>
            <w:vAlign w:val="center"/>
          </w:tcPr>
          <w:p w:rsidR="0016323B" w:rsidRPr="007A0DBE" w:rsidRDefault="00D9388D">
            <w:pPr>
              <w:pStyle w:val="a4"/>
              <w:jc w:val="center"/>
              <w:rPr>
                <w:rFonts w:eastAsia="仿宋"/>
                <w:sz w:val="18"/>
                <w:szCs w:val="18"/>
              </w:rPr>
            </w:pPr>
            <w:r w:rsidRPr="007A0DBE">
              <w:rPr>
                <w:rFonts w:eastAsia="仿宋"/>
                <w:sz w:val="18"/>
                <w:szCs w:val="18"/>
              </w:rPr>
              <w:t>7</w:t>
            </w:r>
          </w:p>
        </w:tc>
        <w:tc>
          <w:tcPr>
            <w:tcW w:w="1495" w:type="dxa"/>
            <w:vMerge/>
            <w:vAlign w:val="center"/>
          </w:tcPr>
          <w:p w:rsidR="0016323B" w:rsidRPr="007A0DBE" w:rsidRDefault="0016323B">
            <w:pPr>
              <w:jc w:val="center"/>
              <w:rPr>
                <w:rFonts w:eastAsia="仿宋"/>
                <w:sz w:val="18"/>
                <w:szCs w:val="18"/>
              </w:rPr>
            </w:pPr>
          </w:p>
        </w:tc>
      </w:tr>
      <w:tr w:rsidR="0016323B" w:rsidRPr="007A0DBE">
        <w:trPr>
          <w:cantSplit/>
          <w:trHeight w:val="445"/>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综合能力实训</w:t>
            </w:r>
          </w:p>
        </w:tc>
        <w:tc>
          <w:tcPr>
            <w:tcW w:w="1997" w:type="dxa"/>
            <w:tcBorders>
              <w:bottom w:val="single" w:sz="4" w:space="0" w:color="auto"/>
            </w:tcBorders>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综合运用所学专业知识和技能，完成真实的专业性工作项目。</w:t>
            </w:r>
          </w:p>
        </w:tc>
        <w:tc>
          <w:tcPr>
            <w:tcW w:w="2948" w:type="dxa"/>
            <w:tcBorders>
              <w:bottom w:val="single" w:sz="4" w:space="0" w:color="auto"/>
            </w:tcBorders>
            <w:vAlign w:val="center"/>
          </w:tcPr>
          <w:p w:rsidR="0016323B" w:rsidRPr="007A0DBE" w:rsidRDefault="00D9388D">
            <w:pPr>
              <w:pStyle w:val="a4"/>
              <w:jc w:val="center"/>
              <w:rPr>
                <w:rFonts w:eastAsia="仿宋"/>
                <w:sz w:val="18"/>
                <w:szCs w:val="18"/>
              </w:rPr>
            </w:pPr>
            <w:r w:rsidRPr="007A0DBE">
              <w:rPr>
                <w:rFonts w:eastAsia="仿宋"/>
                <w:sz w:val="18"/>
                <w:szCs w:val="18"/>
              </w:rPr>
              <w:t>电商物流管理、生产物流管理、零担快运管理、国际物流业务管理、快递业务管理</w:t>
            </w:r>
          </w:p>
        </w:tc>
        <w:tc>
          <w:tcPr>
            <w:tcW w:w="737" w:type="dxa"/>
            <w:tcBorders>
              <w:right w:val="single" w:sz="4" w:space="0" w:color="auto"/>
            </w:tcBorders>
            <w:vAlign w:val="center"/>
          </w:tcPr>
          <w:p w:rsidR="0016323B" w:rsidRPr="007A0DBE" w:rsidRDefault="0016323B">
            <w:pPr>
              <w:pStyle w:val="a4"/>
              <w:jc w:val="center"/>
              <w:rPr>
                <w:rFonts w:eastAsia="仿宋"/>
                <w:sz w:val="18"/>
                <w:szCs w:val="18"/>
              </w:rPr>
            </w:pPr>
          </w:p>
        </w:tc>
        <w:tc>
          <w:tcPr>
            <w:tcW w:w="1495" w:type="dxa"/>
            <w:vAlign w:val="center"/>
          </w:tcPr>
          <w:p w:rsidR="0016323B" w:rsidRPr="007A0DBE" w:rsidRDefault="00D9388D">
            <w:pPr>
              <w:jc w:val="center"/>
              <w:rPr>
                <w:rFonts w:eastAsia="仿宋"/>
                <w:sz w:val="18"/>
                <w:szCs w:val="18"/>
              </w:rPr>
            </w:pPr>
            <w:r w:rsidRPr="007A0DBE">
              <w:rPr>
                <w:rFonts w:eastAsia="仿宋" w:hint="eastAsia"/>
                <w:sz w:val="18"/>
                <w:szCs w:val="18"/>
              </w:rPr>
              <w:t>同一专业方向设若干不同模块，任选其一。</w:t>
            </w:r>
          </w:p>
        </w:tc>
      </w:tr>
      <w:tr w:rsidR="0016323B" w:rsidRPr="007A0DBE">
        <w:trPr>
          <w:cantSplit/>
          <w:trHeight w:val="1975"/>
        </w:trPr>
        <w:tc>
          <w:tcPr>
            <w:tcW w:w="582" w:type="dxa"/>
            <w:vMerge/>
            <w:vAlign w:val="center"/>
          </w:tcPr>
          <w:p w:rsidR="0016323B" w:rsidRPr="007A0DBE" w:rsidRDefault="0016323B">
            <w:pPr>
              <w:pStyle w:val="a4"/>
              <w:jc w:val="center"/>
              <w:rPr>
                <w:rFonts w:eastAsia="仿宋"/>
                <w:kern w:val="0"/>
                <w:sz w:val="18"/>
                <w:szCs w:val="18"/>
              </w:rPr>
            </w:pPr>
          </w:p>
        </w:tc>
        <w:tc>
          <w:tcPr>
            <w:tcW w:w="600" w:type="dxa"/>
            <w:vAlign w:val="center"/>
          </w:tcPr>
          <w:p w:rsidR="0016323B" w:rsidRPr="007A0DBE" w:rsidRDefault="0016323B">
            <w:pPr>
              <w:pStyle w:val="a4"/>
              <w:jc w:val="center"/>
              <w:rPr>
                <w:rFonts w:eastAsia="仿宋"/>
                <w:kern w:val="0"/>
                <w:sz w:val="18"/>
                <w:szCs w:val="18"/>
              </w:rPr>
            </w:pPr>
          </w:p>
        </w:tc>
        <w:tc>
          <w:tcPr>
            <w:tcW w:w="6156" w:type="dxa"/>
            <w:gridSpan w:val="3"/>
            <w:vAlign w:val="center"/>
          </w:tcPr>
          <w:p w:rsidR="0016323B" w:rsidRPr="007A0DBE" w:rsidRDefault="00D9388D">
            <w:pPr>
              <w:jc w:val="center"/>
              <w:rPr>
                <w:rFonts w:eastAsia="仿宋"/>
                <w:sz w:val="18"/>
                <w:szCs w:val="18"/>
              </w:rPr>
            </w:pPr>
            <w:r w:rsidRPr="007A0DBE">
              <w:rPr>
                <w:rFonts w:eastAsia="仿宋" w:hint="eastAsia"/>
                <w:sz w:val="18"/>
                <w:szCs w:val="18"/>
              </w:rPr>
              <w:t>小计</w:t>
            </w:r>
          </w:p>
        </w:tc>
        <w:tc>
          <w:tcPr>
            <w:tcW w:w="737" w:type="dxa"/>
            <w:tcBorders>
              <w:right w:val="single" w:sz="4" w:space="0" w:color="auto"/>
            </w:tcBorders>
            <w:vAlign w:val="center"/>
          </w:tcPr>
          <w:p w:rsidR="0016323B" w:rsidRPr="007A0DBE" w:rsidRDefault="00D9388D">
            <w:pPr>
              <w:jc w:val="center"/>
              <w:rPr>
                <w:rFonts w:eastAsia="仿宋"/>
                <w:sz w:val="18"/>
                <w:szCs w:val="18"/>
              </w:rPr>
            </w:pPr>
            <w:r w:rsidRPr="007A0DBE">
              <w:rPr>
                <w:rFonts w:eastAsia="仿宋" w:hint="eastAsia"/>
                <w:sz w:val="18"/>
                <w:szCs w:val="18"/>
              </w:rPr>
              <w:t>56.5</w:t>
            </w:r>
          </w:p>
        </w:tc>
        <w:tc>
          <w:tcPr>
            <w:tcW w:w="1495" w:type="dxa"/>
            <w:vAlign w:val="center"/>
          </w:tcPr>
          <w:p w:rsidR="0016323B" w:rsidRPr="007A0DBE" w:rsidRDefault="00D9388D">
            <w:pPr>
              <w:spacing w:line="280" w:lineRule="exact"/>
              <w:jc w:val="center"/>
              <w:rPr>
                <w:rFonts w:eastAsia="仿宋"/>
                <w:sz w:val="18"/>
                <w:szCs w:val="18"/>
              </w:rPr>
            </w:pPr>
            <w:r w:rsidRPr="007A0DBE">
              <w:rPr>
                <w:rFonts w:eastAsia="仿宋" w:hint="eastAsia"/>
                <w:sz w:val="18"/>
                <w:szCs w:val="18"/>
              </w:rPr>
              <w:t>专业课程总学分</w:t>
            </w:r>
            <w:r w:rsidRPr="007A0DBE">
              <w:rPr>
                <w:rFonts w:eastAsia="仿宋" w:hint="eastAsia"/>
                <w:sz w:val="18"/>
                <w:szCs w:val="18"/>
              </w:rPr>
              <w:t>53</w:t>
            </w:r>
            <w:r w:rsidRPr="007A0DBE">
              <w:rPr>
                <w:rFonts w:eastAsia="仿宋" w:hint="eastAsia"/>
                <w:sz w:val="18"/>
                <w:szCs w:val="18"/>
              </w:rPr>
              <w:t>学分，其中选修不低于</w:t>
            </w:r>
            <w:r w:rsidRPr="007A0DBE">
              <w:rPr>
                <w:rFonts w:eastAsia="仿宋" w:hint="eastAsia"/>
                <w:sz w:val="18"/>
                <w:szCs w:val="18"/>
              </w:rPr>
              <w:t>14</w:t>
            </w:r>
            <w:r w:rsidRPr="007A0DBE">
              <w:rPr>
                <w:rFonts w:eastAsia="仿宋" w:hint="eastAsia"/>
                <w:sz w:val="18"/>
                <w:szCs w:val="18"/>
              </w:rPr>
              <w:t>学分。</w:t>
            </w:r>
          </w:p>
        </w:tc>
      </w:tr>
      <w:tr w:rsidR="0016323B" w:rsidRPr="007A0DBE">
        <w:trPr>
          <w:cantSplit/>
          <w:trHeight w:val="1510"/>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restart"/>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hint="eastAsia"/>
                <w:kern w:val="0"/>
                <w:sz w:val="18"/>
                <w:szCs w:val="18"/>
              </w:rPr>
              <w:t>毕业设计（专业实习报告）及答辩</w:t>
            </w:r>
          </w:p>
        </w:tc>
        <w:tc>
          <w:tcPr>
            <w:tcW w:w="4945" w:type="dxa"/>
            <w:gridSpan w:val="2"/>
            <w:vAlign w:val="center"/>
          </w:tcPr>
          <w:p w:rsidR="0016323B" w:rsidRPr="007A0DBE" w:rsidRDefault="00D9388D">
            <w:pPr>
              <w:ind w:firstLineChars="200" w:firstLine="360"/>
              <w:jc w:val="left"/>
              <w:rPr>
                <w:rFonts w:eastAsia="仿宋"/>
                <w:kern w:val="0"/>
                <w:sz w:val="18"/>
                <w:szCs w:val="18"/>
              </w:rPr>
            </w:pPr>
            <w:r w:rsidRPr="007A0DBE">
              <w:rPr>
                <w:rFonts w:eastAsia="仿宋" w:hint="eastAsia"/>
                <w:kern w:val="0"/>
                <w:sz w:val="18"/>
                <w:szCs w:val="18"/>
              </w:rPr>
              <w:t>毕业设计（专业实习报告）及答辩：围绕专业能力、实践应用和职业素养展开，对本专业领域某一课题，做出解决实际问题的工艺、工装设计等，包括完整的、符合工程规定的描述和对解决方案的描述，注重选题的实际价值、设计过程的规范性以及成果的创新性与实用性。</w:t>
            </w:r>
          </w:p>
          <w:p w:rsidR="0016323B" w:rsidRPr="007A0DBE" w:rsidRDefault="00D9388D">
            <w:pPr>
              <w:ind w:firstLineChars="200" w:firstLine="360"/>
              <w:jc w:val="left"/>
              <w:rPr>
                <w:rFonts w:eastAsia="仿宋"/>
                <w:kern w:val="0"/>
                <w:sz w:val="18"/>
                <w:szCs w:val="18"/>
              </w:rPr>
            </w:pPr>
            <w:r w:rsidRPr="007A0DBE">
              <w:rPr>
                <w:rFonts w:eastAsia="仿宋" w:hint="eastAsia"/>
                <w:kern w:val="0"/>
                <w:sz w:val="18"/>
                <w:szCs w:val="18"/>
              </w:rPr>
              <w:t>专业实习报告：以培养学生职业素养和职业意识为核心，实习报告与所学专业内容紧密相关，体现专业知识的综合运用，侧重实际动手能力和技能的培养，展示实习期间取得的实践成果。</w:t>
            </w:r>
          </w:p>
          <w:p w:rsidR="0016323B" w:rsidRPr="007A0DBE" w:rsidRDefault="00D9388D">
            <w:pPr>
              <w:pStyle w:val="a4"/>
              <w:ind w:firstLineChars="200" w:firstLine="360"/>
              <w:jc w:val="left"/>
              <w:rPr>
                <w:rFonts w:eastAsia="仿宋"/>
                <w:kern w:val="0"/>
                <w:sz w:val="18"/>
                <w:szCs w:val="18"/>
                <w:highlight w:val="yellow"/>
              </w:rPr>
            </w:pPr>
            <w:r w:rsidRPr="007A0DBE">
              <w:rPr>
                <w:rFonts w:eastAsia="仿宋" w:hint="eastAsia"/>
                <w:kern w:val="0"/>
                <w:sz w:val="18"/>
                <w:szCs w:val="18"/>
              </w:rPr>
              <w:t>毕业答辩：毕业设计（专业实习报告）结题时，要完成一份书面材料并做答辩，答辩成绩计入最后的评分。</w:t>
            </w:r>
          </w:p>
        </w:tc>
        <w:tc>
          <w:tcPr>
            <w:tcW w:w="737"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7</w:t>
            </w:r>
          </w:p>
        </w:tc>
        <w:tc>
          <w:tcPr>
            <w:tcW w:w="1495" w:type="dxa"/>
            <w:vAlign w:val="center"/>
          </w:tcPr>
          <w:p w:rsidR="0016323B" w:rsidRPr="007A0DBE" w:rsidRDefault="00D9388D">
            <w:pPr>
              <w:jc w:val="center"/>
              <w:rPr>
                <w:rFonts w:eastAsia="仿宋"/>
                <w:kern w:val="0"/>
                <w:sz w:val="18"/>
                <w:szCs w:val="18"/>
              </w:rPr>
            </w:pPr>
            <w:r w:rsidRPr="007A0DBE">
              <w:rPr>
                <w:rFonts w:eastAsia="仿宋"/>
                <w:kern w:val="0"/>
                <w:sz w:val="18"/>
                <w:szCs w:val="18"/>
              </w:rPr>
              <w:t>课题实行师生双向选择，申请评优须参加公开答辩。</w:t>
            </w:r>
          </w:p>
        </w:tc>
      </w:tr>
      <w:tr w:rsidR="0016323B" w:rsidRPr="007A0DBE">
        <w:trPr>
          <w:cantSplit/>
          <w:trHeight w:val="445"/>
        </w:trPr>
        <w:tc>
          <w:tcPr>
            <w:tcW w:w="582" w:type="dxa"/>
            <w:vMerge/>
            <w:vAlign w:val="center"/>
          </w:tcPr>
          <w:p w:rsidR="0016323B" w:rsidRPr="007A0DBE" w:rsidRDefault="0016323B">
            <w:pPr>
              <w:pStyle w:val="a4"/>
              <w:jc w:val="center"/>
              <w:rPr>
                <w:rFonts w:eastAsia="仿宋"/>
                <w:kern w:val="0"/>
                <w:sz w:val="18"/>
                <w:szCs w:val="18"/>
              </w:rPr>
            </w:pPr>
          </w:p>
        </w:tc>
        <w:tc>
          <w:tcPr>
            <w:tcW w:w="600" w:type="dxa"/>
            <w:vMerge/>
            <w:vAlign w:val="center"/>
          </w:tcPr>
          <w:p w:rsidR="0016323B" w:rsidRPr="007A0DBE" w:rsidRDefault="0016323B">
            <w:pPr>
              <w:pStyle w:val="a4"/>
              <w:jc w:val="center"/>
              <w:rPr>
                <w:rFonts w:eastAsia="仿宋"/>
                <w:kern w:val="0"/>
                <w:sz w:val="18"/>
                <w:szCs w:val="18"/>
              </w:rPr>
            </w:pPr>
          </w:p>
        </w:tc>
        <w:tc>
          <w:tcPr>
            <w:tcW w:w="1211" w:type="dxa"/>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岗位实习</w:t>
            </w:r>
            <w:r w:rsidRPr="007A0DBE">
              <w:rPr>
                <w:rFonts w:eastAsia="仿宋"/>
                <w:kern w:val="0"/>
                <w:sz w:val="18"/>
                <w:szCs w:val="18"/>
              </w:rPr>
              <w:t>1</w:t>
            </w:r>
          </w:p>
        </w:tc>
        <w:tc>
          <w:tcPr>
            <w:tcW w:w="4945" w:type="dxa"/>
            <w:gridSpan w:val="2"/>
            <w:tcBorders>
              <w:bottom w:val="single" w:sz="4" w:space="0" w:color="auto"/>
            </w:tcBorders>
            <w:vAlign w:val="center"/>
          </w:tcPr>
          <w:p w:rsidR="0016323B" w:rsidRPr="007A0DBE" w:rsidRDefault="00D9388D">
            <w:pPr>
              <w:jc w:val="center"/>
              <w:rPr>
                <w:rFonts w:eastAsia="仿宋"/>
                <w:kern w:val="0"/>
                <w:sz w:val="18"/>
                <w:szCs w:val="18"/>
              </w:rPr>
            </w:pPr>
            <w:r w:rsidRPr="007A0DBE">
              <w:rPr>
                <w:rFonts w:eastAsia="仿宋"/>
                <w:kern w:val="0"/>
                <w:sz w:val="18"/>
                <w:szCs w:val="18"/>
              </w:rPr>
              <w:t>通过在工作场所教与学的过程，熟悉岗位工作流程，适应工作环境。</w:t>
            </w:r>
          </w:p>
        </w:tc>
        <w:tc>
          <w:tcPr>
            <w:tcW w:w="737" w:type="dxa"/>
            <w:tcBorders>
              <w:bottom w:val="single" w:sz="4" w:space="0" w:color="auto"/>
            </w:tcBorders>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5</w:t>
            </w:r>
          </w:p>
        </w:tc>
        <w:tc>
          <w:tcPr>
            <w:tcW w:w="1495" w:type="dxa"/>
            <w:vMerge w:val="restart"/>
            <w:vAlign w:val="center"/>
          </w:tcPr>
          <w:p w:rsidR="0016323B" w:rsidRPr="007A0DBE" w:rsidRDefault="00D9388D">
            <w:pPr>
              <w:jc w:val="center"/>
              <w:rPr>
                <w:rFonts w:eastAsia="仿宋"/>
                <w:kern w:val="0"/>
                <w:sz w:val="18"/>
                <w:szCs w:val="18"/>
              </w:rPr>
            </w:pPr>
            <w:r w:rsidRPr="007A0DBE">
              <w:rPr>
                <w:rFonts w:eastAsia="仿宋"/>
                <w:kern w:val="0"/>
                <w:sz w:val="18"/>
                <w:szCs w:val="18"/>
              </w:rPr>
              <w:t>学业绩效，成绩</w:t>
            </w:r>
            <w:r w:rsidRPr="007A0DBE">
              <w:rPr>
                <w:rFonts w:eastAsia="仿宋"/>
                <w:kern w:val="0"/>
                <w:sz w:val="18"/>
                <w:szCs w:val="18"/>
              </w:rPr>
              <w:t xml:space="preserve"> “</w:t>
            </w:r>
            <w:r w:rsidRPr="007A0DBE">
              <w:rPr>
                <w:rFonts w:eastAsia="仿宋"/>
                <w:kern w:val="0"/>
                <w:sz w:val="18"/>
                <w:szCs w:val="18"/>
              </w:rPr>
              <w:t>通过</w:t>
            </w:r>
            <w:r w:rsidRPr="007A0DBE">
              <w:rPr>
                <w:rFonts w:eastAsia="仿宋"/>
                <w:kern w:val="0"/>
                <w:sz w:val="18"/>
                <w:szCs w:val="18"/>
              </w:rPr>
              <w:t>”</w:t>
            </w:r>
            <w:r w:rsidRPr="007A0DBE">
              <w:rPr>
                <w:rFonts w:eastAsia="仿宋"/>
                <w:kern w:val="0"/>
                <w:sz w:val="18"/>
                <w:szCs w:val="18"/>
              </w:rPr>
              <w:t>方可获得学分。</w:t>
            </w:r>
          </w:p>
        </w:tc>
      </w:tr>
      <w:tr w:rsidR="0016323B" w:rsidRPr="007A0DBE">
        <w:trPr>
          <w:cantSplit/>
          <w:trHeight w:val="445"/>
        </w:trPr>
        <w:tc>
          <w:tcPr>
            <w:tcW w:w="582" w:type="dxa"/>
            <w:vMerge/>
            <w:tcBorders>
              <w:bottom w:val="single" w:sz="4" w:space="0" w:color="auto"/>
            </w:tcBorders>
            <w:vAlign w:val="center"/>
          </w:tcPr>
          <w:p w:rsidR="0016323B" w:rsidRPr="007A0DBE" w:rsidRDefault="0016323B">
            <w:pPr>
              <w:pStyle w:val="a4"/>
              <w:jc w:val="center"/>
              <w:rPr>
                <w:rFonts w:eastAsia="仿宋"/>
                <w:kern w:val="0"/>
                <w:sz w:val="18"/>
                <w:szCs w:val="18"/>
              </w:rPr>
            </w:pPr>
          </w:p>
        </w:tc>
        <w:tc>
          <w:tcPr>
            <w:tcW w:w="600" w:type="dxa"/>
            <w:vMerge/>
            <w:tcBorders>
              <w:bottom w:val="single" w:sz="4" w:space="0" w:color="auto"/>
            </w:tcBorders>
            <w:vAlign w:val="center"/>
          </w:tcPr>
          <w:p w:rsidR="0016323B" w:rsidRPr="007A0DBE" w:rsidRDefault="0016323B">
            <w:pPr>
              <w:pStyle w:val="a4"/>
              <w:jc w:val="center"/>
              <w:rPr>
                <w:rFonts w:eastAsia="仿宋"/>
                <w:kern w:val="0"/>
                <w:sz w:val="18"/>
                <w:szCs w:val="18"/>
              </w:rPr>
            </w:pPr>
          </w:p>
        </w:tc>
        <w:tc>
          <w:tcPr>
            <w:tcW w:w="1211" w:type="dxa"/>
            <w:tcBorders>
              <w:bottom w:val="single" w:sz="4" w:space="0" w:color="auto"/>
            </w:tcBorders>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岗位实习</w:t>
            </w:r>
            <w:r w:rsidRPr="007A0DBE">
              <w:rPr>
                <w:rFonts w:eastAsia="仿宋"/>
                <w:kern w:val="0"/>
                <w:sz w:val="18"/>
                <w:szCs w:val="18"/>
              </w:rPr>
              <w:t>2</w:t>
            </w:r>
          </w:p>
        </w:tc>
        <w:tc>
          <w:tcPr>
            <w:tcW w:w="4945" w:type="dxa"/>
            <w:gridSpan w:val="2"/>
            <w:tcBorders>
              <w:bottom w:val="single" w:sz="4" w:space="0" w:color="auto"/>
            </w:tcBorders>
            <w:vAlign w:val="center"/>
          </w:tcPr>
          <w:p w:rsidR="0016323B" w:rsidRPr="007A0DBE" w:rsidRDefault="00D9388D">
            <w:pPr>
              <w:jc w:val="center"/>
              <w:rPr>
                <w:rFonts w:eastAsia="仿宋"/>
                <w:kern w:val="0"/>
                <w:sz w:val="18"/>
                <w:szCs w:val="18"/>
              </w:rPr>
            </w:pPr>
            <w:r w:rsidRPr="007A0DBE">
              <w:rPr>
                <w:rFonts w:eastAsia="仿宋"/>
                <w:kern w:val="0"/>
                <w:sz w:val="18"/>
                <w:szCs w:val="18"/>
              </w:rPr>
              <w:t>直接参与生产过程，独当一面，履行岗位职责。</w:t>
            </w:r>
          </w:p>
        </w:tc>
        <w:tc>
          <w:tcPr>
            <w:tcW w:w="737" w:type="dxa"/>
            <w:tcBorders>
              <w:bottom w:val="single" w:sz="4" w:space="0" w:color="auto"/>
            </w:tcBorders>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16</w:t>
            </w:r>
          </w:p>
        </w:tc>
        <w:tc>
          <w:tcPr>
            <w:tcW w:w="1495" w:type="dxa"/>
            <w:vMerge/>
            <w:tcBorders>
              <w:bottom w:val="single" w:sz="4" w:space="0" w:color="auto"/>
            </w:tcBorders>
            <w:vAlign w:val="center"/>
          </w:tcPr>
          <w:p w:rsidR="0016323B" w:rsidRPr="007A0DBE" w:rsidRDefault="0016323B">
            <w:pPr>
              <w:pStyle w:val="a4"/>
              <w:jc w:val="center"/>
              <w:rPr>
                <w:rFonts w:eastAsia="仿宋"/>
                <w:kern w:val="0"/>
                <w:sz w:val="18"/>
                <w:szCs w:val="18"/>
              </w:rPr>
            </w:pPr>
          </w:p>
        </w:tc>
      </w:tr>
      <w:tr w:rsidR="0016323B" w:rsidRPr="007A0DBE">
        <w:trPr>
          <w:cantSplit/>
          <w:trHeight w:val="589"/>
        </w:trPr>
        <w:tc>
          <w:tcPr>
            <w:tcW w:w="7338" w:type="dxa"/>
            <w:gridSpan w:val="5"/>
            <w:shd w:val="clear" w:color="auto" w:fill="auto"/>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合计</w:t>
            </w:r>
          </w:p>
        </w:tc>
        <w:tc>
          <w:tcPr>
            <w:tcW w:w="737" w:type="dxa"/>
            <w:shd w:val="clear" w:color="auto" w:fill="auto"/>
            <w:vAlign w:val="center"/>
          </w:tcPr>
          <w:p w:rsidR="0016323B" w:rsidRPr="007A0DBE" w:rsidRDefault="00D9388D">
            <w:pPr>
              <w:pStyle w:val="a4"/>
              <w:jc w:val="center"/>
              <w:rPr>
                <w:rFonts w:eastAsia="仿宋"/>
                <w:kern w:val="0"/>
                <w:sz w:val="18"/>
                <w:szCs w:val="18"/>
              </w:rPr>
            </w:pPr>
            <w:r w:rsidRPr="007A0DBE">
              <w:rPr>
                <w:rFonts w:eastAsia="仿宋"/>
                <w:kern w:val="0"/>
                <w:sz w:val="18"/>
                <w:szCs w:val="18"/>
              </w:rPr>
              <w:t>1</w:t>
            </w:r>
            <w:r w:rsidRPr="007A0DBE">
              <w:rPr>
                <w:rFonts w:eastAsia="仿宋" w:hint="eastAsia"/>
                <w:kern w:val="0"/>
                <w:sz w:val="18"/>
                <w:szCs w:val="18"/>
              </w:rPr>
              <w:t>38</w:t>
            </w:r>
            <w:r w:rsidRPr="007A0DBE">
              <w:rPr>
                <w:rFonts w:eastAsia="仿宋"/>
                <w:kern w:val="0"/>
                <w:sz w:val="18"/>
                <w:szCs w:val="18"/>
              </w:rPr>
              <w:t>.5</w:t>
            </w:r>
          </w:p>
        </w:tc>
        <w:tc>
          <w:tcPr>
            <w:tcW w:w="1495" w:type="dxa"/>
            <w:shd w:val="clear" w:color="auto" w:fill="auto"/>
            <w:vAlign w:val="center"/>
          </w:tcPr>
          <w:p w:rsidR="0016323B" w:rsidRPr="007A0DBE" w:rsidRDefault="0016323B">
            <w:pPr>
              <w:jc w:val="center"/>
              <w:rPr>
                <w:rFonts w:eastAsia="仿宋"/>
                <w:kern w:val="0"/>
                <w:sz w:val="18"/>
                <w:szCs w:val="18"/>
              </w:rPr>
            </w:pPr>
          </w:p>
        </w:tc>
      </w:tr>
    </w:tbl>
    <w:p w:rsidR="0016323B" w:rsidRPr="007A0DBE" w:rsidRDefault="0016323B">
      <w:pPr>
        <w:spacing w:line="360" w:lineRule="auto"/>
        <w:rPr>
          <w:rFonts w:ascii="仿宋" w:eastAsia="仿宋" w:hAnsi="仿宋"/>
          <w:b/>
          <w:sz w:val="28"/>
          <w:szCs w:val="28"/>
        </w:rPr>
      </w:pPr>
    </w:p>
    <w:p w:rsidR="0016323B" w:rsidRPr="007A0DBE" w:rsidRDefault="00D9388D">
      <w:pPr>
        <w:spacing w:line="360" w:lineRule="auto"/>
        <w:jc w:val="center"/>
        <w:rPr>
          <w:rFonts w:ascii="黑体" w:eastAsia="黑体" w:hAnsi="黑体"/>
          <w:b/>
          <w:bCs/>
          <w:sz w:val="30"/>
          <w:szCs w:val="30"/>
          <w:highlight w:val="yellow"/>
        </w:rPr>
      </w:pPr>
      <w:r w:rsidRPr="007A0DBE">
        <w:rPr>
          <w:rFonts w:ascii="仿宋" w:eastAsia="仿宋" w:hAnsi="仿宋" w:hint="eastAsia"/>
          <w:b/>
          <w:sz w:val="28"/>
          <w:szCs w:val="28"/>
        </w:rPr>
        <w:t>现代物流</w:t>
      </w:r>
      <w:r w:rsidRPr="007A0DBE">
        <w:rPr>
          <w:rFonts w:ascii="仿宋" w:eastAsia="仿宋" w:hAnsi="仿宋"/>
          <w:b/>
          <w:sz w:val="28"/>
          <w:szCs w:val="28"/>
        </w:rPr>
        <w:t>管理</w:t>
      </w:r>
      <w:r w:rsidRPr="007A0DBE">
        <w:rPr>
          <w:rFonts w:ascii="仿宋" w:eastAsia="仿宋" w:hAnsi="仿宋" w:hint="eastAsia"/>
          <w:b/>
          <w:sz w:val="28"/>
          <w:szCs w:val="28"/>
        </w:rPr>
        <w:t>专业学分学时设置一览表</w:t>
      </w:r>
    </w:p>
    <w:tbl>
      <w:tblPr>
        <w:tblW w:w="9493" w:type="dxa"/>
        <w:tblLayout w:type="fixed"/>
        <w:tblLook w:val="04A0" w:firstRow="1" w:lastRow="0" w:firstColumn="1" w:lastColumn="0" w:noHBand="0" w:noVBand="1"/>
      </w:tblPr>
      <w:tblGrid>
        <w:gridCol w:w="896"/>
        <w:gridCol w:w="881"/>
        <w:gridCol w:w="690"/>
        <w:gridCol w:w="1072"/>
        <w:gridCol w:w="709"/>
        <w:gridCol w:w="850"/>
        <w:gridCol w:w="709"/>
        <w:gridCol w:w="992"/>
        <w:gridCol w:w="1276"/>
        <w:gridCol w:w="1418"/>
      </w:tblGrid>
      <w:tr w:rsidR="0016323B" w:rsidRPr="007A0DBE">
        <w:trPr>
          <w:trHeight w:val="440"/>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18"/>
                <w:szCs w:val="18"/>
                <w:lang w:bidi="ar"/>
              </w:rPr>
            </w:pPr>
            <w:r w:rsidRPr="007A0DBE">
              <w:rPr>
                <w:rFonts w:eastAsia="仿宋"/>
                <w:b/>
                <w:bCs/>
                <w:kern w:val="0"/>
                <w:sz w:val="18"/>
                <w:szCs w:val="18"/>
                <w:lang w:bidi="ar"/>
              </w:rPr>
              <w:t>课程</w:t>
            </w:r>
          </w:p>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模块</w:t>
            </w:r>
          </w:p>
        </w:tc>
        <w:tc>
          <w:tcPr>
            <w:tcW w:w="8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kern w:val="0"/>
                <w:sz w:val="18"/>
                <w:szCs w:val="18"/>
                <w:lang w:bidi="ar"/>
              </w:rPr>
            </w:pPr>
            <w:r w:rsidRPr="007A0DBE">
              <w:rPr>
                <w:rFonts w:eastAsia="仿宋"/>
                <w:b/>
                <w:bCs/>
                <w:kern w:val="0"/>
                <w:sz w:val="18"/>
                <w:szCs w:val="18"/>
                <w:lang w:bidi="ar"/>
              </w:rPr>
              <w:t>课程</w:t>
            </w:r>
          </w:p>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性质</w:t>
            </w:r>
          </w:p>
        </w:tc>
        <w:tc>
          <w:tcPr>
            <w:tcW w:w="6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学分</w:t>
            </w:r>
          </w:p>
        </w:tc>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占总学分比例（</w:t>
            </w:r>
            <w:r w:rsidRPr="007A0DBE">
              <w:rPr>
                <w:rFonts w:eastAsia="仿宋"/>
                <w:b/>
                <w:bCs/>
                <w:kern w:val="0"/>
                <w:sz w:val="18"/>
                <w:szCs w:val="18"/>
                <w:lang w:bidi="ar"/>
              </w:rPr>
              <w:t>%</w:t>
            </w:r>
            <w:r w:rsidRPr="007A0DBE">
              <w:rPr>
                <w:rFonts w:eastAsia="仿宋"/>
                <w:b/>
                <w:bCs/>
                <w:kern w:val="0"/>
                <w:sz w:val="18"/>
                <w:szCs w:val="18"/>
                <w:lang w:bidi="ar"/>
              </w:rPr>
              <w:t>）</w:t>
            </w:r>
          </w:p>
        </w:tc>
        <w:tc>
          <w:tcPr>
            <w:tcW w:w="453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学时分</w:t>
            </w:r>
            <w:r w:rsidRPr="007A0DBE">
              <w:rPr>
                <w:rFonts w:eastAsia="仿宋" w:hint="eastAsia"/>
                <w:b/>
                <w:bCs/>
                <w:kern w:val="0"/>
                <w:sz w:val="18"/>
                <w:szCs w:val="18"/>
                <w:lang w:bidi="ar"/>
              </w:rPr>
              <w:t>布</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占总学时的比例（</w:t>
            </w:r>
            <w:r w:rsidRPr="007A0DBE">
              <w:rPr>
                <w:rFonts w:eastAsia="仿宋"/>
                <w:b/>
                <w:bCs/>
                <w:kern w:val="0"/>
                <w:sz w:val="18"/>
                <w:szCs w:val="18"/>
                <w:lang w:bidi="ar"/>
              </w:rPr>
              <w:t>%</w:t>
            </w:r>
            <w:r w:rsidRPr="007A0DBE">
              <w:rPr>
                <w:rFonts w:eastAsia="仿宋"/>
                <w:b/>
                <w:bCs/>
                <w:kern w:val="0"/>
                <w:sz w:val="18"/>
                <w:szCs w:val="18"/>
                <w:lang w:bidi="ar"/>
              </w:rPr>
              <w:t>）</w:t>
            </w:r>
          </w:p>
        </w:tc>
      </w:tr>
      <w:tr w:rsidR="0016323B" w:rsidRPr="007A0DBE">
        <w:trPr>
          <w:trHeight w:val="440"/>
        </w:trPr>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c>
          <w:tcPr>
            <w:tcW w:w="88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c>
          <w:tcPr>
            <w:tcW w:w="6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c>
          <w:tcPr>
            <w:tcW w:w="10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总学时</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理论</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实践</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社会实践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总实践学时占比（</w:t>
            </w:r>
            <w:r w:rsidRPr="007A0DBE">
              <w:rPr>
                <w:rFonts w:eastAsia="仿宋"/>
                <w:b/>
                <w:bCs/>
                <w:kern w:val="0"/>
                <w:sz w:val="18"/>
                <w:szCs w:val="18"/>
                <w:lang w:bidi="ar"/>
              </w:rPr>
              <w:t>%</w:t>
            </w:r>
            <w:r w:rsidRPr="007A0DBE">
              <w:rPr>
                <w:rFonts w:eastAsia="仿宋"/>
                <w:b/>
                <w:bCs/>
                <w:kern w:val="0"/>
                <w:sz w:val="18"/>
                <w:szCs w:val="18"/>
                <w:lang w:bidi="ar"/>
              </w:rPr>
              <w:t>）</w:t>
            </w:r>
          </w:p>
        </w:tc>
        <w:tc>
          <w:tcPr>
            <w:tcW w:w="14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r>
      <w:tr w:rsidR="0016323B" w:rsidRPr="007A0DBE">
        <w:trPr>
          <w:trHeight w:val="440"/>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校平台课程</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4</w:t>
            </w:r>
            <w:r w:rsidRPr="007A0DBE">
              <w:rPr>
                <w:rFonts w:eastAsia="仿宋" w:hint="eastAsia"/>
                <w:kern w:val="0"/>
                <w:szCs w:val="21"/>
                <w:lang w:bidi="ar"/>
              </w:rPr>
              <w:t>3.5</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31.41%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hint="eastAsia"/>
                <w:kern w:val="0"/>
                <w:szCs w:val="21"/>
                <w:lang w:bidi="ar"/>
              </w:rPr>
              <w:t>810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hint="eastAsia"/>
                <w:kern w:val="0"/>
                <w:szCs w:val="21"/>
                <w:lang w:bidi="ar"/>
              </w:rPr>
              <w:t>526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hint="eastAsia"/>
                <w:kern w:val="0"/>
                <w:szCs w:val="21"/>
                <w:lang w:bidi="ar"/>
              </w:rPr>
              <w:t>216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68</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D9388D">
            <w:pPr>
              <w:widowControl/>
              <w:jc w:val="center"/>
              <w:rPr>
                <w:rFonts w:eastAsia="等线"/>
                <w:szCs w:val="21"/>
              </w:rPr>
            </w:pPr>
            <w:r w:rsidRPr="007A0DBE">
              <w:rPr>
                <w:rFonts w:eastAsia="等线" w:hint="eastAsia"/>
                <w:szCs w:val="21"/>
              </w:rPr>
              <w:t>35.06%</w:t>
            </w:r>
          </w:p>
        </w:tc>
        <w:tc>
          <w:tcPr>
            <w:tcW w:w="14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16323B" w:rsidRPr="007A0DBE" w:rsidRDefault="00D9388D">
            <w:pPr>
              <w:widowControl/>
              <w:jc w:val="center"/>
              <w:rPr>
                <w:rFonts w:eastAsia="等线"/>
                <w:kern w:val="0"/>
                <w:szCs w:val="21"/>
              </w:rPr>
            </w:pPr>
            <w:r w:rsidRPr="007A0DBE">
              <w:rPr>
                <w:szCs w:val="21"/>
              </w:rPr>
              <w:t>31.03%</w:t>
            </w:r>
          </w:p>
        </w:tc>
      </w:tr>
      <w:tr w:rsidR="0016323B" w:rsidRPr="007A0DBE">
        <w:trPr>
          <w:trHeight w:val="440"/>
        </w:trPr>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选修课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6.5</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4.69%</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104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104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0</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D9388D">
            <w:pPr>
              <w:widowControl/>
              <w:jc w:val="center"/>
              <w:rPr>
                <w:rFonts w:eastAsia="等线"/>
                <w:szCs w:val="21"/>
              </w:rPr>
            </w:pPr>
            <w:r w:rsidRPr="007A0DBE">
              <w:rPr>
                <w:rFonts w:eastAsia="等线" w:hint="eastAsia"/>
                <w:szCs w:val="21"/>
              </w:rPr>
              <w:t>0.00%</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3.98%</w:t>
            </w:r>
          </w:p>
        </w:tc>
      </w:tr>
      <w:tr w:rsidR="0016323B" w:rsidRPr="007A0DBE">
        <w:trPr>
          <w:trHeight w:val="440"/>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素质能力课程</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2.5</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1.81%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0</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D9388D">
            <w:pPr>
              <w:widowControl/>
              <w:jc w:val="center"/>
              <w:rPr>
                <w:rFonts w:eastAsia="等线"/>
                <w:szCs w:val="21"/>
              </w:rPr>
            </w:pPr>
            <w:r w:rsidRPr="007A0DBE">
              <w:rPr>
                <w:rFonts w:eastAsia="等线" w:hint="eastAsia"/>
                <w:szCs w:val="21"/>
              </w:rPr>
              <w:t>0.00%</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1.53%</w:t>
            </w:r>
          </w:p>
        </w:tc>
      </w:tr>
      <w:tr w:rsidR="0016323B" w:rsidRPr="007A0DBE">
        <w:trPr>
          <w:trHeight w:val="440"/>
        </w:trPr>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选修课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5</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3.61%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80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80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0</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D9388D">
            <w:pPr>
              <w:widowControl/>
              <w:jc w:val="center"/>
              <w:rPr>
                <w:rFonts w:eastAsia="等线"/>
                <w:szCs w:val="21"/>
              </w:rPr>
            </w:pPr>
            <w:r w:rsidRPr="007A0DBE">
              <w:rPr>
                <w:rFonts w:eastAsia="等线" w:hint="eastAsia"/>
                <w:szCs w:val="21"/>
              </w:rPr>
              <w:t>0.00%</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3.07%</w:t>
            </w:r>
          </w:p>
        </w:tc>
      </w:tr>
      <w:tr w:rsidR="0016323B" w:rsidRPr="007A0DBE">
        <w:trPr>
          <w:trHeight w:val="440"/>
        </w:trPr>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hint="eastAsia"/>
                <w:b/>
                <w:bCs/>
                <w:kern w:val="0"/>
                <w:sz w:val="18"/>
                <w:szCs w:val="18"/>
                <w:lang w:bidi="ar"/>
              </w:rPr>
              <w:t>专业基础课程</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1</w:t>
            </w:r>
            <w:r w:rsidRPr="007A0DBE">
              <w:rPr>
                <w:rFonts w:eastAsia="仿宋" w:hint="eastAsia"/>
                <w:kern w:val="0"/>
                <w:szCs w:val="21"/>
                <w:lang w:bidi="ar"/>
              </w:rPr>
              <w:t>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7.94%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184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128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32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szCs w:val="21"/>
              </w:rPr>
              <w:t>24</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D9388D">
            <w:pPr>
              <w:widowControl/>
              <w:ind w:firstLineChars="50" w:firstLine="105"/>
              <w:rPr>
                <w:rFonts w:eastAsia="等线"/>
                <w:szCs w:val="21"/>
              </w:rPr>
            </w:pPr>
            <w:r w:rsidRPr="007A0DBE">
              <w:rPr>
                <w:rFonts w:eastAsia="等线" w:hint="eastAsia"/>
                <w:szCs w:val="21"/>
              </w:rPr>
              <w:t>30.43%</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7.05%</w:t>
            </w:r>
          </w:p>
        </w:tc>
      </w:tr>
      <w:tr w:rsidR="0016323B" w:rsidRPr="007A0DBE">
        <w:trPr>
          <w:trHeight w:val="440"/>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专业核心课程</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1</w:t>
            </w:r>
            <w:r w:rsidRPr="007A0DBE">
              <w:rPr>
                <w:rFonts w:eastAsia="仿宋" w:hint="eastAsia"/>
                <w:kern w:val="0"/>
                <w:szCs w:val="21"/>
                <w:lang w:bidi="ar"/>
              </w:rPr>
              <w:t>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10.11%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24</w:t>
            </w:r>
            <w:r w:rsidRPr="007A0DBE">
              <w:rPr>
                <w:rFonts w:eastAsia="仿宋"/>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rsidP="00E91AF1">
            <w:pPr>
              <w:jc w:val="center"/>
              <w:rPr>
                <w:rFonts w:eastAsia="仿宋"/>
                <w:szCs w:val="21"/>
              </w:rPr>
            </w:pPr>
            <w:r w:rsidRPr="007A0DBE">
              <w:rPr>
                <w:rFonts w:eastAsia="仿宋" w:hint="eastAsia"/>
                <w:szCs w:val="21"/>
              </w:rPr>
              <w:t>1</w:t>
            </w:r>
            <w:r w:rsidR="00E91AF1" w:rsidRPr="007A0DBE">
              <w:rPr>
                <w:rFonts w:eastAsia="仿宋"/>
                <w:szCs w:val="21"/>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E91AF1">
            <w:pPr>
              <w:jc w:val="center"/>
              <w:rPr>
                <w:rFonts w:eastAsia="仿宋"/>
                <w:szCs w:val="21"/>
              </w:rPr>
            </w:pPr>
            <w:r w:rsidRPr="007A0DBE">
              <w:rPr>
                <w:rFonts w:eastAsia="仿宋"/>
                <w:szCs w:val="21"/>
              </w:rPr>
              <w:t>118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0</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E91AF1" w:rsidP="00E91AF1">
            <w:pPr>
              <w:widowControl/>
              <w:jc w:val="center"/>
              <w:rPr>
                <w:rFonts w:eastAsia="等线"/>
                <w:szCs w:val="21"/>
              </w:rPr>
            </w:pPr>
            <w:r w:rsidRPr="007A0DBE">
              <w:rPr>
                <w:rFonts w:eastAsia="等线"/>
                <w:szCs w:val="21"/>
              </w:rPr>
              <w:t>49</w:t>
            </w:r>
            <w:r w:rsidR="00D9388D" w:rsidRPr="007A0DBE">
              <w:rPr>
                <w:rFonts w:eastAsia="等线" w:hint="eastAsia"/>
                <w:szCs w:val="21"/>
              </w:rPr>
              <w:t>.</w:t>
            </w:r>
            <w:r w:rsidRPr="007A0DBE">
              <w:rPr>
                <w:rFonts w:eastAsia="等线"/>
                <w:szCs w:val="21"/>
              </w:rPr>
              <w:t>17</w:t>
            </w:r>
            <w:r w:rsidR="00D9388D" w:rsidRPr="007A0DBE">
              <w:rPr>
                <w:rFonts w:eastAsia="等线" w:hint="eastAsia"/>
                <w:szCs w:val="21"/>
              </w:rPr>
              <w:t>%</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9.20%</w:t>
            </w:r>
          </w:p>
        </w:tc>
      </w:tr>
      <w:tr w:rsidR="0016323B" w:rsidRPr="007A0DBE">
        <w:trPr>
          <w:trHeight w:val="440"/>
        </w:trPr>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选修课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7</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5.05%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1</w:t>
            </w:r>
            <w:r w:rsidRPr="007A0DBE">
              <w:rPr>
                <w:rFonts w:eastAsia="仿宋"/>
                <w:szCs w:val="21"/>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E91AF1">
            <w:pPr>
              <w:jc w:val="center"/>
              <w:rPr>
                <w:rFonts w:eastAsia="仿宋"/>
                <w:szCs w:val="21"/>
              </w:rPr>
            </w:pPr>
            <w:r w:rsidRPr="007A0DBE">
              <w:rPr>
                <w:rFonts w:eastAsia="仿宋"/>
                <w:szCs w:val="21"/>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E91AF1">
            <w:pPr>
              <w:jc w:val="center"/>
              <w:rPr>
                <w:rFonts w:eastAsia="仿宋"/>
                <w:szCs w:val="21"/>
              </w:rPr>
            </w:pPr>
            <w:r w:rsidRPr="007A0DBE">
              <w:rPr>
                <w:rFonts w:eastAsia="仿宋"/>
                <w:szCs w:val="21"/>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0</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E91AF1">
            <w:pPr>
              <w:widowControl/>
              <w:jc w:val="center"/>
              <w:rPr>
                <w:rFonts w:eastAsia="等线"/>
                <w:szCs w:val="21"/>
              </w:rPr>
            </w:pPr>
            <w:r w:rsidRPr="007A0DBE">
              <w:rPr>
                <w:rFonts w:eastAsia="等线"/>
                <w:szCs w:val="21"/>
              </w:rPr>
              <w:t>50</w:t>
            </w:r>
            <w:r w:rsidR="00D9388D" w:rsidRPr="007A0DBE">
              <w:rPr>
                <w:rFonts w:eastAsia="等线" w:hint="eastAsia"/>
                <w:szCs w:val="21"/>
              </w:rPr>
              <w:t>.00%</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4.60%</w:t>
            </w:r>
          </w:p>
        </w:tc>
      </w:tr>
      <w:tr w:rsidR="0016323B" w:rsidRPr="007A0DBE">
        <w:trPr>
          <w:trHeight w:val="440"/>
        </w:trPr>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专业拓展课程</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1</w:t>
            </w:r>
            <w:r w:rsidRPr="007A0DBE">
              <w:rPr>
                <w:rFonts w:eastAsia="仿宋" w:hint="eastAsia"/>
                <w:kern w:val="0"/>
                <w:szCs w:val="21"/>
                <w:lang w:bidi="ar"/>
              </w:rPr>
              <w:t>4</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10.11%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24</w:t>
            </w:r>
            <w:r w:rsidRPr="007A0DBE">
              <w:rPr>
                <w:rFonts w:eastAsia="仿宋"/>
                <w:szCs w:val="21"/>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92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148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0</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D9388D">
            <w:pPr>
              <w:widowControl/>
              <w:jc w:val="center"/>
              <w:rPr>
                <w:rFonts w:eastAsia="等线"/>
                <w:szCs w:val="21"/>
              </w:rPr>
            </w:pPr>
            <w:r w:rsidRPr="007A0DBE">
              <w:rPr>
                <w:rFonts w:eastAsia="等线" w:hint="eastAsia"/>
                <w:szCs w:val="21"/>
              </w:rPr>
              <w:t>61.67%</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9.20%</w:t>
            </w:r>
          </w:p>
        </w:tc>
      </w:tr>
      <w:tr w:rsidR="0016323B" w:rsidRPr="007A0DBE">
        <w:trPr>
          <w:trHeight w:val="440"/>
        </w:trPr>
        <w:tc>
          <w:tcPr>
            <w:tcW w:w="8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center"/>
              <w:rPr>
                <w:rFonts w:eastAsia="仿宋"/>
                <w:b/>
                <w:bCs/>
                <w:sz w:val="18"/>
                <w:szCs w:val="18"/>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选修课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7</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5.05%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1</w:t>
            </w:r>
            <w:r w:rsidRPr="007A0DBE">
              <w:rPr>
                <w:rFonts w:eastAsia="仿宋"/>
                <w:szCs w:val="21"/>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56</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6</w:t>
            </w:r>
            <w:r w:rsidRPr="007A0DBE">
              <w:rPr>
                <w:rFonts w:eastAsia="仿宋"/>
                <w:szCs w:val="21"/>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rFonts w:eastAsia="仿宋"/>
                <w:szCs w:val="21"/>
              </w:rPr>
            </w:pPr>
            <w:r w:rsidRPr="007A0DBE">
              <w:rPr>
                <w:rFonts w:eastAsia="仿宋" w:hint="eastAsia"/>
                <w:szCs w:val="21"/>
              </w:rPr>
              <w:t>0</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D9388D">
            <w:pPr>
              <w:widowControl/>
              <w:jc w:val="center"/>
              <w:rPr>
                <w:rFonts w:eastAsia="等线"/>
                <w:szCs w:val="21"/>
              </w:rPr>
            </w:pPr>
            <w:r w:rsidRPr="007A0DBE">
              <w:rPr>
                <w:rFonts w:eastAsia="等线" w:hint="eastAsia"/>
                <w:szCs w:val="21"/>
              </w:rPr>
              <w:t>53.33%</w:t>
            </w:r>
          </w:p>
        </w:tc>
        <w:tc>
          <w:tcPr>
            <w:tcW w:w="1418" w:type="dxa"/>
            <w:tcBorders>
              <w:top w:val="nil"/>
              <w:left w:val="single" w:sz="8" w:space="0" w:color="000000"/>
              <w:bottom w:val="single" w:sz="8"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4.60%</w:t>
            </w:r>
          </w:p>
        </w:tc>
      </w:tr>
      <w:tr w:rsidR="0016323B" w:rsidRPr="007A0DBE">
        <w:trPr>
          <w:trHeight w:val="440"/>
        </w:trPr>
        <w:tc>
          <w:tcPr>
            <w:tcW w:w="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实践提升课程</w:t>
            </w:r>
          </w:p>
        </w:tc>
        <w:tc>
          <w:tcPr>
            <w:tcW w:w="8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必修课</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hint="eastAsia"/>
                <w:kern w:val="0"/>
                <w:szCs w:val="21"/>
                <w:lang w:bidi="ar"/>
              </w:rPr>
              <w:t>28</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szCs w:val="21"/>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hint="eastAsia"/>
                <w:kern w:val="0"/>
                <w:szCs w:val="21"/>
                <w:lang w:bidi="ar"/>
              </w:rPr>
              <w:t>672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hint="eastAsia"/>
                <w:kern w:val="0"/>
                <w:szCs w:val="21"/>
                <w:lang w:bidi="ar"/>
              </w:rPr>
              <w:t>672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0</w:t>
            </w:r>
          </w:p>
        </w:tc>
        <w:tc>
          <w:tcPr>
            <w:tcW w:w="1276" w:type="dxa"/>
            <w:tcBorders>
              <w:top w:val="single" w:sz="4" w:space="0" w:color="000000"/>
              <w:left w:val="nil"/>
              <w:bottom w:val="single" w:sz="4" w:space="0" w:color="000000"/>
              <w:right w:val="nil"/>
            </w:tcBorders>
            <w:shd w:val="clear" w:color="auto" w:fill="auto"/>
            <w:vAlign w:val="center"/>
          </w:tcPr>
          <w:p w:rsidR="0016323B" w:rsidRPr="007A0DBE" w:rsidRDefault="00D9388D">
            <w:pPr>
              <w:widowControl/>
              <w:jc w:val="center"/>
              <w:rPr>
                <w:rFonts w:eastAsia="等线"/>
                <w:szCs w:val="21"/>
              </w:rPr>
            </w:pPr>
            <w:r w:rsidRPr="007A0DBE">
              <w:rPr>
                <w:rFonts w:eastAsia="等线" w:hint="eastAsia"/>
                <w:szCs w:val="21"/>
              </w:rPr>
              <w:t>100.00%</w:t>
            </w:r>
          </w:p>
        </w:tc>
        <w:tc>
          <w:tcPr>
            <w:tcW w:w="1418" w:type="dxa"/>
            <w:tcBorders>
              <w:top w:val="nil"/>
              <w:left w:val="single" w:sz="8" w:space="0" w:color="000000"/>
              <w:bottom w:val="single" w:sz="4" w:space="0" w:color="000000"/>
              <w:right w:val="single" w:sz="8" w:space="0" w:color="000000"/>
            </w:tcBorders>
            <w:shd w:val="clear" w:color="auto" w:fill="auto"/>
            <w:vAlign w:val="center"/>
          </w:tcPr>
          <w:p w:rsidR="0016323B" w:rsidRPr="007A0DBE" w:rsidRDefault="00D9388D">
            <w:pPr>
              <w:jc w:val="center"/>
              <w:rPr>
                <w:rFonts w:eastAsia="等线"/>
                <w:szCs w:val="21"/>
              </w:rPr>
            </w:pPr>
            <w:r w:rsidRPr="007A0DBE">
              <w:rPr>
                <w:szCs w:val="21"/>
              </w:rPr>
              <w:t>25.75%</w:t>
            </w:r>
          </w:p>
        </w:tc>
      </w:tr>
      <w:tr w:rsidR="0016323B" w:rsidRPr="007A0DBE">
        <w:trPr>
          <w:trHeight w:val="440"/>
        </w:trPr>
        <w:tc>
          <w:tcPr>
            <w:tcW w:w="17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小计</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1</w:t>
            </w:r>
            <w:r w:rsidRPr="007A0DBE">
              <w:rPr>
                <w:rFonts w:eastAsia="仿宋" w:hint="eastAsia"/>
                <w:kern w:val="0"/>
                <w:szCs w:val="21"/>
                <w:lang w:bidi="ar"/>
              </w:rPr>
              <w:t>38</w:t>
            </w:r>
            <w:r w:rsidRPr="007A0DBE">
              <w:rPr>
                <w:rFonts w:eastAsia="仿宋"/>
                <w:kern w:val="0"/>
                <w:szCs w:val="21"/>
                <w:lang w:bidi="ar"/>
              </w:rPr>
              <w:t>.5</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100.00%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2</w:t>
            </w:r>
            <w:r w:rsidRPr="007A0DBE">
              <w:rPr>
                <w:rFonts w:eastAsia="仿宋" w:hint="eastAsia"/>
                <w:kern w:val="0"/>
                <w:szCs w:val="21"/>
                <w:lang w:bidi="ar"/>
              </w:rPr>
              <w:t>610</w:t>
            </w:r>
            <w:r w:rsidRPr="007A0DBE">
              <w:rPr>
                <w:rFonts w:eastAsia="仿宋"/>
                <w:kern w:val="0"/>
                <w:szCs w:val="21"/>
                <w:lang w:bidi="ar"/>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rsidP="00E91AF1">
            <w:pPr>
              <w:widowControl/>
              <w:jc w:val="center"/>
              <w:textAlignment w:val="center"/>
              <w:rPr>
                <w:rFonts w:eastAsia="仿宋"/>
                <w:szCs w:val="21"/>
              </w:rPr>
            </w:pPr>
            <w:r w:rsidRPr="007A0DBE">
              <w:rPr>
                <w:rFonts w:eastAsia="仿宋"/>
                <w:kern w:val="0"/>
                <w:szCs w:val="21"/>
                <w:lang w:bidi="ar"/>
              </w:rPr>
              <w:t>1</w:t>
            </w:r>
            <w:r w:rsidRPr="007A0DBE">
              <w:rPr>
                <w:rFonts w:eastAsia="仿宋" w:hint="eastAsia"/>
                <w:kern w:val="0"/>
                <w:szCs w:val="21"/>
                <w:lang w:bidi="ar"/>
              </w:rPr>
              <w:t>2</w:t>
            </w:r>
            <w:r w:rsidR="00E91AF1" w:rsidRPr="007A0DBE">
              <w:rPr>
                <w:rFonts w:eastAsia="仿宋"/>
                <w:kern w:val="0"/>
                <w:szCs w:val="21"/>
                <w:lang w:bidi="ar"/>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rsidP="00E91AF1">
            <w:pPr>
              <w:widowControl/>
              <w:jc w:val="center"/>
              <w:textAlignment w:val="center"/>
              <w:rPr>
                <w:rFonts w:eastAsia="仿宋"/>
                <w:szCs w:val="21"/>
              </w:rPr>
            </w:pPr>
            <w:r w:rsidRPr="007A0DBE">
              <w:rPr>
                <w:rFonts w:eastAsia="仿宋"/>
                <w:kern w:val="0"/>
                <w:szCs w:val="21"/>
                <w:lang w:bidi="ar"/>
              </w:rPr>
              <w:t>1</w:t>
            </w:r>
            <w:r w:rsidR="00E91AF1" w:rsidRPr="007A0DBE">
              <w:rPr>
                <w:rFonts w:eastAsia="仿宋"/>
                <w:kern w:val="0"/>
                <w:szCs w:val="21"/>
                <w:lang w:bidi="ar"/>
              </w:rPr>
              <w:t>310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Cs w:val="21"/>
              </w:rPr>
            </w:pPr>
            <w:r w:rsidRPr="007A0DBE">
              <w:rPr>
                <w:rFonts w:eastAsia="仿宋"/>
                <w:kern w:val="0"/>
                <w:szCs w:val="21"/>
                <w:lang w:bidi="ar"/>
              </w:rPr>
              <w:t>92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rsidP="00E91AF1">
            <w:pPr>
              <w:widowControl/>
              <w:jc w:val="center"/>
              <w:rPr>
                <w:rFonts w:eastAsia="等线"/>
                <w:szCs w:val="21"/>
              </w:rPr>
            </w:pPr>
            <w:r w:rsidRPr="007A0DBE">
              <w:rPr>
                <w:rFonts w:eastAsia="等线"/>
                <w:szCs w:val="21"/>
              </w:rPr>
              <w:t>5</w:t>
            </w:r>
            <w:r w:rsidR="00E91AF1" w:rsidRPr="007A0DBE">
              <w:rPr>
                <w:rFonts w:eastAsia="等线"/>
                <w:szCs w:val="21"/>
              </w:rPr>
              <w:t>3</w:t>
            </w:r>
            <w:r w:rsidRPr="007A0DBE">
              <w:rPr>
                <w:rFonts w:eastAsia="等线"/>
                <w:szCs w:val="21"/>
              </w:rPr>
              <w:t>.</w:t>
            </w:r>
            <w:r w:rsidR="00E91AF1" w:rsidRPr="007A0DBE">
              <w:rPr>
                <w:rFonts w:eastAsia="等线"/>
                <w:szCs w:val="21"/>
              </w:rPr>
              <w:t>72</w:t>
            </w:r>
            <w:r w:rsidRPr="007A0DBE">
              <w:rPr>
                <w:rFonts w:eastAsia="等线"/>
                <w:szCs w:val="21"/>
              </w:rPr>
              <w:t>%</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16323B" w:rsidRPr="007A0DBE" w:rsidRDefault="00D9388D">
            <w:pPr>
              <w:jc w:val="center"/>
              <w:rPr>
                <w:rFonts w:eastAsia="等线"/>
                <w:szCs w:val="21"/>
              </w:rPr>
            </w:pPr>
            <w:r w:rsidRPr="007A0DBE">
              <w:rPr>
                <w:rFonts w:eastAsia="等线" w:hint="eastAsia"/>
                <w:szCs w:val="21"/>
              </w:rPr>
              <w:t>100%</w:t>
            </w:r>
          </w:p>
        </w:tc>
      </w:tr>
      <w:tr w:rsidR="0016323B" w:rsidRPr="007A0DBE">
        <w:trPr>
          <w:trHeight w:val="584"/>
        </w:trPr>
        <w:tc>
          <w:tcPr>
            <w:tcW w:w="9493"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b/>
                <w:bCs/>
                <w:sz w:val="18"/>
                <w:szCs w:val="18"/>
              </w:rPr>
            </w:pPr>
            <w:r w:rsidRPr="007A0DBE">
              <w:rPr>
                <w:rFonts w:eastAsia="仿宋"/>
                <w:b/>
                <w:bCs/>
                <w:kern w:val="0"/>
                <w:sz w:val="18"/>
                <w:szCs w:val="18"/>
                <w:lang w:bidi="ar"/>
              </w:rPr>
              <w:t>最低毕业学分</w:t>
            </w:r>
            <w:r w:rsidRPr="007A0DBE">
              <w:rPr>
                <w:rFonts w:eastAsia="仿宋"/>
                <w:b/>
                <w:bCs/>
                <w:kern w:val="0"/>
                <w:sz w:val="18"/>
                <w:szCs w:val="18"/>
                <w:lang w:bidi="ar"/>
              </w:rPr>
              <w:t>1</w:t>
            </w:r>
            <w:r w:rsidRPr="007A0DBE">
              <w:rPr>
                <w:rFonts w:eastAsia="仿宋" w:hint="eastAsia"/>
                <w:b/>
                <w:bCs/>
                <w:kern w:val="0"/>
                <w:sz w:val="18"/>
                <w:szCs w:val="18"/>
                <w:lang w:bidi="ar"/>
              </w:rPr>
              <w:t>38</w:t>
            </w:r>
            <w:r w:rsidRPr="007A0DBE">
              <w:rPr>
                <w:rFonts w:eastAsia="仿宋"/>
                <w:b/>
                <w:bCs/>
                <w:kern w:val="0"/>
                <w:sz w:val="18"/>
                <w:szCs w:val="18"/>
                <w:lang w:bidi="ar"/>
              </w:rPr>
              <w:t>.5</w:t>
            </w:r>
            <w:r w:rsidRPr="007A0DBE">
              <w:rPr>
                <w:rFonts w:eastAsia="仿宋"/>
                <w:b/>
                <w:bCs/>
                <w:kern w:val="0"/>
                <w:sz w:val="18"/>
                <w:szCs w:val="18"/>
                <w:lang w:bidi="ar"/>
              </w:rPr>
              <w:t>学分</w:t>
            </w:r>
          </w:p>
        </w:tc>
      </w:tr>
    </w:tbl>
    <w:p w:rsidR="0016323B" w:rsidRPr="007A0DBE" w:rsidRDefault="0016323B">
      <w:pPr>
        <w:spacing w:line="360" w:lineRule="auto"/>
        <w:rPr>
          <w:rFonts w:ascii="黑体" w:eastAsia="黑体" w:hAnsi="黑体"/>
          <w:b/>
          <w:bCs/>
          <w:sz w:val="30"/>
          <w:szCs w:val="30"/>
        </w:rPr>
      </w:pPr>
    </w:p>
    <w:p w:rsidR="0016323B" w:rsidRPr="007A0DBE" w:rsidRDefault="00D9388D">
      <w:pPr>
        <w:spacing w:line="360" w:lineRule="auto"/>
        <w:rPr>
          <w:rFonts w:ascii="黑体" w:eastAsia="黑体" w:hAnsi="黑体"/>
          <w:b/>
          <w:bCs/>
          <w:sz w:val="30"/>
          <w:szCs w:val="30"/>
        </w:rPr>
      </w:pPr>
      <w:r w:rsidRPr="007A0DBE">
        <w:rPr>
          <w:rFonts w:ascii="黑体" w:eastAsia="黑体" w:hAnsi="黑体" w:hint="eastAsia"/>
          <w:b/>
          <w:bCs/>
          <w:sz w:val="30"/>
          <w:szCs w:val="30"/>
        </w:rPr>
        <w:lastRenderedPageBreak/>
        <w:t>九、实施保障</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sz w:val="28"/>
          <w:szCs w:val="28"/>
        </w:rPr>
        <w:t>实施</w:t>
      </w:r>
      <w:r w:rsidRPr="007A0DBE">
        <w:rPr>
          <w:rFonts w:ascii="仿宋" w:eastAsia="仿宋" w:hAnsi="仿宋" w:hint="eastAsia"/>
          <w:sz w:val="28"/>
          <w:szCs w:val="28"/>
        </w:rPr>
        <w:t>保障</w:t>
      </w:r>
      <w:r w:rsidRPr="007A0DBE">
        <w:rPr>
          <w:rFonts w:ascii="仿宋" w:eastAsia="仿宋" w:hAnsi="仿宋"/>
          <w:sz w:val="28"/>
          <w:szCs w:val="28"/>
        </w:rPr>
        <w:t>主要包括师资队伍、教学设施、教学资源、教学方法、学习评价、质量管理等方面。</w:t>
      </w:r>
    </w:p>
    <w:p w:rsidR="0016323B" w:rsidRPr="007A0DBE" w:rsidRDefault="00D9388D">
      <w:pPr>
        <w:snapToGrid w:val="0"/>
        <w:spacing w:line="480" w:lineRule="exact"/>
        <w:ind w:firstLineChars="100" w:firstLine="280"/>
        <w:rPr>
          <w:rFonts w:ascii="仿宋" w:eastAsia="仿宋" w:hAnsi="仿宋"/>
          <w:bCs/>
          <w:sz w:val="28"/>
          <w:szCs w:val="28"/>
        </w:rPr>
      </w:pPr>
      <w:r w:rsidRPr="007A0DBE">
        <w:rPr>
          <w:rFonts w:ascii="仿宋" w:eastAsia="仿宋" w:hAnsi="仿宋" w:hint="eastAsia"/>
          <w:bCs/>
          <w:sz w:val="28"/>
          <w:szCs w:val="28"/>
        </w:rPr>
        <w:t>（一）师资队伍</w:t>
      </w:r>
    </w:p>
    <w:p w:rsidR="0016323B" w:rsidRPr="007A0DBE" w:rsidRDefault="00D9388D">
      <w:pPr>
        <w:snapToGrid w:val="0"/>
        <w:spacing w:line="480" w:lineRule="exact"/>
        <w:ind w:firstLineChars="189" w:firstLine="529"/>
        <w:rPr>
          <w:rFonts w:eastAsia="仿宋"/>
          <w:bCs/>
          <w:sz w:val="28"/>
          <w:szCs w:val="28"/>
        </w:rPr>
      </w:pPr>
      <w:r w:rsidRPr="007A0DBE">
        <w:rPr>
          <w:rFonts w:eastAsia="仿宋"/>
          <w:bCs/>
          <w:sz w:val="28"/>
          <w:szCs w:val="28"/>
        </w:rPr>
        <w:t>1.</w:t>
      </w:r>
      <w:r w:rsidRPr="007A0DBE">
        <w:rPr>
          <w:rFonts w:eastAsia="仿宋"/>
          <w:bCs/>
          <w:sz w:val="28"/>
          <w:szCs w:val="28"/>
        </w:rPr>
        <w:t>队伍结构</w:t>
      </w:r>
    </w:p>
    <w:p w:rsidR="0016323B" w:rsidRPr="007A0DBE" w:rsidRDefault="00D9388D">
      <w:pPr>
        <w:spacing w:line="480" w:lineRule="exact"/>
        <w:ind w:firstLineChars="200" w:firstLine="560"/>
        <w:rPr>
          <w:rFonts w:ascii="仿宋" w:eastAsia="仿宋" w:hAnsi="仿宋"/>
          <w:sz w:val="28"/>
          <w:szCs w:val="28"/>
        </w:rPr>
      </w:pPr>
      <w:r w:rsidRPr="007A0DBE">
        <w:rPr>
          <w:rFonts w:eastAsia="仿宋" w:hint="eastAsia"/>
          <w:kern w:val="0"/>
          <w:sz w:val="28"/>
          <w:szCs w:val="28"/>
        </w:rPr>
        <w:t>团队共</w:t>
      </w:r>
      <w:r w:rsidRPr="007A0DBE">
        <w:rPr>
          <w:rFonts w:eastAsia="仿宋"/>
          <w:kern w:val="0"/>
          <w:sz w:val="28"/>
          <w:szCs w:val="28"/>
        </w:rPr>
        <w:t>22</w:t>
      </w:r>
      <w:r w:rsidRPr="007A0DBE">
        <w:rPr>
          <w:rFonts w:eastAsia="仿宋" w:hint="eastAsia"/>
          <w:kern w:val="0"/>
          <w:sz w:val="28"/>
          <w:szCs w:val="28"/>
        </w:rPr>
        <w:t>人，其中教授</w:t>
      </w:r>
      <w:r w:rsidRPr="007A0DBE">
        <w:rPr>
          <w:rFonts w:eastAsia="仿宋"/>
          <w:kern w:val="0"/>
          <w:sz w:val="28"/>
          <w:szCs w:val="28"/>
        </w:rPr>
        <w:t>2</w:t>
      </w:r>
      <w:r w:rsidRPr="007A0DBE">
        <w:rPr>
          <w:rFonts w:eastAsia="仿宋" w:hint="eastAsia"/>
          <w:kern w:val="0"/>
          <w:sz w:val="28"/>
          <w:szCs w:val="28"/>
        </w:rPr>
        <w:t>人，副教授</w:t>
      </w:r>
      <w:r w:rsidRPr="007A0DBE">
        <w:rPr>
          <w:rFonts w:eastAsia="仿宋"/>
          <w:kern w:val="0"/>
          <w:sz w:val="28"/>
          <w:szCs w:val="28"/>
        </w:rPr>
        <w:t>4</w:t>
      </w:r>
      <w:r w:rsidRPr="007A0DBE">
        <w:rPr>
          <w:rFonts w:eastAsia="仿宋" w:hint="eastAsia"/>
          <w:kern w:val="0"/>
          <w:sz w:val="28"/>
          <w:szCs w:val="28"/>
        </w:rPr>
        <w:t>人，博士</w:t>
      </w:r>
      <w:r w:rsidRPr="007A0DBE">
        <w:rPr>
          <w:rFonts w:eastAsia="仿宋" w:hint="eastAsia"/>
          <w:kern w:val="0"/>
          <w:sz w:val="28"/>
          <w:szCs w:val="28"/>
        </w:rPr>
        <w:t>1</w:t>
      </w:r>
      <w:r w:rsidRPr="007A0DBE">
        <w:rPr>
          <w:rFonts w:eastAsia="仿宋" w:hint="eastAsia"/>
          <w:kern w:val="0"/>
          <w:sz w:val="28"/>
          <w:szCs w:val="28"/>
        </w:rPr>
        <w:t>人，双师</w:t>
      </w:r>
      <w:r w:rsidRPr="007A0DBE">
        <w:rPr>
          <w:rFonts w:eastAsia="仿宋"/>
          <w:kern w:val="0"/>
          <w:sz w:val="28"/>
          <w:szCs w:val="28"/>
        </w:rPr>
        <w:t>14</w:t>
      </w:r>
      <w:r w:rsidRPr="007A0DBE">
        <w:rPr>
          <w:rFonts w:eastAsia="仿宋" w:hint="eastAsia"/>
          <w:kern w:val="0"/>
          <w:sz w:val="28"/>
          <w:szCs w:val="28"/>
        </w:rPr>
        <w:t>人。学生数与本专业专任教师数比例</w:t>
      </w:r>
      <w:r w:rsidRPr="007A0DBE">
        <w:rPr>
          <w:rFonts w:eastAsia="仿宋" w:hint="eastAsia"/>
          <w:kern w:val="0"/>
          <w:sz w:val="28"/>
          <w:szCs w:val="28"/>
        </w:rPr>
        <w:t>24.</w:t>
      </w:r>
      <w:r w:rsidRPr="007A0DBE">
        <w:rPr>
          <w:rFonts w:eastAsia="仿宋"/>
          <w:kern w:val="0"/>
          <w:sz w:val="28"/>
          <w:szCs w:val="28"/>
        </w:rPr>
        <w:t>6</w:t>
      </w:r>
      <w:r w:rsidRPr="007A0DBE">
        <w:rPr>
          <w:rFonts w:eastAsia="仿宋" w:hint="eastAsia"/>
          <w:kern w:val="0"/>
          <w:sz w:val="28"/>
          <w:szCs w:val="28"/>
        </w:rPr>
        <w:t>:1</w:t>
      </w:r>
      <w:r w:rsidRPr="007A0DBE">
        <w:rPr>
          <w:rFonts w:eastAsia="仿宋" w:hint="eastAsia"/>
          <w:kern w:val="0"/>
          <w:sz w:val="28"/>
          <w:szCs w:val="28"/>
        </w:rPr>
        <w:t>，双师素质教师占专业教师比例为</w:t>
      </w:r>
      <w:r w:rsidRPr="007A0DBE">
        <w:rPr>
          <w:rFonts w:eastAsia="仿宋" w:hint="eastAsia"/>
          <w:kern w:val="0"/>
          <w:sz w:val="28"/>
          <w:szCs w:val="28"/>
        </w:rPr>
        <w:t>6</w:t>
      </w:r>
      <w:r w:rsidRPr="007A0DBE">
        <w:rPr>
          <w:rFonts w:eastAsia="仿宋"/>
          <w:kern w:val="0"/>
          <w:sz w:val="28"/>
          <w:szCs w:val="28"/>
        </w:rPr>
        <w:t>3</w:t>
      </w:r>
      <w:r w:rsidRPr="007A0DBE">
        <w:rPr>
          <w:rFonts w:eastAsia="仿宋" w:hint="eastAsia"/>
          <w:kern w:val="0"/>
          <w:sz w:val="28"/>
          <w:szCs w:val="28"/>
        </w:rPr>
        <w:t>.</w:t>
      </w:r>
      <w:r w:rsidRPr="007A0DBE">
        <w:rPr>
          <w:rFonts w:eastAsia="仿宋"/>
          <w:kern w:val="0"/>
          <w:sz w:val="28"/>
          <w:szCs w:val="28"/>
        </w:rPr>
        <w:t>6</w:t>
      </w:r>
      <w:r w:rsidRPr="007A0DBE">
        <w:rPr>
          <w:rFonts w:eastAsia="仿宋" w:hint="eastAsia"/>
          <w:kern w:val="0"/>
          <w:sz w:val="28"/>
          <w:szCs w:val="28"/>
        </w:rPr>
        <w:t>%</w:t>
      </w:r>
      <w:r w:rsidRPr="007A0DBE">
        <w:rPr>
          <w:rFonts w:eastAsia="仿宋" w:hint="eastAsia"/>
          <w:kern w:val="0"/>
          <w:sz w:val="28"/>
          <w:szCs w:val="28"/>
        </w:rPr>
        <w:t>。</w:t>
      </w:r>
      <w:r w:rsidRPr="007A0DBE">
        <w:rPr>
          <w:rFonts w:ascii="仿宋" w:eastAsia="仿宋" w:hAnsi="仿宋" w:hint="eastAsia"/>
          <w:sz w:val="28"/>
          <w:szCs w:val="28"/>
        </w:rPr>
        <w:t>高级职称专任教师的比例20%。专任教师队伍综合考虑职称、年龄、工作经验，形成合理的梯队结构。</w:t>
      </w:r>
    </w:p>
    <w:p w:rsidR="0016323B" w:rsidRPr="007A0DBE" w:rsidRDefault="00D9388D">
      <w:pPr>
        <w:snapToGrid w:val="0"/>
        <w:spacing w:line="480" w:lineRule="exact"/>
        <w:ind w:firstLineChars="200" w:firstLine="560"/>
        <w:rPr>
          <w:rFonts w:ascii="仿宋" w:eastAsia="仿宋" w:hAnsi="仿宋"/>
          <w:bCs/>
          <w:sz w:val="28"/>
          <w:szCs w:val="28"/>
        </w:rPr>
      </w:pPr>
      <w:r w:rsidRPr="007A0DBE">
        <w:rPr>
          <w:rFonts w:eastAsia="仿宋"/>
          <w:bCs/>
          <w:sz w:val="28"/>
          <w:szCs w:val="28"/>
        </w:rPr>
        <w:t>2.</w:t>
      </w:r>
      <w:r w:rsidRPr="007A0DBE">
        <w:rPr>
          <w:rFonts w:ascii="仿宋" w:eastAsia="仿宋" w:hAnsi="仿宋" w:hint="eastAsia"/>
          <w:bCs/>
          <w:sz w:val="28"/>
          <w:szCs w:val="28"/>
        </w:rPr>
        <w:t>专任教师</w:t>
      </w:r>
    </w:p>
    <w:p w:rsidR="0016323B" w:rsidRPr="007A0DBE" w:rsidRDefault="00D9388D">
      <w:pPr>
        <w:spacing w:line="480" w:lineRule="exact"/>
        <w:ind w:firstLineChars="150" w:firstLine="422"/>
        <w:rPr>
          <w:rFonts w:eastAsia="仿宋"/>
          <w:kern w:val="0"/>
          <w:sz w:val="28"/>
          <w:szCs w:val="28"/>
        </w:rPr>
      </w:pPr>
      <w:r w:rsidRPr="007A0DBE">
        <w:rPr>
          <w:rFonts w:ascii="仿宋" w:eastAsia="仿宋" w:hAnsi="仿宋" w:hint="eastAsia"/>
          <w:b/>
          <w:sz w:val="28"/>
          <w:szCs w:val="28"/>
        </w:rPr>
        <w:t xml:space="preserve"> </w:t>
      </w:r>
      <w:r w:rsidRPr="007A0DBE">
        <w:rPr>
          <w:rFonts w:ascii="仿宋" w:eastAsia="仿宋" w:hAnsi="仿宋" w:hint="eastAsia"/>
          <w:kern w:val="0"/>
          <w:sz w:val="28"/>
          <w:szCs w:val="28"/>
        </w:rPr>
        <w:t>专任教师应具有高校教师资格；有理想信念，有道德情操、有扎实学识、有仁爱之心具有物流管理、物流工程等相关专业本科及以上学历:具有扎实的本专业相关理论功底和实践能力;具有较强信息化教学能力，能够开展深程教学改革和科学研究；</w:t>
      </w:r>
      <w:r w:rsidRPr="007A0DBE">
        <w:rPr>
          <w:rFonts w:eastAsia="仿宋"/>
          <w:kern w:val="0"/>
          <w:sz w:val="28"/>
          <w:szCs w:val="28"/>
        </w:rPr>
        <w:t>每</w:t>
      </w:r>
      <w:r w:rsidRPr="007A0DBE">
        <w:rPr>
          <w:rFonts w:eastAsia="仿宋"/>
          <w:kern w:val="0"/>
          <w:sz w:val="28"/>
          <w:szCs w:val="28"/>
        </w:rPr>
        <w:t>5</w:t>
      </w:r>
      <w:r w:rsidRPr="007A0DBE">
        <w:rPr>
          <w:rFonts w:eastAsia="仿宋"/>
          <w:kern w:val="0"/>
          <w:sz w:val="28"/>
          <w:szCs w:val="28"/>
        </w:rPr>
        <w:t>年累计不少于</w:t>
      </w:r>
      <w:r w:rsidRPr="007A0DBE">
        <w:rPr>
          <w:rFonts w:eastAsia="仿宋"/>
          <w:kern w:val="0"/>
          <w:sz w:val="28"/>
          <w:szCs w:val="28"/>
        </w:rPr>
        <w:t>6</w:t>
      </w:r>
      <w:r w:rsidRPr="007A0DBE">
        <w:rPr>
          <w:rFonts w:eastAsia="仿宋"/>
          <w:kern w:val="0"/>
          <w:sz w:val="28"/>
          <w:szCs w:val="28"/>
        </w:rPr>
        <w:t>个月的企业实践经历；应具有国际化视野，具有创新创业指导能力。</w:t>
      </w:r>
    </w:p>
    <w:p w:rsidR="0016323B" w:rsidRPr="007A0DBE" w:rsidRDefault="00D9388D">
      <w:pPr>
        <w:snapToGrid w:val="0"/>
        <w:spacing w:line="480" w:lineRule="exact"/>
        <w:ind w:firstLineChars="200" w:firstLine="560"/>
        <w:rPr>
          <w:rFonts w:eastAsia="仿宋"/>
          <w:bCs/>
          <w:sz w:val="28"/>
          <w:szCs w:val="28"/>
        </w:rPr>
      </w:pPr>
      <w:r w:rsidRPr="007A0DBE">
        <w:rPr>
          <w:rFonts w:eastAsia="仿宋"/>
          <w:bCs/>
          <w:sz w:val="28"/>
          <w:szCs w:val="28"/>
        </w:rPr>
        <w:t>3.</w:t>
      </w:r>
      <w:r w:rsidRPr="007A0DBE">
        <w:rPr>
          <w:rFonts w:eastAsia="仿宋"/>
          <w:bCs/>
          <w:sz w:val="28"/>
          <w:szCs w:val="28"/>
        </w:rPr>
        <w:t>专业带头人</w:t>
      </w:r>
    </w:p>
    <w:p w:rsidR="0016323B" w:rsidRPr="007A0DBE" w:rsidRDefault="00D9388D">
      <w:pPr>
        <w:spacing w:line="480" w:lineRule="exact"/>
        <w:ind w:firstLineChars="150" w:firstLine="420"/>
        <w:rPr>
          <w:rFonts w:eastAsia="仿宋"/>
          <w:kern w:val="0"/>
          <w:sz w:val="28"/>
          <w:szCs w:val="28"/>
        </w:rPr>
      </w:pPr>
      <w:r w:rsidRPr="007A0DBE">
        <w:rPr>
          <w:rFonts w:eastAsia="仿宋"/>
          <w:kern w:val="0"/>
          <w:sz w:val="28"/>
          <w:szCs w:val="28"/>
        </w:rPr>
        <w:t xml:space="preserve"> </w:t>
      </w:r>
      <w:r w:rsidRPr="007A0DBE">
        <w:rPr>
          <w:rFonts w:eastAsia="仿宋"/>
          <w:kern w:val="0"/>
          <w:sz w:val="28"/>
          <w:szCs w:val="28"/>
        </w:rPr>
        <w:t>专业带头人原则上应具有副高及以上职称，能够较好地把握国内外物流管理行业，专业发展，能广泛联系行业企业，了解行业企业对本专业人才的需求实际，教学设计，专业研究能力强，组织开展教科研工作能力强，在本区域或本领域具有一定的专业影响力。</w:t>
      </w:r>
    </w:p>
    <w:p w:rsidR="0016323B" w:rsidRPr="007A0DBE" w:rsidRDefault="00D9388D">
      <w:pPr>
        <w:snapToGrid w:val="0"/>
        <w:spacing w:line="480" w:lineRule="exact"/>
        <w:ind w:firstLineChars="200" w:firstLine="560"/>
        <w:rPr>
          <w:rFonts w:eastAsia="仿宋"/>
          <w:bCs/>
          <w:sz w:val="28"/>
          <w:szCs w:val="28"/>
        </w:rPr>
      </w:pPr>
      <w:r w:rsidRPr="007A0DBE">
        <w:rPr>
          <w:rFonts w:eastAsia="仿宋"/>
          <w:bCs/>
          <w:sz w:val="28"/>
          <w:szCs w:val="28"/>
        </w:rPr>
        <w:t>4.</w:t>
      </w:r>
      <w:r w:rsidRPr="007A0DBE">
        <w:rPr>
          <w:rFonts w:eastAsia="仿宋"/>
          <w:bCs/>
          <w:sz w:val="28"/>
          <w:szCs w:val="28"/>
        </w:rPr>
        <w:t>兼职教师</w:t>
      </w:r>
    </w:p>
    <w:p w:rsidR="0016323B" w:rsidRPr="007A0DBE" w:rsidRDefault="00D9388D">
      <w:pPr>
        <w:spacing w:line="480" w:lineRule="exact"/>
        <w:ind w:firstLineChars="150" w:firstLine="422"/>
        <w:rPr>
          <w:rFonts w:ascii="仿宋" w:eastAsia="仿宋" w:hAnsi="仿宋"/>
          <w:kern w:val="0"/>
          <w:sz w:val="28"/>
          <w:szCs w:val="28"/>
        </w:rPr>
      </w:pPr>
      <w:r w:rsidRPr="007A0DBE">
        <w:rPr>
          <w:rFonts w:ascii="仿宋" w:eastAsia="仿宋" w:hAnsi="仿宋" w:hint="eastAsia"/>
          <w:b/>
          <w:sz w:val="28"/>
          <w:szCs w:val="28"/>
        </w:rPr>
        <w:t xml:space="preserve"> </w:t>
      </w:r>
      <w:r w:rsidRPr="007A0DBE">
        <w:rPr>
          <w:rFonts w:ascii="仿宋" w:eastAsia="仿宋" w:hAnsi="仿宋" w:hint="eastAsia"/>
          <w:kern w:val="0"/>
          <w:sz w:val="28"/>
          <w:szCs w:val="28"/>
        </w:rPr>
        <w:t>兼职教师主要从本专业相关的行业企业聘任，具备良好的思想政治素质、职业道德和工匠精神，具有扎实的专业知识和丰富的实际工作经验，具有中级及以上相关专业职称，能承担专业课程教学，实习指导和学生职业发展规划指导等教学任务。</w:t>
      </w:r>
    </w:p>
    <w:p w:rsidR="0016323B" w:rsidRPr="007A0DBE" w:rsidRDefault="0016323B">
      <w:pPr>
        <w:spacing w:line="480" w:lineRule="exact"/>
        <w:jc w:val="center"/>
        <w:rPr>
          <w:rFonts w:ascii="仿宋" w:eastAsia="仿宋" w:hAnsi="仿宋"/>
          <w:b/>
          <w:kern w:val="0"/>
          <w:sz w:val="28"/>
          <w:szCs w:val="28"/>
        </w:rPr>
      </w:pPr>
    </w:p>
    <w:p w:rsidR="0016323B" w:rsidRPr="007A0DBE" w:rsidRDefault="0016323B">
      <w:pPr>
        <w:spacing w:line="480" w:lineRule="exact"/>
        <w:jc w:val="center"/>
        <w:rPr>
          <w:rFonts w:ascii="仿宋" w:eastAsia="仿宋" w:hAnsi="仿宋"/>
          <w:b/>
          <w:kern w:val="0"/>
          <w:sz w:val="28"/>
          <w:szCs w:val="28"/>
        </w:rPr>
      </w:pPr>
    </w:p>
    <w:p w:rsidR="0016323B" w:rsidRPr="007A0DBE" w:rsidRDefault="0016323B">
      <w:pPr>
        <w:spacing w:line="480" w:lineRule="exact"/>
        <w:jc w:val="center"/>
        <w:rPr>
          <w:rFonts w:ascii="仿宋" w:eastAsia="仿宋" w:hAnsi="仿宋"/>
          <w:b/>
          <w:kern w:val="0"/>
          <w:sz w:val="28"/>
          <w:szCs w:val="28"/>
        </w:rPr>
      </w:pPr>
    </w:p>
    <w:p w:rsidR="0016323B" w:rsidRPr="007A0DBE" w:rsidRDefault="0016323B">
      <w:pPr>
        <w:spacing w:line="480" w:lineRule="exact"/>
        <w:jc w:val="center"/>
        <w:rPr>
          <w:rFonts w:ascii="仿宋" w:eastAsia="仿宋" w:hAnsi="仿宋"/>
          <w:b/>
          <w:kern w:val="0"/>
          <w:sz w:val="28"/>
          <w:szCs w:val="28"/>
        </w:rPr>
      </w:pPr>
    </w:p>
    <w:p w:rsidR="0016323B" w:rsidRPr="007A0DBE" w:rsidRDefault="0016323B">
      <w:pPr>
        <w:spacing w:line="480" w:lineRule="exact"/>
        <w:jc w:val="center"/>
        <w:rPr>
          <w:rFonts w:ascii="仿宋" w:eastAsia="仿宋" w:hAnsi="仿宋"/>
          <w:b/>
          <w:kern w:val="0"/>
          <w:sz w:val="28"/>
          <w:szCs w:val="28"/>
        </w:rPr>
      </w:pPr>
    </w:p>
    <w:p w:rsidR="0016323B" w:rsidRPr="007A0DBE" w:rsidRDefault="00D9388D">
      <w:pPr>
        <w:spacing w:line="480" w:lineRule="exact"/>
        <w:jc w:val="center"/>
        <w:rPr>
          <w:rFonts w:ascii="仿宋" w:eastAsia="仿宋" w:hAnsi="仿宋"/>
          <w:b/>
          <w:kern w:val="0"/>
          <w:sz w:val="28"/>
          <w:szCs w:val="28"/>
        </w:rPr>
      </w:pPr>
      <w:r w:rsidRPr="007A0DBE">
        <w:rPr>
          <w:rFonts w:ascii="仿宋" w:eastAsia="仿宋" w:hAnsi="仿宋" w:hint="eastAsia"/>
          <w:b/>
          <w:kern w:val="0"/>
          <w:sz w:val="28"/>
          <w:szCs w:val="28"/>
        </w:rPr>
        <w:lastRenderedPageBreak/>
        <w:t>现代物流管理专业师资队伍一览表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1758"/>
        <w:gridCol w:w="1984"/>
        <w:gridCol w:w="1418"/>
        <w:gridCol w:w="1843"/>
        <w:gridCol w:w="1417"/>
      </w:tblGrid>
      <w:tr w:rsidR="0016323B" w:rsidRPr="007A0DBE">
        <w:trPr>
          <w:trHeight w:val="567"/>
        </w:trPr>
        <w:tc>
          <w:tcPr>
            <w:tcW w:w="789"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序号</w:t>
            </w:r>
          </w:p>
        </w:tc>
        <w:tc>
          <w:tcPr>
            <w:tcW w:w="1758"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姓名</w:t>
            </w:r>
          </w:p>
        </w:tc>
        <w:tc>
          <w:tcPr>
            <w:tcW w:w="1984"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类别</w:t>
            </w:r>
          </w:p>
        </w:tc>
        <w:tc>
          <w:tcPr>
            <w:tcW w:w="1418"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职称</w:t>
            </w:r>
          </w:p>
        </w:tc>
        <w:tc>
          <w:tcPr>
            <w:tcW w:w="1843"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学历</w:t>
            </w:r>
          </w:p>
        </w:tc>
        <w:tc>
          <w:tcPr>
            <w:tcW w:w="1417"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备注</w:t>
            </w: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1</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李阳</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校内专业带头人</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副教授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2</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魏晖</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企业专业带头人</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物流师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3</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耿波</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教授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4</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聂强大</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讲师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5</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张利梅</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讲师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6</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付子云</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讲师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sz w:val="22"/>
                <w:szCs w:val="28"/>
              </w:rPr>
              <w:t>7</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张均儒</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物流师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sz w:val="22"/>
                <w:szCs w:val="28"/>
              </w:rPr>
              <w:t>8</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裴心田</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讲师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博士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sz w:val="22"/>
                <w:szCs w:val="28"/>
              </w:rPr>
              <w:t>9</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李海雨</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助教</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1</w:t>
            </w:r>
            <w:r w:rsidRPr="007A0DBE">
              <w:rPr>
                <w:rFonts w:ascii="仿宋" w:eastAsia="仿宋" w:hAnsi="仿宋"/>
                <w:sz w:val="22"/>
                <w:szCs w:val="28"/>
              </w:rPr>
              <w:t>0</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赵翘楚</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讲师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11</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曾令赞</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助教</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sz w:val="22"/>
                <w:szCs w:val="28"/>
              </w:rPr>
              <w:t>12</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辛颖</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助教</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sz w:val="22"/>
                <w:szCs w:val="28"/>
              </w:rPr>
              <w:t>13</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于素梅</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讲师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sz w:val="22"/>
                <w:szCs w:val="28"/>
              </w:rPr>
              <w:t>14</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张静</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讲师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sz w:val="22"/>
                <w:szCs w:val="28"/>
              </w:rPr>
              <w:t>15</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冯宇清</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校内专任教师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初级</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sz w:val="22"/>
                <w:szCs w:val="28"/>
              </w:rPr>
              <w:t>16</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张凤云</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中级</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本科</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17</w:t>
            </w:r>
          </w:p>
        </w:tc>
        <w:tc>
          <w:tcPr>
            <w:tcW w:w="1758" w:type="dxa"/>
            <w:vAlign w:val="center"/>
          </w:tcPr>
          <w:p w:rsidR="0016323B" w:rsidRPr="007A0DBE" w:rsidRDefault="00D9388D">
            <w:pPr>
              <w:widowControl/>
              <w:jc w:val="center"/>
              <w:rPr>
                <w:rFonts w:ascii="仿宋" w:eastAsia="仿宋" w:hAnsi="仿宋"/>
                <w:sz w:val="22"/>
                <w:szCs w:val="28"/>
              </w:rPr>
            </w:pPr>
            <w:r w:rsidRPr="007A0DBE">
              <w:rPr>
                <w:rFonts w:ascii="仿宋" w:eastAsia="仿宋" w:hAnsi="仿宋" w:hint="eastAsia"/>
                <w:sz w:val="22"/>
                <w:szCs w:val="28"/>
              </w:rPr>
              <w:t>张雷</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正高级</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18</w:t>
            </w:r>
          </w:p>
        </w:tc>
        <w:tc>
          <w:tcPr>
            <w:tcW w:w="1758" w:type="dxa"/>
            <w:vAlign w:val="center"/>
          </w:tcPr>
          <w:p w:rsidR="0016323B" w:rsidRPr="007A0DBE" w:rsidRDefault="00D9388D">
            <w:pPr>
              <w:widowControl/>
              <w:jc w:val="center"/>
              <w:rPr>
                <w:rFonts w:ascii="仿宋" w:eastAsia="仿宋" w:hAnsi="仿宋"/>
                <w:sz w:val="22"/>
                <w:szCs w:val="28"/>
              </w:rPr>
            </w:pPr>
            <w:r w:rsidRPr="007A0DBE">
              <w:rPr>
                <w:rFonts w:ascii="仿宋" w:eastAsia="仿宋" w:hAnsi="仿宋" w:hint="eastAsia"/>
                <w:sz w:val="22"/>
                <w:szCs w:val="28"/>
              </w:rPr>
              <w:t>张新颖</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副教授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19</w:t>
            </w:r>
          </w:p>
        </w:tc>
        <w:tc>
          <w:tcPr>
            <w:tcW w:w="1758" w:type="dxa"/>
            <w:vAlign w:val="center"/>
          </w:tcPr>
          <w:p w:rsidR="0016323B" w:rsidRPr="007A0DBE" w:rsidRDefault="00D9388D">
            <w:pPr>
              <w:widowControl/>
              <w:jc w:val="center"/>
              <w:rPr>
                <w:rFonts w:ascii="仿宋" w:eastAsia="仿宋" w:hAnsi="仿宋"/>
                <w:sz w:val="22"/>
                <w:szCs w:val="28"/>
              </w:rPr>
            </w:pPr>
            <w:r w:rsidRPr="007A0DBE">
              <w:rPr>
                <w:rFonts w:ascii="仿宋" w:eastAsia="仿宋" w:hAnsi="仿宋" w:hint="eastAsia"/>
                <w:sz w:val="22"/>
                <w:szCs w:val="28"/>
              </w:rPr>
              <w:t>葛杰</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副教授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20</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许凤江</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副教授</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硕士</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21</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兰长虹</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中级</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本科</w:t>
            </w:r>
          </w:p>
        </w:tc>
        <w:tc>
          <w:tcPr>
            <w:tcW w:w="1417" w:type="dxa"/>
            <w:vAlign w:val="center"/>
          </w:tcPr>
          <w:p w:rsidR="0016323B" w:rsidRPr="007A0DBE" w:rsidRDefault="0016323B">
            <w:pPr>
              <w:jc w:val="center"/>
              <w:rPr>
                <w:rFonts w:ascii="仿宋" w:eastAsia="仿宋" w:hAnsi="仿宋"/>
                <w:sz w:val="22"/>
                <w:szCs w:val="28"/>
              </w:rPr>
            </w:pPr>
          </w:p>
        </w:tc>
      </w:tr>
      <w:tr w:rsidR="0016323B" w:rsidRPr="007A0DBE">
        <w:trPr>
          <w:trHeight w:val="488"/>
        </w:trPr>
        <w:tc>
          <w:tcPr>
            <w:tcW w:w="789"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22</w:t>
            </w:r>
          </w:p>
        </w:tc>
        <w:tc>
          <w:tcPr>
            <w:tcW w:w="175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高</w:t>
            </w:r>
            <w:r w:rsidRPr="007A0DBE">
              <w:rPr>
                <w:rFonts w:ascii="仿宋" w:eastAsia="仿宋" w:hAnsi="仿宋"/>
                <w:sz w:val="22"/>
                <w:szCs w:val="28"/>
              </w:rPr>
              <w:t>尚</w:t>
            </w:r>
          </w:p>
        </w:tc>
        <w:tc>
          <w:tcPr>
            <w:tcW w:w="1984"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校外兼职教师</w:t>
            </w:r>
          </w:p>
        </w:tc>
        <w:tc>
          <w:tcPr>
            <w:tcW w:w="1418"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中级</w:t>
            </w:r>
          </w:p>
        </w:tc>
        <w:tc>
          <w:tcPr>
            <w:tcW w:w="1843" w:type="dxa"/>
            <w:vAlign w:val="center"/>
          </w:tcPr>
          <w:p w:rsidR="0016323B" w:rsidRPr="007A0DBE" w:rsidRDefault="00D9388D">
            <w:pPr>
              <w:jc w:val="center"/>
              <w:rPr>
                <w:rFonts w:ascii="仿宋" w:eastAsia="仿宋" w:hAnsi="仿宋"/>
                <w:sz w:val="22"/>
                <w:szCs w:val="28"/>
              </w:rPr>
            </w:pPr>
            <w:r w:rsidRPr="007A0DBE">
              <w:rPr>
                <w:rFonts w:ascii="仿宋" w:eastAsia="仿宋" w:hAnsi="仿宋" w:hint="eastAsia"/>
                <w:sz w:val="22"/>
                <w:szCs w:val="28"/>
              </w:rPr>
              <w:t>本科</w:t>
            </w:r>
          </w:p>
        </w:tc>
        <w:tc>
          <w:tcPr>
            <w:tcW w:w="1417" w:type="dxa"/>
            <w:vAlign w:val="center"/>
          </w:tcPr>
          <w:p w:rsidR="0016323B" w:rsidRPr="007A0DBE" w:rsidRDefault="0016323B">
            <w:pPr>
              <w:jc w:val="center"/>
              <w:rPr>
                <w:rFonts w:ascii="仿宋" w:eastAsia="仿宋" w:hAnsi="仿宋"/>
                <w:sz w:val="22"/>
                <w:szCs w:val="28"/>
              </w:rPr>
            </w:pPr>
          </w:p>
        </w:tc>
      </w:tr>
    </w:tbl>
    <w:p w:rsidR="0016323B" w:rsidRPr="007A0DBE" w:rsidRDefault="00D9388D">
      <w:pPr>
        <w:spacing w:line="480" w:lineRule="exact"/>
        <w:ind w:firstLineChars="150" w:firstLine="420"/>
        <w:rPr>
          <w:rFonts w:ascii="仿宋" w:eastAsia="仿宋" w:hAnsi="仿宋"/>
          <w:sz w:val="28"/>
          <w:szCs w:val="28"/>
        </w:rPr>
      </w:pPr>
      <w:r w:rsidRPr="007A0DBE">
        <w:rPr>
          <w:rFonts w:ascii="仿宋" w:eastAsia="仿宋" w:hAnsi="仿宋"/>
          <w:sz w:val="28"/>
          <w:szCs w:val="28"/>
        </w:rPr>
        <w:t>（二）教学设施</w:t>
      </w:r>
    </w:p>
    <w:p w:rsidR="0016323B" w:rsidRPr="007A0DBE" w:rsidRDefault="00D9388D">
      <w:pPr>
        <w:spacing w:line="480" w:lineRule="exact"/>
        <w:ind w:firstLineChars="150" w:firstLine="420"/>
        <w:rPr>
          <w:rFonts w:eastAsia="仿宋"/>
          <w:kern w:val="0"/>
          <w:sz w:val="28"/>
          <w:szCs w:val="28"/>
        </w:rPr>
      </w:pPr>
      <w:r w:rsidRPr="007A0DBE">
        <w:rPr>
          <w:rFonts w:eastAsia="仿宋"/>
          <w:kern w:val="0"/>
          <w:sz w:val="28"/>
          <w:szCs w:val="28"/>
        </w:rPr>
        <w:t> 1.</w:t>
      </w:r>
      <w:r w:rsidRPr="007A0DBE">
        <w:rPr>
          <w:rFonts w:eastAsia="仿宋"/>
          <w:kern w:val="0"/>
          <w:sz w:val="28"/>
          <w:szCs w:val="28"/>
        </w:rPr>
        <w:t>专业教室基本条件</w:t>
      </w:r>
      <w:r w:rsidRPr="007A0DBE">
        <w:rPr>
          <w:rFonts w:eastAsia="仿宋"/>
          <w:kern w:val="0"/>
          <w:sz w:val="28"/>
          <w:szCs w:val="28"/>
        </w:rPr>
        <w:br/>
        <w:t xml:space="preserve">      </w:t>
      </w:r>
      <w:r w:rsidRPr="007A0DBE">
        <w:rPr>
          <w:rFonts w:eastAsia="仿宋"/>
          <w:kern w:val="0"/>
          <w:sz w:val="28"/>
          <w:szCs w:val="28"/>
        </w:rPr>
        <w:t>专业教室配备黑（白）板、多媒体计算机、投影设备、音响设备，互联网接入或</w:t>
      </w:r>
      <w:r w:rsidRPr="007A0DBE">
        <w:rPr>
          <w:rFonts w:eastAsia="仿宋"/>
          <w:kern w:val="0"/>
          <w:sz w:val="28"/>
          <w:szCs w:val="28"/>
        </w:rPr>
        <w:t>WiF</w:t>
      </w:r>
      <w:r w:rsidRPr="007A0DBE">
        <w:rPr>
          <w:rFonts w:eastAsia="仿宋" w:hint="eastAsia"/>
          <w:kern w:val="0"/>
          <w:sz w:val="28"/>
          <w:szCs w:val="28"/>
        </w:rPr>
        <w:t>i</w:t>
      </w:r>
      <w:r w:rsidRPr="007A0DBE">
        <w:rPr>
          <w:rFonts w:eastAsia="仿宋"/>
          <w:kern w:val="0"/>
          <w:sz w:val="28"/>
          <w:szCs w:val="28"/>
        </w:rPr>
        <w:t>环境，并实施网络安全防护措施</w:t>
      </w:r>
      <w:r w:rsidRPr="007A0DBE">
        <w:rPr>
          <w:rFonts w:eastAsia="仿宋"/>
          <w:kern w:val="0"/>
          <w:sz w:val="28"/>
          <w:szCs w:val="28"/>
        </w:rPr>
        <w:t>;</w:t>
      </w:r>
      <w:r w:rsidRPr="007A0DBE">
        <w:rPr>
          <w:rFonts w:eastAsia="仿宋"/>
          <w:kern w:val="0"/>
          <w:sz w:val="28"/>
          <w:szCs w:val="28"/>
        </w:rPr>
        <w:t>安装应急照明装置并保持良好状态，符合紧急疏散要求，标志明显，保持逃生通道畅通无阻。</w:t>
      </w:r>
    </w:p>
    <w:p w:rsidR="0016323B" w:rsidRPr="007A0DBE" w:rsidRDefault="00D9388D">
      <w:pPr>
        <w:spacing w:line="480" w:lineRule="exact"/>
        <w:ind w:firstLineChars="100" w:firstLine="280"/>
        <w:rPr>
          <w:rFonts w:eastAsia="仿宋"/>
          <w:kern w:val="0"/>
          <w:sz w:val="28"/>
          <w:szCs w:val="28"/>
        </w:rPr>
      </w:pPr>
      <w:r w:rsidRPr="007A0DBE">
        <w:rPr>
          <w:rFonts w:eastAsia="仿宋"/>
          <w:kern w:val="0"/>
          <w:sz w:val="28"/>
          <w:szCs w:val="28"/>
        </w:rPr>
        <w:lastRenderedPageBreak/>
        <w:t>2.</w:t>
      </w:r>
      <w:r w:rsidRPr="007A0DBE">
        <w:rPr>
          <w:rFonts w:eastAsia="仿宋"/>
          <w:kern w:val="0"/>
          <w:sz w:val="28"/>
          <w:szCs w:val="28"/>
        </w:rPr>
        <w:t>校内实训室基本要求</w:t>
      </w:r>
    </w:p>
    <w:p w:rsidR="0016323B" w:rsidRPr="007A0DBE" w:rsidRDefault="00D9388D">
      <w:pPr>
        <w:spacing w:line="480" w:lineRule="exact"/>
        <w:ind w:firstLineChars="200" w:firstLine="560"/>
        <w:rPr>
          <w:rFonts w:eastAsia="仿宋"/>
          <w:kern w:val="0"/>
          <w:sz w:val="28"/>
          <w:szCs w:val="28"/>
        </w:rPr>
      </w:pPr>
      <w:r w:rsidRPr="007A0DBE">
        <w:rPr>
          <w:rFonts w:eastAsia="仿宋"/>
          <w:kern w:val="0"/>
          <w:sz w:val="28"/>
          <w:szCs w:val="28"/>
        </w:rPr>
        <w:t>校内实训室总面积不低于</w:t>
      </w:r>
      <w:r w:rsidRPr="007A0DBE">
        <w:rPr>
          <w:rFonts w:eastAsia="仿宋"/>
          <w:kern w:val="0"/>
          <w:sz w:val="28"/>
          <w:szCs w:val="28"/>
        </w:rPr>
        <w:t>1000</w:t>
      </w:r>
      <w:r w:rsidRPr="007A0DBE">
        <w:rPr>
          <w:rFonts w:eastAsia="仿宋"/>
          <w:kern w:val="0"/>
          <w:sz w:val="28"/>
          <w:szCs w:val="28"/>
        </w:rPr>
        <w:t>平方米，生均资产总值不低于为</w:t>
      </w:r>
      <w:r w:rsidRPr="007A0DBE">
        <w:rPr>
          <w:rFonts w:eastAsia="仿宋"/>
          <w:kern w:val="0"/>
          <w:sz w:val="28"/>
          <w:szCs w:val="28"/>
        </w:rPr>
        <w:t>5</w:t>
      </w:r>
      <w:r w:rsidRPr="007A0DBE">
        <w:rPr>
          <w:rFonts w:eastAsia="仿宋"/>
          <w:kern w:val="0"/>
          <w:sz w:val="28"/>
          <w:szCs w:val="28"/>
        </w:rPr>
        <w:t>万元，且每年持续投资不低于</w:t>
      </w:r>
      <w:r w:rsidRPr="007A0DBE">
        <w:rPr>
          <w:rFonts w:eastAsia="仿宋"/>
          <w:kern w:val="0"/>
          <w:sz w:val="28"/>
          <w:szCs w:val="28"/>
        </w:rPr>
        <w:t>200</w:t>
      </w:r>
      <w:r w:rsidRPr="007A0DBE">
        <w:rPr>
          <w:rFonts w:eastAsia="仿宋"/>
          <w:kern w:val="0"/>
          <w:sz w:val="28"/>
          <w:szCs w:val="28"/>
        </w:rPr>
        <w:t>万元。</w:t>
      </w:r>
    </w:p>
    <w:p w:rsidR="0016323B" w:rsidRPr="007A0DBE" w:rsidRDefault="00D9388D">
      <w:pPr>
        <w:spacing w:line="480" w:lineRule="exact"/>
        <w:ind w:firstLineChars="200" w:firstLine="560"/>
        <w:rPr>
          <w:rFonts w:ascii="仿宋" w:eastAsia="仿宋" w:hAnsi="仿宋"/>
          <w:kern w:val="0"/>
          <w:sz w:val="28"/>
          <w:szCs w:val="28"/>
        </w:rPr>
      </w:pPr>
      <w:r w:rsidRPr="007A0DBE">
        <w:rPr>
          <w:rFonts w:eastAsia="仿宋"/>
          <w:kern w:val="0"/>
          <w:sz w:val="28"/>
          <w:szCs w:val="28"/>
        </w:rPr>
        <w:t>（</w:t>
      </w:r>
      <w:r w:rsidRPr="007A0DBE">
        <w:rPr>
          <w:rFonts w:eastAsia="仿宋"/>
          <w:kern w:val="0"/>
          <w:sz w:val="28"/>
          <w:szCs w:val="28"/>
        </w:rPr>
        <w:t>1</w:t>
      </w:r>
      <w:r w:rsidRPr="007A0DBE">
        <w:rPr>
          <w:rFonts w:eastAsia="仿宋"/>
          <w:kern w:val="0"/>
          <w:sz w:val="28"/>
          <w:szCs w:val="28"/>
        </w:rPr>
        <w:t>）</w:t>
      </w:r>
      <w:r w:rsidRPr="007A0DBE">
        <w:rPr>
          <w:rFonts w:eastAsia="仿宋" w:hint="eastAsia"/>
          <w:kern w:val="0"/>
          <w:sz w:val="28"/>
          <w:szCs w:val="28"/>
        </w:rPr>
        <w:t>ERP</w:t>
      </w:r>
      <w:r w:rsidRPr="007A0DBE">
        <w:rPr>
          <w:rFonts w:eastAsia="仿宋" w:hint="eastAsia"/>
          <w:kern w:val="0"/>
          <w:sz w:val="28"/>
          <w:szCs w:val="28"/>
        </w:rPr>
        <w:t>实训室</w:t>
      </w:r>
      <w:r w:rsidRPr="007A0DBE">
        <w:rPr>
          <w:rFonts w:eastAsia="仿宋"/>
          <w:kern w:val="0"/>
          <w:sz w:val="28"/>
          <w:szCs w:val="28"/>
        </w:rPr>
        <w:br/>
        <w:t xml:space="preserve">      </w:t>
      </w:r>
      <w:r w:rsidRPr="007A0DBE">
        <w:rPr>
          <w:rFonts w:eastAsia="仿宋"/>
          <w:kern w:val="0"/>
          <w:sz w:val="28"/>
          <w:szCs w:val="28"/>
        </w:rPr>
        <w:t>生产物流实训室配备物流沙盘、手持终端、</w:t>
      </w:r>
      <w:r w:rsidRPr="007A0DBE">
        <w:rPr>
          <w:rFonts w:eastAsia="仿宋"/>
          <w:kern w:val="0"/>
          <w:sz w:val="28"/>
          <w:szCs w:val="28"/>
        </w:rPr>
        <w:t>RFID</w:t>
      </w:r>
      <w:r w:rsidRPr="007A0DBE">
        <w:rPr>
          <w:rFonts w:eastAsia="仿宋"/>
          <w:kern w:val="0"/>
          <w:sz w:val="28"/>
          <w:szCs w:val="28"/>
        </w:rPr>
        <w:t>终端、</w:t>
      </w:r>
      <w:r w:rsidRPr="007A0DBE">
        <w:rPr>
          <w:rFonts w:eastAsia="仿宋"/>
          <w:kern w:val="0"/>
          <w:sz w:val="28"/>
          <w:szCs w:val="28"/>
        </w:rPr>
        <w:t>RHD</w:t>
      </w:r>
      <w:r w:rsidRPr="007A0DBE">
        <w:rPr>
          <w:rFonts w:ascii="仿宋" w:eastAsia="仿宋" w:hAnsi="仿宋" w:hint="eastAsia"/>
          <w:kern w:val="0"/>
          <w:sz w:val="28"/>
          <w:szCs w:val="28"/>
        </w:rPr>
        <w:t>读写设备、智能生产管理系统、ERP、上下循环组装生产线、链板式生产线、生产线控制柜、生产线监控系统、组装工作台、链式输送机、台车、搁板式货架等;支持物流管理、物流信息管理、采购与供应链管理、物流营销、物流成本与绩效管理等课程的教学与实训。</w:t>
      </w:r>
      <w:r w:rsidRPr="007A0DBE">
        <w:rPr>
          <w:rFonts w:ascii="仿宋" w:eastAsia="仿宋" w:hAnsi="仿宋" w:hint="eastAsia"/>
          <w:kern w:val="0"/>
          <w:sz w:val="28"/>
          <w:szCs w:val="28"/>
        </w:rPr>
        <w:br/>
      </w:r>
      <w:r w:rsidRPr="007A0DBE">
        <w:rPr>
          <w:rFonts w:eastAsia="仿宋" w:hint="eastAsia"/>
          <w:kern w:val="0"/>
          <w:sz w:val="28"/>
          <w:szCs w:val="28"/>
        </w:rPr>
        <w:t xml:space="preserve">    </w:t>
      </w:r>
      <w:r w:rsidRPr="007A0DBE">
        <w:rPr>
          <w:rFonts w:eastAsia="仿宋"/>
          <w:kern w:val="0"/>
          <w:sz w:val="28"/>
          <w:szCs w:val="28"/>
        </w:rPr>
        <w:t>（</w:t>
      </w:r>
      <w:r w:rsidRPr="007A0DBE">
        <w:rPr>
          <w:rFonts w:eastAsia="仿宋"/>
          <w:kern w:val="0"/>
          <w:sz w:val="28"/>
          <w:szCs w:val="28"/>
        </w:rPr>
        <w:t>2</w:t>
      </w:r>
      <w:r w:rsidRPr="007A0DBE">
        <w:rPr>
          <w:rFonts w:eastAsia="仿宋"/>
          <w:kern w:val="0"/>
          <w:sz w:val="28"/>
          <w:szCs w:val="28"/>
        </w:rPr>
        <w:t>）</w:t>
      </w:r>
      <w:r w:rsidRPr="007A0DBE">
        <w:rPr>
          <w:rFonts w:eastAsia="仿宋" w:hint="eastAsia"/>
          <w:kern w:val="0"/>
          <w:sz w:val="28"/>
          <w:szCs w:val="28"/>
        </w:rPr>
        <w:t>物流管理</w:t>
      </w:r>
      <w:r w:rsidRPr="007A0DBE">
        <w:rPr>
          <w:rFonts w:eastAsia="仿宋" w:hint="eastAsia"/>
          <w:kern w:val="0"/>
          <w:sz w:val="28"/>
          <w:szCs w:val="28"/>
        </w:rPr>
        <w:t>1+X</w:t>
      </w:r>
      <w:r w:rsidRPr="007A0DBE">
        <w:rPr>
          <w:rFonts w:eastAsia="仿宋" w:hint="eastAsia"/>
          <w:kern w:val="0"/>
          <w:sz w:val="28"/>
          <w:szCs w:val="28"/>
        </w:rPr>
        <w:t>证书考培实训中心</w:t>
      </w:r>
      <w:r w:rsidRPr="007A0DBE">
        <w:rPr>
          <w:rFonts w:eastAsia="仿宋"/>
          <w:kern w:val="0"/>
          <w:sz w:val="28"/>
          <w:szCs w:val="28"/>
        </w:rPr>
        <w:br/>
        <w:t xml:space="preserve">      </w:t>
      </w:r>
      <w:r w:rsidRPr="007A0DBE">
        <w:rPr>
          <w:rFonts w:eastAsia="仿宋" w:hint="eastAsia"/>
          <w:kern w:val="0"/>
          <w:sz w:val="28"/>
          <w:szCs w:val="28"/>
        </w:rPr>
        <w:t>物流管理</w:t>
      </w:r>
      <w:r w:rsidRPr="007A0DBE">
        <w:rPr>
          <w:rFonts w:eastAsia="仿宋" w:hint="eastAsia"/>
          <w:kern w:val="0"/>
          <w:sz w:val="28"/>
          <w:szCs w:val="28"/>
        </w:rPr>
        <w:t>1+X</w:t>
      </w:r>
      <w:r w:rsidRPr="007A0DBE">
        <w:rPr>
          <w:rFonts w:eastAsia="仿宋" w:hint="eastAsia"/>
          <w:kern w:val="0"/>
          <w:sz w:val="28"/>
          <w:szCs w:val="28"/>
        </w:rPr>
        <w:t>证书考培实训中心</w:t>
      </w:r>
      <w:r w:rsidRPr="007A0DBE">
        <w:rPr>
          <w:rFonts w:eastAsia="仿宋"/>
          <w:kern w:val="0"/>
          <w:sz w:val="28"/>
          <w:szCs w:val="28"/>
        </w:rPr>
        <w:t>配备货架、电动叉车、托盘、周装箱、手动托盘车（地牛）、手持终端一维及二维条码扫描器、条码打印机、</w:t>
      </w:r>
      <w:r w:rsidRPr="007A0DBE">
        <w:rPr>
          <w:rFonts w:eastAsia="仿宋"/>
          <w:kern w:val="0"/>
          <w:sz w:val="28"/>
          <w:szCs w:val="28"/>
        </w:rPr>
        <w:t>WMS</w:t>
      </w:r>
      <w:r w:rsidRPr="007A0DBE">
        <w:rPr>
          <w:rFonts w:eastAsia="仿宋"/>
          <w:kern w:val="0"/>
          <w:sz w:val="28"/>
          <w:szCs w:val="28"/>
        </w:rPr>
        <w:t>（仓储管理系统）、</w:t>
      </w:r>
      <w:r w:rsidRPr="007A0DBE">
        <w:rPr>
          <w:rFonts w:eastAsia="仿宋"/>
          <w:kern w:val="0"/>
          <w:sz w:val="28"/>
          <w:szCs w:val="28"/>
        </w:rPr>
        <w:t>DPS</w:t>
      </w:r>
      <w:r w:rsidRPr="007A0DBE">
        <w:rPr>
          <w:rFonts w:eastAsia="仿宋"/>
          <w:kern w:val="0"/>
          <w:sz w:val="28"/>
          <w:szCs w:val="28"/>
        </w:rPr>
        <w:t>（电子标签拣选系统）、理货台、</w:t>
      </w:r>
      <w:r w:rsidRPr="007A0DBE">
        <w:rPr>
          <w:rFonts w:eastAsia="仿宋" w:hint="eastAsia"/>
          <w:kern w:val="0"/>
          <w:sz w:val="28"/>
          <w:szCs w:val="28"/>
        </w:rPr>
        <w:t>智能穿戴设备</w:t>
      </w:r>
      <w:r w:rsidRPr="007A0DBE">
        <w:rPr>
          <w:rFonts w:eastAsia="仿宋" w:hint="eastAsia"/>
          <w:kern w:val="0"/>
          <w:sz w:val="28"/>
          <w:szCs w:val="28"/>
        </w:rPr>
        <w:t>-</w:t>
      </w:r>
      <w:r w:rsidRPr="007A0DBE">
        <w:rPr>
          <w:rFonts w:eastAsia="仿宋" w:hint="eastAsia"/>
          <w:kern w:val="0"/>
          <w:sz w:val="28"/>
          <w:szCs w:val="28"/>
        </w:rPr>
        <w:t>手表、智能穿戴设备</w:t>
      </w:r>
      <w:r w:rsidRPr="007A0DBE">
        <w:rPr>
          <w:rFonts w:eastAsia="仿宋" w:hint="eastAsia"/>
          <w:kern w:val="0"/>
          <w:sz w:val="28"/>
          <w:szCs w:val="28"/>
        </w:rPr>
        <w:t>-</w:t>
      </w:r>
      <w:r w:rsidRPr="007A0DBE">
        <w:rPr>
          <w:rFonts w:eastAsia="仿宋" w:hint="eastAsia"/>
          <w:kern w:val="0"/>
          <w:sz w:val="28"/>
          <w:szCs w:val="28"/>
        </w:rPr>
        <w:t>手套</w:t>
      </w:r>
      <w:r w:rsidRPr="007A0DBE">
        <w:rPr>
          <w:rFonts w:eastAsia="仿宋"/>
          <w:kern w:val="0"/>
          <w:sz w:val="28"/>
          <w:szCs w:val="28"/>
        </w:rPr>
        <w:t>、包装箱等</w:t>
      </w:r>
      <w:r w:rsidRPr="007A0DBE">
        <w:rPr>
          <w:rFonts w:eastAsia="仿宋"/>
          <w:kern w:val="0"/>
          <w:sz w:val="28"/>
          <w:szCs w:val="28"/>
        </w:rPr>
        <w:t>;</w:t>
      </w:r>
      <w:r w:rsidRPr="007A0DBE">
        <w:rPr>
          <w:rFonts w:eastAsia="仿宋"/>
          <w:kern w:val="0"/>
          <w:sz w:val="28"/>
          <w:szCs w:val="28"/>
        </w:rPr>
        <w:t>支持物流管理、智慧仓配运营、物流信息管理、货物学等</w:t>
      </w:r>
      <w:r w:rsidRPr="007A0DBE">
        <w:rPr>
          <w:rFonts w:ascii="仿宋" w:eastAsia="仿宋" w:hAnsi="仿宋" w:hint="eastAsia"/>
          <w:kern w:val="0"/>
          <w:sz w:val="28"/>
          <w:szCs w:val="28"/>
        </w:rPr>
        <w:t>课程的教学与实训。</w:t>
      </w:r>
    </w:p>
    <w:p w:rsidR="0016323B" w:rsidRPr="007A0DBE" w:rsidRDefault="00D9388D">
      <w:pPr>
        <w:widowControl/>
        <w:spacing w:line="480" w:lineRule="exact"/>
        <w:rPr>
          <w:rFonts w:eastAsia="仿宋"/>
          <w:kern w:val="0"/>
          <w:sz w:val="28"/>
          <w:szCs w:val="28"/>
        </w:rPr>
      </w:pPr>
      <w:r w:rsidRPr="007A0DBE">
        <w:rPr>
          <w:rFonts w:ascii="宋体" w:hAnsi="宋体" w:cs="宋体"/>
          <w:kern w:val="0"/>
          <w:sz w:val="24"/>
          <w:lang w:bidi="ar"/>
        </w:rPr>
        <w:t>  </w:t>
      </w:r>
      <w:r w:rsidRPr="007A0DBE">
        <w:rPr>
          <w:kern w:val="0"/>
          <w:sz w:val="24"/>
          <w:lang w:bidi="ar"/>
        </w:rPr>
        <w:t xml:space="preserve"> </w:t>
      </w:r>
      <w:r w:rsidRPr="007A0DBE">
        <w:rPr>
          <w:rFonts w:eastAsia="仿宋"/>
          <w:kern w:val="0"/>
          <w:sz w:val="28"/>
          <w:szCs w:val="28"/>
        </w:rPr>
        <w:t>（</w:t>
      </w:r>
      <w:r w:rsidRPr="007A0DBE">
        <w:rPr>
          <w:rFonts w:eastAsia="仿宋"/>
          <w:kern w:val="0"/>
          <w:sz w:val="28"/>
          <w:szCs w:val="28"/>
        </w:rPr>
        <w:t>3</w:t>
      </w:r>
      <w:r w:rsidRPr="007A0DBE">
        <w:rPr>
          <w:rFonts w:eastAsia="仿宋"/>
          <w:kern w:val="0"/>
          <w:sz w:val="28"/>
          <w:szCs w:val="28"/>
        </w:rPr>
        <w:t>）</w:t>
      </w:r>
      <w:r w:rsidRPr="007A0DBE">
        <w:rPr>
          <w:rFonts w:eastAsia="仿宋" w:hint="eastAsia"/>
          <w:kern w:val="0"/>
          <w:sz w:val="28"/>
          <w:szCs w:val="28"/>
        </w:rPr>
        <w:t>智能快递无人仓分拣实训室</w:t>
      </w:r>
      <w:r w:rsidRPr="007A0DBE">
        <w:rPr>
          <w:rFonts w:eastAsia="仿宋"/>
          <w:kern w:val="0"/>
          <w:sz w:val="28"/>
          <w:szCs w:val="28"/>
        </w:rPr>
        <w:br/>
        <w:t xml:space="preserve">      </w:t>
      </w:r>
      <w:r w:rsidRPr="007A0DBE">
        <w:rPr>
          <w:rFonts w:eastAsia="仿宋"/>
          <w:kern w:val="0"/>
          <w:sz w:val="28"/>
          <w:szCs w:val="28"/>
        </w:rPr>
        <w:t>配送实训室配备货架、托盘、折板箱、</w:t>
      </w:r>
      <w:r w:rsidRPr="007A0DBE">
        <w:rPr>
          <w:rFonts w:eastAsia="仿宋" w:hint="eastAsia"/>
          <w:kern w:val="0"/>
          <w:sz w:val="28"/>
          <w:szCs w:val="28"/>
        </w:rPr>
        <w:t>AGV</w:t>
      </w:r>
      <w:r w:rsidRPr="007A0DBE">
        <w:rPr>
          <w:rFonts w:eastAsia="仿宋"/>
          <w:kern w:val="0"/>
          <w:sz w:val="28"/>
          <w:szCs w:val="28"/>
        </w:rPr>
        <w:t>车、手持终端、一维及二维条码扫描器、条码打印机、电子标签智能拣货台车、数字化物流商业运营与测评软件</w:t>
      </w:r>
      <w:r w:rsidRPr="007A0DBE">
        <w:rPr>
          <w:rFonts w:eastAsia="仿宋"/>
          <w:kern w:val="0"/>
          <w:sz w:val="28"/>
          <w:szCs w:val="28"/>
        </w:rPr>
        <w:t>V1.0</w:t>
      </w:r>
      <w:r w:rsidRPr="007A0DBE">
        <w:rPr>
          <w:rFonts w:eastAsia="仿宋"/>
          <w:kern w:val="0"/>
          <w:sz w:val="28"/>
          <w:szCs w:val="28"/>
        </w:rPr>
        <w:t>、配送管理软件、包装箱等</w:t>
      </w:r>
      <w:r w:rsidRPr="007A0DBE">
        <w:rPr>
          <w:rFonts w:eastAsia="仿宋"/>
          <w:kern w:val="0"/>
          <w:sz w:val="28"/>
          <w:szCs w:val="28"/>
        </w:rPr>
        <w:t>;</w:t>
      </w:r>
      <w:r w:rsidRPr="007A0DBE">
        <w:rPr>
          <w:rFonts w:eastAsia="仿宋"/>
          <w:kern w:val="0"/>
          <w:sz w:val="28"/>
          <w:szCs w:val="28"/>
        </w:rPr>
        <w:t>支持物流管理、智慧仓配运营、物流信息管理、货物学等课程的教学与实训。</w:t>
      </w:r>
    </w:p>
    <w:p w:rsidR="0016323B" w:rsidRPr="007A0DBE" w:rsidRDefault="00D9388D">
      <w:pPr>
        <w:widowControl/>
        <w:spacing w:line="480" w:lineRule="exact"/>
        <w:rPr>
          <w:rFonts w:eastAsia="仿宋"/>
          <w:kern w:val="0"/>
          <w:sz w:val="28"/>
          <w:szCs w:val="28"/>
        </w:rPr>
      </w:pPr>
      <w:r w:rsidRPr="007A0DBE">
        <w:rPr>
          <w:rFonts w:eastAsia="仿宋"/>
          <w:kern w:val="0"/>
          <w:sz w:val="28"/>
          <w:szCs w:val="28"/>
        </w:rPr>
        <w:t xml:space="preserve">    </w:t>
      </w:r>
      <w:r w:rsidRPr="007A0DBE">
        <w:rPr>
          <w:rFonts w:eastAsia="仿宋"/>
          <w:kern w:val="0"/>
          <w:sz w:val="28"/>
          <w:szCs w:val="28"/>
        </w:rPr>
        <w:t>（</w:t>
      </w:r>
      <w:r w:rsidRPr="007A0DBE">
        <w:rPr>
          <w:rFonts w:eastAsia="仿宋"/>
          <w:kern w:val="0"/>
          <w:sz w:val="28"/>
          <w:szCs w:val="28"/>
        </w:rPr>
        <w:t>4</w:t>
      </w:r>
      <w:r w:rsidRPr="007A0DBE">
        <w:rPr>
          <w:rFonts w:eastAsia="仿宋"/>
          <w:kern w:val="0"/>
          <w:sz w:val="28"/>
          <w:szCs w:val="28"/>
        </w:rPr>
        <w:t>）</w:t>
      </w:r>
      <w:r w:rsidRPr="007A0DBE">
        <w:rPr>
          <w:rFonts w:eastAsia="仿宋" w:hint="eastAsia"/>
          <w:kern w:val="0"/>
          <w:sz w:val="28"/>
          <w:szCs w:val="28"/>
        </w:rPr>
        <w:t>现代物流</w:t>
      </w:r>
      <w:r w:rsidRPr="007A0DBE">
        <w:rPr>
          <w:rFonts w:eastAsia="仿宋" w:hint="eastAsia"/>
          <w:kern w:val="0"/>
          <w:sz w:val="28"/>
          <w:szCs w:val="28"/>
        </w:rPr>
        <w:t>VR</w:t>
      </w:r>
      <w:r w:rsidRPr="007A0DBE">
        <w:rPr>
          <w:rFonts w:eastAsia="仿宋" w:hint="eastAsia"/>
          <w:kern w:val="0"/>
          <w:sz w:val="28"/>
          <w:szCs w:val="28"/>
        </w:rPr>
        <w:t>仿真技术实训室</w:t>
      </w:r>
      <w:r w:rsidRPr="007A0DBE">
        <w:rPr>
          <w:rFonts w:eastAsia="仿宋"/>
          <w:kern w:val="0"/>
          <w:sz w:val="28"/>
          <w:szCs w:val="28"/>
        </w:rPr>
        <w:br/>
        <w:t xml:space="preserve">      </w:t>
      </w:r>
      <w:r w:rsidRPr="007A0DBE">
        <w:rPr>
          <w:rFonts w:eastAsia="仿宋" w:hint="eastAsia"/>
          <w:kern w:val="0"/>
          <w:sz w:val="28"/>
          <w:szCs w:val="28"/>
        </w:rPr>
        <w:t>现代物流</w:t>
      </w:r>
      <w:r w:rsidRPr="007A0DBE">
        <w:rPr>
          <w:rFonts w:eastAsia="仿宋" w:hint="eastAsia"/>
          <w:kern w:val="0"/>
          <w:sz w:val="28"/>
          <w:szCs w:val="28"/>
        </w:rPr>
        <w:t>VR</w:t>
      </w:r>
      <w:r w:rsidRPr="007A0DBE">
        <w:rPr>
          <w:rFonts w:eastAsia="仿宋" w:hint="eastAsia"/>
          <w:kern w:val="0"/>
          <w:sz w:val="28"/>
          <w:szCs w:val="28"/>
        </w:rPr>
        <w:t>仿真技术实训室配备了多种先进的设备，以提供沉浸式的物流教学体验。实训室中，高性能图形计算机、液晶屏、虚拟现实一体机、</w:t>
      </w:r>
      <w:r w:rsidRPr="007A0DBE">
        <w:rPr>
          <w:rFonts w:eastAsia="仿宋" w:hint="eastAsia"/>
          <w:kern w:val="0"/>
          <w:sz w:val="28"/>
          <w:szCs w:val="28"/>
        </w:rPr>
        <w:t>PC</w:t>
      </w:r>
      <w:r w:rsidRPr="007A0DBE">
        <w:rPr>
          <w:rFonts w:eastAsia="仿宋" w:hint="eastAsia"/>
          <w:kern w:val="0"/>
          <w:sz w:val="28"/>
          <w:szCs w:val="28"/>
        </w:rPr>
        <w:t>级</w:t>
      </w:r>
      <w:r w:rsidRPr="007A0DBE">
        <w:rPr>
          <w:rFonts w:eastAsia="仿宋" w:hint="eastAsia"/>
          <w:kern w:val="0"/>
          <w:sz w:val="28"/>
          <w:szCs w:val="28"/>
        </w:rPr>
        <w:t>VR</w:t>
      </w:r>
      <w:r w:rsidRPr="007A0DBE">
        <w:rPr>
          <w:rFonts w:eastAsia="仿宋" w:hint="eastAsia"/>
          <w:kern w:val="0"/>
          <w:sz w:val="28"/>
          <w:szCs w:val="28"/>
        </w:rPr>
        <w:t>头盔等设备。这些设备共同构建了一个高度仿真的物流环境，使学生能够身临其境地体验物流作业流程</w:t>
      </w:r>
      <w:r w:rsidRPr="007A0DBE">
        <w:rPr>
          <w:rFonts w:eastAsia="仿宋"/>
          <w:kern w:val="0"/>
          <w:sz w:val="28"/>
          <w:szCs w:val="28"/>
        </w:rPr>
        <w:t>。</w:t>
      </w:r>
      <w:r w:rsidRPr="007A0DBE">
        <w:rPr>
          <w:rFonts w:eastAsia="仿宋" w:hint="eastAsia"/>
          <w:kern w:val="0"/>
          <w:sz w:val="28"/>
          <w:szCs w:val="28"/>
        </w:rPr>
        <w:t>支持智慧仓配运营、物流信息管理、货物学等课程的教学与实训。</w:t>
      </w:r>
    </w:p>
    <w:p w:rsidR="0016323B" w:rsidRPr="007A0DBE" w:rsidRDefault="00D9388D">
      <w:pPr>
        <w:widowControl/>
        <w:spacing w:line="480" w:lineRule="exact"/>
        <w:ind w:firstLineChars="200" w:firstLine="560"/>
        <w:jc w:val="left"/>
        <w:rPr>
          <w:rFonts w:ascii="仿宋" w:eastAsia="仿宋" w:hAnsi="仿宋"/>
          <w:kern w:val="0"/>
          <w:sz w:val="28"/>
          <w:szCs w:val="28"/>
        </w:rPr>
      </w:pPr>
      <w:r w:rsidRPr="007A0DBE">
        <w:rPr>
          <w:rFonts w:eastAsia="仿宋"/>
          <w:kern w:val="0"/>
          <w:sz w:val="28"/>
          <w:szCs w:val="28"/>
        </w:rPr>
        <w:t>（</w:t>
      </w:r>
      <w:r w:rsidRPr="007A0DBE">
        <w:rPr>
          <w:rFonts w:eastAsia="仿宋"/>
          <w:kern w:val="0"/>
          <w:sz w:val="28"/>
          <w:szCs w:val="28"/>
        </w:rPr>
        <w:t>5</w:t>
      </w:r>
      <w:r w:rsidRPr="007A0DBE">
        <w:rPr>
          <w:rFonts w:eastAsia="仿宋"/>
          <w:kern w:val="0"/>
          <w:sz w:val="28"/>
          <w:szCs w:val="28"/>
        </w:rPr>
        <w:t>）</w:t>
      </w:r>
      <w:r w:rsidRPr="007A0DBE">
        <w:rPr>
          <w:rFonts w:eastAsia="仿宋" w:hint="eastAsia"/>
          <w:kern w:val="0"/>
          <w:sz w:val="28"/>
          <w:szCs w:val="28"/>
        </w:rPr>
        <w:t>智慧物流规划与决策实训室</w:t>
      </w:r>
      <w:r w:rsidRPr="007A0DBE">
        <w:rPr>
          <w:rFonts w:eastAsia="仿宋"/>
          <w:kern w:val="0"/>
          <w:sz w:val="28"/>
          <w:szCs w:val="28"/>
        </w:rPr>
        <w:br/>
        <w:t xml:space="preserve">      </w:t>
      </w:r>
      <w:r w:rsidRPr="007A0DBE">
        <w:rPr>
          <w:rFonts w:eastAsia="仿宋" w:hint="eastAsia"/>
          <w:kern w:val="0"/>
          <w:sz w:val="28"/>
          <w:szCs w:val="28"/>
        </w:rPr>
        <w:t>智慧物流规划与决策实训室</w:t>
      </w:r>
      <w:r w:rsidRPr="007A0DBE">
        <w:rPr>
          <w:rFonts w:eastAsia="仿宋"/>
          <w:kern w:val="0"/>
          <w:sz w:val="28"/>
          <w:szCs w:val="28"/>
        </w:rPr>
        <w:t>配备投影仪</w:t>
      </w:r>
      <w:r w:rsidRPr="007A0DBE">
        <w:rPr>
          <w:rFonts w:eastAsia="仿宋" w:hint="eastAsia"/>
          <w:kern w:val="0"/>
          <w:sz w:val="28"/>
          <w:szCs w:val="28"/>
        </w:rPr>
        <w:t>，通过物联网技术模拟真实物流场景，支持学生进行仓储布局、路径规划等实战演练。同时，先进的物流管理系统软件提供供应链优化、库存管理等多种模拟功能，促进学生掌握智慧</w:t>
      </w:r>
      <w:r w:rsidRPr="007A0DBE">
        <w:rPr>
          <w:rFonts w:eastAsia="仿宋" w:hint="eastAsia"/>
          <w:kern w:val="0"/>
          <w:sz w:val="28"/>
          <w:szCs w:val="28"/>
        </w:rPr>
        <w:lastRenderedPageBreak/>
        <w:t>物流的核心决策技能。</w:t>
      </w:r>
      <w:r w:rsidRPr="007A0DBE">
        <w:rPr>
          <w:rFonts w:eastAsia="仿宋"/>
          <w:kern w:val="0"/>
          <w:sz w:val="28"/>
          <w:szCs w:val="28"/>
        </w:rPr>
        <w:t>支持物流管理、</w:t>
      </w:r>
      <w:r w:rsidRPr="007A0DBE">
        <w:rPr>
          <w:rFonts w:eastAsia="仿宋" w:hint="eastAsia"/>
          <w:kern w:val="0"/>
          <w:sz w:val="28"/>
          <w:szCs w:val="28"/>
        </w:rPr>
        <w:t>智慧物流规划</w:t>
      </w:r>
      <w:r w:rsidRPr="007A0DBE">
        <w:rPr>
          <w:rFonts w:eastAsia="仿宋"/>
          <w:kern w:val="0"/>
          <w:sz w:val="28"/>
          <w:szCs w:val="28"/>
        </w:rPr>
        <w:t>、</w:t>
      </w:r>
      <w:r w:rsidRPr="007A0DBE">
        <w:rPr>
          <w:rFonts w:eastAsia="仿宋" w:hint="eastAsia"/>
          <w:kern w:val="0"/>
          <w:sz w:val="28"/>
          <w:szCs w:val="28"/>
        </w:rPr>
        <w:t>智慧</w:t>
      </w:r>
      <w:r w:rsidRPr="007A0DBE">
        <w:rPr>
          <w:rFonts w:eastAsia="仿宋"/>
          <w:kern w:val="0"/>
          <w:sz w:val="28"/>
          <w:szCs w:val="28"/>
        </w:rPr>
        <w:t>运输</w:t>
      </w:r>
      <w:r w:rsidRPr="007A0DBE">
        <w:rPr>
          <w:rFonts w:eastAsia="仿宋" w:hint="eastAsia"/>
          <w:kern w:val="0"/>
          <w:sz w:val="28"/>
          <w:szCs w:val="28"/>
        </w:rPr>
        <w:t>运营</w:t>
      </w:r>
      <w:r w:rsidRPr="007A0DBE">
        <w:rPr>
          <w:rFonts w:eastAsia="仿宋"/>
          <w:kern w:val="0"/>
          <w:sz w:val="28"/>
          <w:szCs w:val="28"/>
        </w:rPr>
        <w:t>、采购与供应管理、物流营销</w:t>
      </w:r>
      <w:r w:rsidRPr="007A0DBE">
        <w:rPr>
          <w:rFonts w:eastAsia="仿宋" w:hint="eastAsia"/>
          <w:kern w:val="0"/>
          <w:sz w:val="28"/>
          <w:szCs w:val="28"/>
        </w:rPr>
        <w:t>与</w:t>
      </w:r>
      <w:r w:rsidRPr="007A0DBE">
        <w:rPr>
          <w:rFonts w:eastAsia="仿宋"/>
          <w:kern w:val="0"/>
          <w:sz w:val="28"/>
          <w:szCs w:val="28"/>
        </w:rPr>
        <w:t>客户关系等课程的教学与实训。</w:t>
      </w:r>
    </w:p>
    <w:p w:rsidR="0016323B" w:rsidRPr="007A0DBE" w:rsidRDefault="00D9388D">
      <w:pPr>
        <w:widowControl/>
        <w:spacing w:line="480" w:lineRule="exact"/>
        <w:ind w:firstLine="311"/>
        <w:jc w:val="left"/>
        <w:rPr>
          <w:rFonts w:eastAsia="仿宋"/>
          <w:kern w:val="0"/>
          <w:sz w:val="28"/>
          <w:szCs w:val="28"/>
        </w:rPr>
      </w:pPr>
      <w:r w:rsidRPr="007A0DBE">
        <w:rPr>
          <w:rFonts w:eastAsia="仿宋"/>
          <w:kern w:val="0"/>
          <w:sz w:val="28"/>
          <w:szCs w:val="28"/>
        </w:rPr>
        <w:t>（</w:t>
      </w:r>
      <w:r w:rsidRPr="007A0DBE">
        <w:rPr>
          <w:rFonts w:eastAsia="仿宋"/>
          <w:kern w:val="0"/>
          <w:sz w:val="28"/>
          <w:szCs w:val="28"/>
        </w:rPr>
        <w:t>6</w:t>
      </w:r>
      <w:r w:rsidRPr="007A0DBE">
        <w:rPr>
          <w:rFonts w:eastAsia="仿宋"/>
          <w:kern w:val="0"/>
          <w:sz w:val="28"/>
          <w:szCs w:val="28"/>
        </w:rPr>
        <w:t>）</w:t>
      </w:r>
      <w:r w:rsidRPr="007A0DBE">
        <w:rPr>
          <w:rFonts w:eastAsia="仿宋" w:hint="eastAsia"/>
          <w:kern w:val="0"/>
          <w:sz w:val="28"/>
          <w:szCs w:val="28"/>
        </w:rPr>
        <w:t>智慧物流冷链实训室</w:t>
      </w:r>
    </w:p>
    <w:p w:rsidR="0016323B" w:rsidRPr="007A0DBE" w:rsidRDefault="00D9388D">
      <w:pPr>
        <w:widowControl/>
        <w:spacing w:line="480" w:lineRule="exact"/>
        <w:ind w:firstLineChars="200" w:firstLine="560"/>
        <w:rPr>
          <w:rFonts w:eastAsia="仿宋"/>
          <w:kern w:val="0"/>
          <w:sz w:val="28"/>
          <w:szCs w:val="28"/>
        </w:rPr>
      </w:pPr>
      <w:r w:rsidRPr="007A0DBE">
        <w:rPr>
          <w:rFonts w:eastAsia="仿宋"/>
          <w:kern w:val="0"/>
          <w:sz w:val="28"/>
          <w:szCs w:val="28"/>
        </w:rPr>
        <w:t>PH</w:t>
      </w:r>
      <w:r w:rsidRPr="007A0DBE">
        <w:rPr>
          <w:rFonts w:eastAsia="仿宋"/>
          <w:kern w:val="0"/>
          <w:sz w:val="28"/>
          <w:szCs w:val="28"/>
        </w:rPr>
        <w:t>值检测仪、真空包装机、保鲜膜打包机、小型冰柜（药品冷柜）、自动充气封口机、轻型货架、冰板、智能配送箱、超市冷柜、超市冷藏展示柜、冷链新零售互动系统、</w:t>
      </w:r>
      <w:r w:rsidRPr="007A0DBE">
        <w:rPr>
          <w:rFonts w:eastAsia="仿宋"/>
          <w:kern w:val="0"/>
          <w:sz w:val="28"/>
          <w:szCs w:val="28"/>
        </w:rPr>
        <w:t>PDA</w:t>
      </w:r>
      <w:r w:rsidRPr="007A0DBE">
        <w:rPr>
          <w:rFonts w:eastAsia="仿宋"/>
          <w:kern w:val="0"/>
          <w:sz w:val="28"/>
          <w:szCs w:val="28"/>
        </w:rPr>
        <w:t>、风幕柜、蔬菜保鲜柜、智能电视机；支持生鲜产品生产管理、冷链物流综合实训。</w:t>
      </w:r>
    </w:p>
    <w:p w:rsidR="0016323B" w:rsidRPr="007A0DBE" w:rsidRDefault="00D9388D">
      <w:pPr>
        <w:spacing w:line="480" w:lineRule="exact"/>
        <w:jc w:val="center"/>
        <w:rPr>
          <w:rFonts w:ascii="仿宋" w:eastAsia="仿宋" w:hAnsi="仿宋"/>
          <w:b/>
          <w:kern w:val="0"/>
          <w:sz w:val="28"/>
          <w:szCs w:val="28"/>
        </w:rPr>
      </w:pPr>
      <w:r w:rsidRPr="007A0DBE">
        <w:rPr>
          <w:rFonts w:ascii="仿宋" w:eastAsia="仿宋" w:hAnsi="仿宋" w:hint="eastAsia"/>
          <w:b/>
          <w:kern w:val="0"/>
          <w:sz w:val="28"/>
          <w:szCs w:val="28"/>
        </w:rPr>
        <w:t>现代</w:t>
      </w:r>
      <w:r w:rsidRPr="007A0DBE">
        <w:rPr>
          <w:rFonts w:ascii="仿宋" w:eastAsia="仿宋" w:hAnsi="仿宋"/>
          <w:b/>
          <w:kern w:val="0"/>
          <w:sz w:val="28"/>
          <w:szCs w:val="28"/>
        </w:rPr>
        <w:t>物流管理</w:t>
      </w:r>
      <w:r w:rsidRPr="007A0DBE">
        <w:rPr>
          <w:rFonts w:ascii="仿宋" w:eastAsia="仿宋" w:hAnsi="仿宋" w:hint="eastAsia"/>
          <w:b/>
          <w:kern w:val="0"/>
          <w:sz w:val="28"/>
          <w:szCs w:val="28"/>
        </w:rPr>
        <w:t>专业校内实训室一览表</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2738"/>
        <w:gridCol w:w="2012"/>
        <w:gridCol w:w="993"/>
        <w:gridCol w:w="2161"/>
        <w:gridCol w:w="850"/>
      </w:tblGrid>
      <w:tr w:rsidR="0016323B" w:rsidRPr="007A0DBE">
        <w:trPr>
          <w:trHeight w:val="454"/>
        </w:trPr>
        <w:tc>
          <w:tcPr>
            <w:tcW w:w="406" w:type="pct"/>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序号</w:t>
            </w:r>
          </w:p>
        </w:tc>
        <w:tc>
          <w:tcPr>
            <w:tcW w:w="1437" w:type="pct"/>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实训室名称</w:t>
            </w:r>
          </w:p>
        </w:tc>
        <w:tc>
          <w:tcPr>
            <w:tcW w:w="1056" w:type="pct"/>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实训室配置</w:t>
            </w:r>
          </w:p>
        </w:tc>
        <w:tc>
          <w:tcPr>
            <w:tcW w:w="521" w:type="pct"/>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台套数</w:t>
            </w:r>
          </w:p>
        </w:tc>
        <w:tc>
          <w:tcPr>
            <w:tcW w:w="1134" w:type="pct"/>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开设课程</w:t>
            </w:r>
          </w:p>
        </w:tc>
        <w:tc>
          <w:tcPr>
            <w:tcW w:w="446" w:type="pct"/>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备注</w:t>
            </w:r>
          </w:p>
        </w:tc>
      </w:tr>
      <w:tr w:rsidR="0016323B" w:rsidRPr="007A0DBE">
        <w:trPr>
          <w:trHeight w:val="454"/>
        </w:trPr>
        <w:tc>
          <w:tcPr>
            <w:tcW w:w="406" w:type="pct"/>
            <w:vAlign w:val="center"/>
          </w:tcPr>
          <w:p w:rsidR="0016323B" w:rsidRPr="007A0DBE" w:rsidRDefault="00D9388D">
            <w:pPr>
              <w:jc w:val="center"/>
              <w:rPr>
                <w:rFonts w:eastAsia="仿宋"/>
                <w:sz w:val="22"/>
                <w:szCs w:val="28"/>
              </w:rPr>
            </w:pPr>
            <w:r w:rsidRPr="007A0DBE">
              <w:rPr>
                <w:rFonts w:eastAsia="仿宋"/>
                <w:sz w:val="22"/>
                <w:szCs w:val="28"/>
              </w:rPr>
              <w:t>1</w:t>
            </w:r>
          </w:p>
        </w:tc>
        <w:tc>
          <w:tcPr>
            <w:tcW w:w="1437" w:type="pct"/>
            <w:vAlign w:val="center"/>
          </w:tcPr>
          <w:p w:rsidR="0016323B" w:rsidRPr="007A0DBE" w:rsidRDefault="00D9388D">
            <w:pPr>
              <w:jc w:val="center"/>
              <w:rPr>
                <w:rFonts w:eastAsia="仿宋"/>
                <w:sz w:val="22"/>
                <w:szCs w:val="28"/>
              </w:rPr>
            </w:pPr>
            <w:r w:rsidRPr="007A0DBE">
              <w:rPr>
                <w:rFonts w:eastAsia="仿宋"/>
                <w:sz w:val="22"/>
                <w:szCs w:val="28"/>
              </w:rPr>
              <w:t>ERP</w:t>
            </w:r>
            <w:r w:rsidRPr="007A0DBE">
              <w:rPr>
                <w:rFonts w:eastAsia="仿宋"/>
                <w:sz w:val="22"/>
                <w:szCs w:val="28"/>
              </w:rPr>
              <w:t>实训室</w:t>
            </w:r>
          </w:p>
        </w:tc>
        <w:tc>
          <w:tcPr>
            <w:tcW w:w="1056" w:type="pct"/>
            <w:vAlign w:val="center"/>
          </w:tcPr>
          <w:p w:rsidR="0016323B" w:rsidRPr="007A0DBE" w:rsidRDefault="00D9388D">
            <w:pPr>
              <w:jc w:val="center"/>
              <w:rPr>
                <w:rFonts w:eastAsia="仿宋"/>
                <w:sz w:val="22"/>
                <w:szCs w:val="28"/>
              </w:rPr>
            </w:pPr>
            <w:r w:rsidRPr="007A0DBE">
              <w:rPr>
                <w:rFonts w:eastAsia="仿宋"/>
                <w:sz w:val="22"/>
                <w:szCs w:val="28"/>
              </w:rPr>
              <w:t>ERP</w:t>
            </w:r>
            <w:r w:rsidRPr="007A0DBE">
              <w:rPr>
                <w:rFonts w:eastAsia="仿宋"/>
                <w:sz w:val="22"/>
                <w:szCs w:val="28"/>
              </w:rPr>
              <w:t>软件、电脑、投影</w:t>
            </w:r>
          </w:p>
        </w:tc>
        <w:tc>
          <w:tcPr>
            <w:tcW w:w="521" w:type="pct"/>
            <w:vAlign w:val="center"/>
          </w:tcPr>
          <w:p w:rsidR="0016323B" w:rsidRPr="007A0DBE" w:rsidRDefault="00D9388D">
            <w:pPr>
              <w:jc w:val="center"/>
              <w:rPr>
                <w:rFonts w:eastAsia="仿宋"/>
                <w:sz w:val="22"/>
                <w:szCs w:val="28"/>
              </w:rPr>
            </w:pPr>
            <w:r w:rsidRPr="007A0DBE">
              <w:rPr>
                <w:rFonts w:eastAsia="仿宋"/>
                <w:sz w:val="22"/>
                <w:szCs w:val="28"/>
              </w:rPr>
              <w:t>50</w:t>
            </w:r>
          </w:p>
        </w:tc>
        <w:tc>
          <w:tcPr>
            <w:tcW w:w="1134" w:type="pct"/>
            <w:vAlign w:val="center"/>
          </w:tcPr>
          <w:p w:rsidR="0016323B" w:rsidRPr="007A0DBE" w:rsidRDefault="00D9388D">
            <w:pPr>
              <w:jc w:val="center"/>
              <w:rPr>
                <w:rFonts w:eastAsia="仿宋"/>
                <w:sz w:val="22"/>
                <w:szCs w:val="28"/>
              </w:rPr>
            </w:pPr>
            <w:r w:rsidRPr="007A0DBE">
              <w:rPr>
                <w:rFonts w:eastAsia="仿宋"/>
                <w:sz w:val="22"/>
                <w:szCs w:val="28"/>
              </w:rPr>
              <w:t>ERP</w:t>
            </w:r>
            <w:r w:rsidRPr="007A0DBE">
              <w:rPr>
                <w:rFonts w:eastAsia="仿宋"/>
                <w:sz w:val="22"/>
                <w:szCs w:val="28"/>
              </w:rPr>
              <w:t>实训</w:t>
            </w:r>
          </w:p>
        </w:tc>
        <w:tc>
          <w:tcPr>
            <w:tcW w:w="446" w:type="pct"/>
            <w:vAlign w:val="center"/>
          </w:tcPr>
          <w:p w:rsidR="0016323B" w:rsidRPr="007A0DBE" w:rsidRDefault="0016323B">
            <w:pPr>
              <w:jc w:val="center"/>
              <w:rPr>
                <w:rFonts w:eastAsia="仿宋"/>
                <w:sz w:val="22"/>
                <w:szCs w:val="28"/>
              </w:rPr>
            </w:pPr>
          </w:p>
        </w:tc>
      </w:tr>
      <w:tr w:rsidR="0016323B" w:rsidRPr="007A0DBE">
        <w:trPr>
          <w:trHeight w:val="454"/>
        </w:trPr>
        <w:tc>
          <w:tcPr>
            <w:tcW w:w="406" w:type="pct"/>
            <w:vAlign w:val="center"/>
          </w:tcPr>
          <w:p w:rsidR="0016323B" w:rsidRPr="007A0DBE" w:rsidRDefault="00D9388D">
            <w:pPr>
              <w:jc w:val="center"/>
              <w:rPr>
                <w:rFonts w:eastAsia="仿宋"/>
                <w:sz w:val="22"/>
                <w:szCs w:val="28"/>
              </w:rPr>
            </w:pPr>
            <w:r w:rsidRPr="007A0DBE">
              <w:rPr>
                <w:rFonts w:eastAsia="仿宋"/>
                <w:sz w:val="22"/>
                <w:szCs w:val="28"/>
              </w:rPr>
              <w:t>2</w:t>
            </w:r>
          </w:p>
        </w:tc>
        <w:tc>
          <w:tcPr>
            <w:tcW w:w="1437" w:type="pct"/>
            <w:vAlign w:val="center"/>
          </w:tcPr>
          <w:p w:rsidR="0016323B" w:rsidRPr="007A0DBE" w:rsidRDefault="00D9388D">
            <w:pPr>
              <w:jc w:val="center"/>
              <w:rPr>
                <w:rFonts w:eastAsia="仿宋"/>
                <w:sz w:val="22"/>
                <w:szCs w:val="28"/>
              </w:rPr>
            </w:pPr>
            <w:r w:rsidRPr="007A0DBE">
              <w:rPr>
                <w:rFonts w:eastAsia="仿宋"/>
                <w:sz w:val="22"/>
                <w:szCs w:val="28"/>
              </w:rPr>
              <w:t>物流管理</w:t>
            </w:r>
            <w:r w:rsidRPr="007A0DBE">
              <w:rPr>
                <w:rFonts w:eastAsia="仿宋"/>
                <w:sz w:val="22"/>
                <w:szCs w:val="28"/>
              </w:rPr>
              <w:t>1+X</w:t>
            </w:r>
            <w:r w:rsidRPr="007A0DBE">
              <w:rPr>
                <w:rFonts w:eastAsia="仿宋"/>
                <w:sz w:val="22"/>
                <w:szCs w:val="28"/>
              </w:rPr>
              <w:t>证书考培实训中心</w:t>
            </w:r>
          </w:p>
        </w:tc>
        <w:tc>
          <w:tcPr>
            <w:tcW w:w="1056" w:type="pct"/>
          </w:tcPr>
          <w:p w:rsidR="0016323B" w:rsidRPr="007A0DBE" w:rsidRDefault="00D9388D">
            <w:pPr>
              <w:jc w:val="center"/>
            </w:pPr>
            <w:r w:rsidRPr="007A0DBE">
              <w:rPr>
                <w:rFonts w:eastAsia="仿宋"/>
                <w:sz w:val="22"/>
                <w:szCs w:val="28"/>
              </w:rPr>
              <w:t>电脑、投影、叉车、地牛</w:t>
            </w:r>
          </w:p>
        </w:tc>
        <w:tc>
          <w:tcPr>
            <w:tcW w:w="521" w:type="pct"/>
            <w:vAlign w:val="center"/>
          </w:tcPr>
          <w:p w:rsidR="0016323B" w:rsidRPr="007A0DBE" w:rsidRDefault="00D9388D">
            <w:pPr>
              <w:jc w:val="center"/>
              <w:rPr>
                <w:rFonts w:eastAsia="仿宋"/>
                <w:sz w:val="22"/>
                <w:szCs w:val="28"/>
              </w:rPr>
            </w:pPr>
            <w:r w:rsidRPr="007A0DBE">
              <w:rPr>
                <w:rFonts w:eastAsia="仿宋"/>
                <w:sz w:val="22"/>
                <w:szCs w:val="28"/>
              </w:rPr>
              <w:t>50</w:t>
            </w:r>
          </w:p>
        </w:tc>
        <w:tc>
          <w:tcPr>
            <w:tcW w:w="1134" w:type="pct"/>
            <w:vAlign w:val="center"/>
          </w:tcPr>
          <w:p w:rsidR="0016323B" w:rsidRPr="007A0DBE" w:rsidRDefault="00D9388D">
            <w:pPr>
              <w:jc w:val="center"/>
              <w:rPr>
                <w:rFonts w:eastAsia="仿宋"/>
                <w:sz w:val="22"/>
                <w:szCs w:val="28"/>
              </w:rPr>
            </w:pPr>
            <w:r w:rsidRPr="007A0DBE">
              <w:rPr>
                <w:rFonts w:eastAsia="仿宋"/>
                <w:sz w:val="22"/>
                <w:szCs w:val="28"/>
              </w:rPr>
              <w:t>物流运输作业实训</w:t>
            </w:r>
          </w:p>
        </w:tc>
        <w:tc>
          <w:tcPr>
            <w:tcW w:w="446" w:type="pct"/>
            <w:vAlign w:val="center"/>
          </w:tcPr>
          <w:p w:rsidR="0016323B" w:rsidRPr="007A0DBE" w:rsidRDefault="0016323B">
            <w:pPr>
              <w:jc w:val="center"/>
              <w:rPr>
                <w:rFonts w:eastAsia="仿宋"/>
                <w:sz w:val="22"/>
                <w:szCs w:val="28"/>
              </w:rPr>
            </w:pPr>
          </w:p>
        </w:tc>
      </w:tr>
      <w:tr w:rsidR="0016323B" w:rsidRPr="007A0DBE">
        <w:trPr>
          <w:trHeight w:val="454"/>
        </w:trPr>
        <w:tc>
          <w:tcPr>
            <w:tcW w:w="406" w:type="pct"/>
            <w:vAlign w:val="center"/>
          </w:tcPr>
          <w:p w:rsidR="0016323B" w:rsidRPr="007A0DBE" w:rsidRDefault="00D9388D">
            <w:pPr>
              <w:jc w:val="center"/>
              <w:rPr>
                <w:rFonts w:eastAsia="仿宋"/>
                <w:sz w:val="22"/>
                <w:szCs w:val="28"/>
              </w:rPr>
            </w:pPr>
            <w:r w:rsidRPr="007A0DBE">
              <w:rPr>
                <w:rFonts w:eastAsia="仿宋"/>
                <w:sz w:val="22"/>
                <w:szCs w:val="28"/>
              </w:rPr>
              <w:t>3</w:t>
            </w:r>
          </w:p>
        </w:tc>
        <w:tc>
          <w:tcPr>
            <w:tcW w:w="1437" w:type="pct"/>
            <w:shd w:val="clear" w:color="auto" w:fill="auto"/>
            <w:vAlign w:val="center"/>
          </w:tcPr>
          <w:p w:rsidR="0016323B" w:rsidRPr="007A0DBE" w:rsidRDefault="00D9388D">
            <w:pPr>
              <w:widowControl/>
              <w:jc w:val="center"/>
              <w:rPr>
                <w:rFonts w:eastAsia="仿宋"/>
                <w:kern w:val="0"/>
                <w:sz w:val="24"/>
              </w:rPr>
            </w:pPr>
            <w:r w:rsidRPr="007A0DBE">
              <w:rPr>
                <w:rFonts w:eastAsia="仿宋"/>
              </w:rPr>
              <w:t>智能快递无人仓分拣实训室</w:t>
            </w:r>
          </w:p>
        </w:tc>
        <w:tc>
          <w:tcPr>
            <w:tcW w:w="1056" w:type="pct"/>
          </w:tcPr>
          <w:p w:rsidR="0016323B" w:rsidRPr="007A0DBE" w:rsidRDefault="00D9388D">
            <w:pPr>
              <w:jc w:val="center"/>
            </w:pPr>
            <w:r w:rsidRPr="007A0DBE">
              <w:rPr>
                <w:rFonts w:eastAsia="仿宋"/>
                <w:sz w:val="22"/>
                <w:szCs w:val="28"/>
              </w:rPr>
              <w:t>AGV</w:t>
            </w:r>
            <w:r w:rsidRPr="007A0DBE">
              <w:rPr>
                <w:rFonts w:eastAsia="仿宋"/>
                <w:sz w:val="22"/>
                <w:szCs w:val="28"/>
              </w:rPr>
              <w:t>车、输送装置</w:t>
            </w:r>
          </w:p>
        </w:tc>
        <w:tc>
          <w:tcPr>
            <w:tcW w:w="521" w:type="pct"/>
            <w:vAlign w:val="center"/>
          </w:tcPr>
          <w:p w:rsidR="0016323B" w:rsidRPr="007A0DBE" w:rsidRDefault="00D9388D">
            <w:pPr>
              <w:jc w:val="center"/>
              <w:rPr>
                <w:rFonts w:eastAsia="仿宋"/>
                <w:sz w:val="22"/>
                <w:szCs w:val="28"/>
              </w:rPr>
            </w:pPr>
            <w:r w:rsidRPr="007A0DBE">
              <w:rPr>
                <w:rFonts w:eastAsia="仿宋"/>
                <w:sz w:val="22"/>
                <w:szCs w:val="28"/>
              </w:rPr>
              <w:t>1</w:t>
            </w:r>
          </w:p>
        </w:tc>
        <w:tc>
          <w:tcPr>
            <w:tcW w:w="1134" w:type="pct"/>
            <w:vAlign w:val="center"/>
          </w:tcPr>
          <w:p w:rsidR="0016323B" w:rsidRPr="007A0DBE" w:rsidRDefault="00D9388D">
            <w:pPr>
              <w:jc w:val="center"/>
              <w:rPr>
                <w:rFonts w:eastAsia="仿宋"/>
                <w:sz w:val="22"/>
                <w:szCs w:val="28"/>
              </w:rPr>
            </w:pPr>
            <w:r w:rsidRPr="007A0DBE">
              <w:rPr>
                <w:rFonts w:eastAsia="仿宋"/>
                <w:sz w:val="22"/>
                <w:szCs w:val="28"/>
              </w:rPr>
              <w:t>配送作业实训</w:t>
            </w:r>
          </w:p>
        </w:tc>
        <w:tc>
          <w:tcPr>
            <w:tcW w:w="446" w:type="pct"/>
            <w:vAlign w:val="center"/>
          </w:tcPr>
          <w:p w:rsidR="0016323B" w:rsidRPr="007A0DBE" w:rsidRDefault="0016323B">
            <w:pPr>
              <w:jc w:val="center"/>
              <w:rPr>
                <w:rFonts w:eastAsia="仿宋"/>
                <w:sz w:val="22"/>
                <w:szCs w:val="28"/>
              </w:rPr>
            </w:pPr>
          </w:p>
        </w:tc>
      </w:tr>
      <w:tr w:rsidR="0016323B" w:rsidRPr="007A0DBE">
        <w:trPr>
          <w:trHeight w:val="454"/>
        </w:trPr>
        <w:tc>
          <w:tcPr>
            <w:tcW w:w="406" w:type="pct"/>
            <w:vAlign w:val="center"/>
          </w:tcPr>
          <w:p w:rsidR="0016323B" w:rsidRPr="007A0DBE" w:rsidRDefault="00D9388D">
            <w:pPr>
              <w:jc w:val="center"/>
              <w:rPr>
                <w:rFonts w:eastAsia="仿宋"/>
                <w:sz w:val="22"/>
                <w:szCs w:val="28"/>
              </w:rPr>
            </w:pPr>
            <w:r w:rsidRPr="007A0DBE">
              <w:rPr>
                <w:rFonts w:eastAsia="仿宋"/>
                <w:sz w:val="22"/>
                <w:szCs w:val="28"/>
              </w:rPr>
              <w:t>4</w:t>
            </w:r>
          </w:p>
        </w:tc>
        <w:tc>
          <w:tcPr>
            <w:tcW w:w="1437" w:type="pct"/>
            <w:shd w:val="clear" w:color="auto" w:fill="auto"/>
            <w:vAlign w:val="center"/>
          </w:tcPr>
          <w:p w:rsidR="0016323B" w:rsidRPr="007A0DBE" w:rsidRDefault="00D9388D">
            <w:pPr>
              <w:jc w:val="center"/>
              <w:rPr>
                <w:rFonts w:eastAsia="仿宋"/>
              </w:rPr>
            </w:pPr>
            <w:r w:rsidRPr="007A0DBE">
              <w:rPr>
                <w:rFonts w:eastAsia="仿宋"/>
              </w:rPr>
              <w:t>现代物流</w:t>
            </w:r>
            <w:r w:rsidRPr="007A0DBE">
              <w:rPr>
                <w:rFonts w:eastAsia="仿宋"/>
              </w:rPr>
              <w:t>VR</w:t>
            </w:r>
            <w:r w:rsidRPr="007A0DBE">
              <w:rPr>
                <w:rFonts w:eastAsia="仿宋"/>
              </w:rPr>
              <w:t>仿真技术实训室</w:t>
            </w:r>
          </w:p>
        </w:tc>
        <w:tc>
          <w:tcPr>
            <w:tcW w:w="1056" w:type="pct"/>
          </w:tcPr>
          <w:p w:rsidR="0016323B" w:rsidRPr="007A0DBE" w:rsidRDefault="00D9388D">
            <w:pPr>
              <w:jc w:val="center"/>
            </w:pPr>
            <w:r w:rsidRPr="007A0DBE">
              <w:rPr>
                <w:rFonts w:eastAsia="仿宋"/>
                <w:sz w:val="22"/>
                <w:szCs w:val="28"/>
              </w:rPr>
              <w:t>电脑、</w:t>
            </w:r>
            <w:r w:rsidRPr="007A0DBE">
              <w:rPr>
                <w:rFonts w:eastAsia="仿宋"/>
                <w:sz w:val="22"/>
                <w:szCs w:val="28"/>
              </w:rPr>
              <w:t>VR</w:t>
            </w:r>
            <w:r w:rsidRPr="007A0DBE">
              <w:rPr>
                <w:rFonts w:eastAsia="仿宋"/>
                <w:sz w:val="22"/>
                <w:szCs w:val="28"/>
              </w:rPr>
              <w:t>设备、投影、显示屏</w:t>
            </w:r>
          </w:p>
        </w:tc>
        <w:tc>
          <w:tcPr>
            <w:tcW w:w="521" w:type="pct"/>
            <w:vAlign w:val="center"/>
          </w:tcPr>
          <w:p w:rsidR="0016323B" w:rsidRPr="007A0DBE" w:rsidRDefault="00D9388D">
            <w:pPr>
              <w:jc w:val="center"/>
              <w:rPr>
                <w:rFonts w:eastAsia="仿宋"/>
                <w:sz w:val="22"/>
                <w:szCs w:val="28"/>
              </w:rPr>
            </w:pPr>
            <w:r w:rsidRPr="007A0DBE">
              <w:rPr>
                <w:rFonts w:eastAsia="仿宋"/>
                <w:sz w:val="22"/>
                <w:szCs w:val="28"/>
              </w:rPr>
              <w:t>50</w:t>
            </w:r>
          </w:p>
        </w:tc>
        <w:tc>
          <w:tcPr>
            <w:tcW w:w="1134" w:type="pct"/>
            <w:vAlign w:val="center"/>
          </w:tcPr>
          <w:p w:rsidR="0016323B" w:rsidRPr="007A0DBE" w:rsidRDefault="00D9388D">
            <w:pPr>
              <w:jc w:val="center"/>
              <w:rPr>
                <w:rFonts w:eastAsia="仿宋"/>
                <w:sz w:val="22"/>
                <w:szCs w:val="28"/>
              </w:rPr>
            </w:pPr>
            <w:r w:rsidRPr="007A0DBE">
              <w:rPr>
                <w:rFonts w:eastAsia="仿宋"/>
                <w:sz w:val="22"/>
                <w:szCs w:val="28"/>
              </w:rPr>
              <w:t>物流营销与客户关系实训</w:t>
            </w:r>
          </w:p>
        </w:tc>
        <w:tc>
          <w:tcPr>
            <w:tcW w:w="446" w:type="pct"/>
            <w:vAlign w:val="center"/>
          </w:tcPr>
          <w:p w:rsidR="0016323B" w:rsidRPr="007A0DBE" w:rsidRDefault="0016323B">
            <w:pPr>
              <w:jc w:val="center"/>
              <w:rPr>
                <w:rFonts w:eastAsia="仿宋"/>
                <w:sz w:val="22"/>
                <w:szCs w:val="28"/>
              </w:rPr>
            </w:pPr>
          </w:p>
        </w:tc>
      </w:tr>
      <w:tr w:rsidR="0016323B" w:rsidRPr="007A0DBE">
        <w:trPr>
          <w:trHeight w:val="454"/>
        </w:trPr>
        <w:tc>
          <w:tcPr>
            <w:tcW w:w="406" w:type="pct"/>
            <w:vAlign w:val="center"/>
          </w:tcPr>
          <w:p w:rsidR="0016323B" w:rsidRPr="007A0DBE" w:rsidRDefault="00D9388D">
            <w:pPr>
              <w:jc w:val="center"/>
              <w:rPr>
                <w:rFonts w:eastAsia="仿宋"/>
                <w:sz w:val="22"/>
                <w:szCs w:val="28"/>
              </w:rPr>
            </w:pPr>
            <w:r w:rsidRPr="007A0DBE">
              <w:rPr>
                <w:rFonts w:eastAsia="仿宋"/>
                <w:sz w:val="22"/>
                <w:szCs w:val="28"/>
              </w:rPr>
              <w:t>5</w:t>
            </w:r>
          </w:p>
        </w:tc>
        <w:tc>
          <w:tcPr>
            <w:tcW w:w="1437" w:type="pct"/>
            <w:shd w:val="clear" w:color="auto" w:fill="auto"/>
            <w:vAlign w:val="center"/>
          </w:tcPr>
          <w:p w:rsidR="0016323B" w:rsidRPr="007A0DBE" w:rsidRDefault="00D9388D">
            <w:pPr>
              <w:jc w:val="center"/>
              <w:rPr>
                <w:rFonts w:eastAsia="仿宋"/>
              </w:rPr>
            </w:pPr>
            <w:r w:rsidRPr="007A0DBE">
              <w:rPr>
                <w:rFonts w:eastAsia="仿宋"/>
              </w:rPr>
              <w:t>智慧物流规划与决策实训室</w:t>
            </w:r>
          </w:p>
        </w:tc>
        <w:tc>
          <w:tcPr>
            <w:tcW w:w="1056" w:type="pct"/>
          </w:tcPr>
          <w:p w:rsidR="0016323B" w:rsidRPr="007A0DBE" w:rsidRDefault="00D9388D">
            <w:pPr>
              <w:jc w:val="center"/>
              <w:rPr>
                <w:rFonts w:eastAsia="仿宋"/>
                <w:sz w:val="22"/>
                <w:szCs w:val="28"/>
              </w:rPr>
            </w:pPr>
            <w:r w:rsidRPr="007A0DBE">
              <w:rPr>
                <w:rFonts w:eastAsia="仿宋"/>
                <w:sz w:val="22"/>
                <w:szCs w:val="28"/>
              </w:rPr>
              <w:t>电脑、软件、投影</w:t>
            </w:r>
          </w:p>
        </w:tc>
        <w:tc>
          <w:tcPr>
            <w:tcW w:w="521" w:type="pct"/>
            <w:vAlign w:val="center"/>
          </w:tcPr>
          <w:p w:rsidR="0016323B" w:rsidRPr="007A0DBE" w:rsidRDefault="00D9388D">
            <w:pPr>
              <w:jc w:val="center"/>
              <w:rPr>
                <w:rFonts w:eastAsia="仿宋"/>
                <w:sz w:val="22"/>
                <w:szCs w:val="28"/>
              </w:rPr>
            </w:pPr>
            <w:r w:rsidRPr="007A0DBE">
              <w:rPr>
                <w:rFonts w:eastAsia="仿宋"/>
                <w:sz w:val="22"/>
                <w:szCs w:val="28"/>
              </w:rPr>
              <w:t>50</w:t>
            </w:r>
          </w:p>
        </w:tc>
        <w:tc>
          <w:tcPr>
            <w:tcW w:w="1134" w:type="pct"/>
            <w:vAlign w:val="center"/>
          </w:tcPr>
          <w:p w:rsidR="0016323B" w:rsidRPr="007A0DBE" w:rsidRDefault="00D9388D">
            <w:pPr>
              <w:jc w:val="center"/>
              <w:rPr>
                <w:rFonts w:eastAsia="仿宋"/>
                <w:sz w:val="22"/>
                <w:szCs w:val="28"/>
              </w:rPr>
            </w:pPr>
            <w:r w:rsidRPr="007A0DBE">
              <w:rPr>
                <w:rFonts w:eastAsia="仿宋"/>
                <w:sz w:val="22"/>
                <w:szCs w:val="28"/>
              </w:rPr>
              <w:t>物流系统规划与设计实训</w:t>
            </w:r>
          </w:p>
        </w:tc>
        <w:tc>
          <w:tcPr>
            <w:tcW w:w="446" w:type="pct"/>
            <w:vAlign w:val="center"/>
          </w:tcPr>
          <w:p w:rsidR="0016323B" w:rsidRPr="007A0DBE" w:rsidRDefault="0016323B">
            <w:pPr>
              <w:jc w:val="center"/>
              <w:rPr>
                <w:rFonts w:eastAsia="仿宋"/>
                <w:sz w:val="22"/>
                <w:szCs w:val="28"/>
              </w:rPr>
            </w:pPr>
          </w:p>
        </w:tc>
      </w:tr>
      <w:tr w:rsidR="0016323B" w:rsidRPr="007A0DBE">
        <w:trPr>
          <w:trHeight w:val="454"/>
        </w:trPr>
        <w:tc>
          <w:tcPr>
            <w:tcW w:w="406" w:type="pct"/>
            <w:vAlign w:val="center"/>
          </w:tcPr>
          <w:p w:rsidR="0016323B" w:rsidRPr="007A0DBE" w:rsidRDefault="00D9388D">
            <w:pPr>
              <w:jc w:val="center"/>
              <w:rPr>
                <w:rFonts w:eastAsia="仿宋"/>
                <w:sz w:val="22"/>
                <w:szCs w:val="28"/>
              </w:rPr>
            </w:pPr>
            <w:r w:rsidRPr="007A0DBE">
              <w:rPr>
                <w:rFonts w:eastAsia="仿宋"/>
                <w:sz w:val="22"/>
                <w:szCs w:val="28"/>
              </w:rPr>
              <w:t>6</w:t>
            </w:r>
          </w:p>
        </w:tc>
        <w:tc>
          <w:tcPr>
            <w:tcW w:w="1437" w:type="pct"/>
            <w:shd w:val="clear" w:color="auto" w:fill="auto"/>
            <w:vAlign w:val="center"/>
          </w:tcPr>
          <w:p w:rsidR="0016323B" w:rsidRPr="007A0DBE" w:rsidRDefault="00D9388D">
            <w:pPr>
              <w:jc w:val="center"/>
              <w:rPr>
                <w:rFonts w:eastAsia="仿宋"/>
              </w:rPr>
            </w:pPr>
            <w:r w:rsidRPr="007A0DBE">
              <w:rPr>
                <w:rFonts w:eastAsia="仿宋"/>
              </w:rPr>
              <w:t>智慧物流冷链实训室</w:t>
            </w:r>
          </w:p>
        </w:tc>
        <w:tc>
          <w:tcPr>
            <w:tcW w:w="1056" w:type="pct"/>
          </w:tcPr>
          <w:p w:rsidR="0016323B" w:rsidRPr="007A0DBE" w:rsidRDefault="00D9388D">
            <w:pPr>
              <w:jc w:val="center"/>
              <w:rPr>
                <w:rFonts w:eastAsia="仿宋"/>
                <w:sz w:val="22"/>
                <w:szCs w:val="28"/>
              </w:rPr>
            </w:pPr>
            <w:r w:rsidRPr="007A0DBE">
              <w:rPr>
                <w:rFonts w:eastAsia="仿宋"/>
                <w:sz w:val="22"/>
                <w:szCs w:val="28"/>
              </w:rPr>
              <w:t>冷链设备、打印机</w:t>
            </w:r>
          </w:p>
        </w:tc>
        <w:tc>
          <w:tcPr>
            <w:tcW w:w="521" w:type="pct"/>
            <w:vAlign w:val="center"/>
          </w:tcPr>
          <w:p w:rsidR="0016323B" w:rsidRPr="007A0DBE" w:rsidRDefault="00D9388D">
            <w:pPr>
              <w:jc w:val="center"/>
              <w:rPr>
                <w:rFonts w:eastAsia="仿宋"/>
                <w:sz w:val="22"/>
                <w:szCs w:val="28"/>
              </w:rPr>
            </w:pPr>
            <w:r w:rsidRPr="007A0DBE">
              <w:rPr>
                <w:rFonts w:eastAsia="仿宋"/>
                <w:sz w:val="22"/>
                <w:szCs w:val="28"/>
              </w:rPr>
              <w:t>1</w:t>
            </w:r>
          </w:p>
        </w:tc>
        <w:tc>
          <w:tcPr>
            <w:tcW w:w="1134" w:type="pct"/>
            <w:vAlign w:val="center"/>
          </w:tcPr>
          <w:p w:rsidR="0016323B" w:rsidRPr="007A0DBE" w:rsidRDefault="00D9388D">
            <w:pPr>
              <w:jc w:val="center"/>
              <w:rPr>
                <w:rFonts w:eastAsia="仿宋"/>
                <w:sz w:val="22"/>
                <w:szCs w:val="28"/>
              </w:rPr>
            </w:pPr>
            <w:r w:rsidRPr="007A0DBE">
              <w:rPr>
                <w:rFonts w:eastAsia="仿宋"/>
                <w:sz w:val="22"/>
                <w:szCs w:val="28"/>
              </w:rPr>
              <w:t>智慧仓储作业实训</w:t>
            </w:r>
          </w:p>
        </w:tc>
        <w:tc>
          <w:tcPr>
            <w:tcW w:w="446" w:type="pct"/>
            <w:vAlign w:val="center"/>
          </w:tcPr>
          <w:p w:rsidR="0016323B" w:rsidRPr="007A0DBE" w:rsidRDefault="0016323B">
            <w:pPr>
              <w:jc w:val="center"/>
              <w:rPr>
                <w:rFonts w:eastAsia="仿宋"/>
                <w:sz w:val="22"/>
                <w:szCs w:val="28"/>
              </w:rPr>
            </w:pPr>
          </w:p>
        </w:tc>
      </w:tr>
    </w:tbl>
    <w:p w:rsidR="0016323B" w:rsidRPr="007A0DBE" w:rsidRDefault="00D9388D">
      <w:pPr>
        <w:spacing w:line="480" w:lineRule="exact"/>
        <w:ind w:firstLineChars="200" w:firstLine="560"/>
        <w:rPr>
          <w:rFonts w:ascii="仿宋" w:eastAsia="仿宋" w:hAnsi="仿宋"/>
          <w:sz w:val="28"/>
          <w:szCs w:val="28"/>
        </w:rPr>
      </w:pPr>
      <w:r w:rsidRPr="007A0DBE">
        <w:rPr>
          <w:rFonts w:ascii="仿宋" w:eastAsia="仿宋" w:hAnsi="仿宋"/>
          <w:sz w:val="28"/>
          <w:szCs w:val="28"/>
        </w:rPr>
        <w:t>3</w:t>
      </w:r>
      <w:r w:rsidRPr="007A0DBE">
        <w:rPr>
          <w:rFonts w:ascii="仿宋" w:eastAsia="仿宋" w:hAnsi="仿宋" w:hint="eastAsia"/>
          <w:sz w:val="28"/>
          <w:szCs w:val="28"/>
        </w:rPr>
        <w:t>、校外实训基地基本要求</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具有稳定的校外实训基地；能够接纳一定规模的学生，开展物流运输实训、物流系统规划与设计实训、物流营销与客户关系实训、智慧仓储作业实训、物流运输作业等有关实训。实训设施齐备，实训岗位、实训指导教师确定，实训管理及实施制度健全。</w:t>
      </w:r>
    </w:p>
    <w:p w:rsidR="0016323B" w:rsidRPr="007A0DBE" w:rsidRDefault="00D9388D">
      <w:pPr>
        <w:spacing w:line="480" w:lineRule="exact"/>
        <w:jc w:val="center"/>
        <w:rPr>
          <w:rFonts w:ascii="仿宋" w:eastAsia="仿宋" w:hAnsi="仿宋"/>
          <w:b/>
          <w:kern w:val="0"/>
          <w:sz w:val="28"/>
          <w:szCs w:val="28"/>
        </w:rPr>
      </w:pPr>
      <w:r w:rsidRPr="007A0DBE">
        <w:rPr>
          <w:rFonts w:ascii="仿宋" w:eastAsia="仿宋" w:hAnsi="仿宋" w:hint="eastAsia"/>
          <w:b/>
          <w:kern w:val="0"/>
          <w:sz w:val="28"/>
          <w:szCs w:val="28"/>
        </w:rPr>
        <w:t>现代物流</w:t>
      </w:r>
      <w:r w:rsidRPr="007A0DBE">
        <w:rPr>
          <w:rFonts w:ascii="仿宋" w:eastAsia="仿宋" w:hAnsi="仿宋"/>
          <w:b/>
          <w:kern w:val="0"/>
          <w:sz w:val="28"/>
          <w:szCs w:val="28"/>
        </w:rPr>
        <w:t>管理</w:t>
      </w:r>
      <w:r w:rsidRPr="007A0DBE">
        <w:rPr>
          <w:rFonts w:ascii="仿宋" w:eastAsia="仿宋" w:hAnsi="仿宋" w:hint="eastAsia"/>
          <w:b/>
          <w:kern w:val="0"/>
          <w:sz w:val="28"/>
          <w:szCs w:val="28"/>
        </w:rPr>
        <w:t>专业校外实训基地一览表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514"/>
        <w:gridCol w:w="1822"/>
        <w:gridCol w:w="843"/>
        <w:gridCol w:w="2931"/>
        <w:gridCol w:w="565"/>
      </w:tblGrid>
      <w:tr w:rsidR="0016323B" w:rsidRPr="007A0DBE">
        <w:trPr>
          <w:trHeight w:val="454"/>
        </w:trPr>
        <w:tc>
          <w:tcPr>
            <w:tcW w:w="670" w:type="dxa"/>
            <w:vAlign w:val="center"/>
          </w:tcPr>
          <w:p w:rsidR="0016323B" w:rsidRPr="007A0DBE" w:rsidRDefault="00D9388D">
            <w:pPr>
              <w:jc w:val="center"/>
              <w:rPr>
                <w:rFonts w:eastAsia="仿宋"/>
                <w:b/>
                <w:bCs/>
                <w:sz w:val="22"/>
                <w:szCs w:val="28"/>
              </w:rPr>
            </w:pPr>
            <w:r w:rsidRPr="007A0DBE">
              <w:rPr>
                <w:rFonts w:eastAsia="仿宋"/>
                <w:b/>
                <w:bCs/>
                <w:sz w:val="22"/>
                <w:szCs w:val="28"/>
              </w:rPr>
              <w:t>序号</w:t>
            </w:r>
          </w:p>
        </w:tc>
        <w:tc>
          <w:tcPr>
            <w:tcW w:w="2514" w:type="dxa"/>
            <w:vAlign w:val="center"/>
          </w:tcPr>
          <w:p w:rsidR="0016323B" w:rsidRPr="007A0DBE" w:rsidRDefault="00D9388D">
            <w:pPr>
              <w:jc w:val="center"/>
              <w:rPr>
                <w:rFonts w:eastAsia="仿宋"/>
                <w:b/>
                <w:bCs/>
                <w:sz w:val="22"/>
                <w:szCs w:val="28"/>
              </w:rPr>
            </w:pPr>
            <w:r w:rsidRPr="007A0DBE">
              <w:rPr>
                <w:rFonts w:eastAsia="仿宋"/>
                <w:b/>
                <w:bCs/>
                <w:sz w:val="22"/>
                <w:szCs w:val="28"/>
              </w:rPr>
              <w:t>企业名称</w:t>
            </w:r>
          </w:p>
        </w:tc>
        <w:tc>
          <w:tcPr>
            <w:tcW w:w="1822" w:type="dxa"/>
            <w:vAlign w:val="center"/>
          </w:tcPr>
          <w:p w:rsidR="0016323B" w:rsidRPr="007A0DBE" w:rsidRDefault="00D9388D">
            <w:pPr>
              <w:jc w:val="center"/>
              <w:rPr>
                <w:rFonts w:eastAsia="仿宋"/>
                <w:b/>
                <w:bCs/>
                <w:sz w:val="22"/>
                <w:szCs w:val="28"/>
              </w:rPr>
            </w:pPr>
            <w:r w:rsidRPr="007A0DBE">
              <w:rPr>
                <w:rFonts w:eastAsia="仿宋"/>
                <w:b/>
                <w:bCs/>
                <w:sz w:val="22"/>
                <w:szCs w:val="28"/>
              </w:rPr>
              <w:t>企业类型</w:t>
            </w:r>
          </w:p>
        </w:tc>
        <w:tc>
          <w:tcPr>
            <w:tcW w:w="843" w:type="dxa"/>
            <w:vAlign w:val="center"/>
          </w:tcPr>
          <w:p w:rsidR="0016323B" w:rsidRPr="007A0DBE" w:rsidRDefault="00D9388D">
            <w:pPr>
              <w:jc w:val="center"/>
              <w:rPr>
                <w:rFonts w:eastAsia="仿宋"/>
                <w:b/>
                <w:bCs/>
                <w:sz w:val="22"/>
                <w:szCs w:val="28"/>
              </w:rPr>
            </w:pPr>
            <w:r w:rsidRPr="007A0DBE">
              <w:rPr>
                <w:rFonts w:eastAsia="仿宋"/>
                <w:b/>
                <w:bCs/>
                <w:sz w:val="22"/>
                <w:szCs w:val="28"/>
              </w:rPr>
              <w:t>企业地点</w:t>
            </w:r>
          </w:p>
        </w:tc>
        <w:tc>
          <w:tcPr>
            <w:tcW w:w="2931" w:type="dxa"/>
            <w:vAlign w:val="center"/>
          </w:tcPr>
          <w:p w:rsidR="0016323B" w:rsidRPr="007A0DBE" w:rsidRDefault="00D9388D">
            <w:pPr>
              <w:jc w:val="center"/>
              <w:rPr>
                <w:rFonts w:eastAsia="仿宋"/>
                <w:b/>
                <w:bCs/>
                <w:sz w:val="22"/>
                <w:szCs w:val="28"/>
              </w:rPr>
            </w:pPr>
            <w:r w:rsidRPr="007A0DBE">
              <w:rPr>
                <w:rFonts w:eastAsia="仿宋"/>
                <w:b/>
                <w:bCs/>
                <w:sz w:val="22"/>
                <w:szCs w:val="28"/>
              </w:rPr>
              <w:t>实训项目</w:t>
            </w:r>
          </w:p>
        </w:tc>
        <w:tc>
          <w:tcPr>
            <w:tcW w:w="565" w:type="dxa"/>
            <w:vAlign w:val="center"/>
          </w:tcPr>
          <w:p w:rsidR="0016323B" w:rsidRPr="007A0DBE" w:rsidRDefault="00D9388D">
            <w:pPr>
              <w:jc w:val="center"/>
              <w:rPr>
                <w:rFonts w:eastAsia="仿宋"/>
                <w:b/>
                <w:bCs/>
                <w:sz w:val="22"/>
                <w:szCs w:val="28"/>
              </w:rPr>
            </w:pPr>
            <w:r w:rsidRPr="007A0DBE">
              <w:rPr>
                <w:rFonts w:eastAsia="仿宋"/>
                <w:b/>
                <w:bCs/>
                <w:sz w:val="22"/>
                <w:szCs w:val="28"/>
              </w:rPr>
              <w:t>备注</w:t>
            </w:r>
          </w:p>
        </w:tc>
      </w:tr>
      <w:tr w:rsidR="0016323B" w:rsidRPr="007A0DBE">
        <w:trPr>
          <w:trHeight w:val="454"/>
        </w:trPr>
        <w:tc>
          <w:tcPr>
            <w:tcW w:w="670" w:type="dxa"/>
            <w:vAlign w:val="center"/>
          </w:tcPr>
          <w:p w:rsidR="0016323B" w:rsidRPr="007A0DBE" w:rsidRDefault="00D9388D">
            <w:pPr>
              <w:jc w:val="center"/>
              <w:rPr>
                <w:rFonts w:eastAsia="仿宋"/>
                <w:sz w:val="22"/>
                <w:szCs w:val="28"/>
              </w:rPr>
            </w:pPr>
            <w:r w:rsidRPr="007A0DBE">
              <w:rPr>
                <w:rFonts w:eastAsia="仿宋"/>
                <w:sz w:val="22"/>
                <w:szCs w:val="28"/>
              </w:rPr>
              <w:t>1</w:t>
            </w:r>
          </w:p>
        </w:tc>
        <w:tc>
          <w:tcPr>
            <w:tcW w:w="2514" w:type="dxa"/>
            <w:vAlign w:val="center"/>
          </w:tcPr>
          <w:p w:rsidR="0016323B" w:rsidRPr="007A0DBE" w:rsidRDefault="00D9388D">
            <w:pPr>
              <w:jc w:val="center"/>
              <w:rPr>
                <w:rFonts w:eastAsia="仿宋"/>
                <w:sz w:val="22"/>
                <w:szCs w:val="28"/>
              </w:rPr>
            </w:pPr>
            <w:r w:rsidRPr="007A0DBE">
              <w:rPr>
                <w:rFonts w:eastAsia="仿宋"/>
                <w:sz w:val="22"/>
                <w:szCs w:val="28"/>
              </w:rPr>
              <w:t>江苏京东信息技术有限公司</w:t>
            </w:r>
          </w:p>
        </w:tc>
        <w:tc>
          <w:tcPr>
            <w:tcW w:w="1822" w:type="dxa"/>
            <w:vAlign w:val="center"/>
          </w:tcPr>
          <w:p w:rsidR="0016323B" w:rsidRPr="007A0DBE" w:rsidRDefault="00D9388D">
            <w:pPr>
              <w:jc w:val="center"/>
              <w:rPr>
                <w:rFonts w:eastAsia="仿宋"/>
                <w:sz w:val="22"/>
                <w:szCs w:val="28"/>
              </w:rPr>
            </w:pPr>
            <w:r w:rsidRPr="007A0DBE">
              <w:rPr>
                <w:rFonts w:eastAsia="仿宋"/>
                <w:sz w:val="22"/>
                <w:szCs w:val="28"/>
              </w:rPr>
              <w:t>行业龙头企业、地方支柱企业</w:t>
            </w:r>
          </w:p>
        </w:tc>
        <w:tc>
          <w:tcPr>
            <w:tcW w:w="843" w:type="dxa"/>
            <w:vAlign w:val="center"/>
          </w:tcPr>
          <w:p w:rsidR="0016323B" w:rsidRPr="007A0DBE" w:rsidRDefault="00D9388D">
            <w:pPr>
              <w:jc w:val="center"/>
              <w:rPr>
                <w:rFonts w:eastAsia="仿宋"/>
                <w:sz w:val="22"/>
                <w:szCs w:val="28"/>
              </w:rPr>
            </w:pPr>
            <w:r w:rsidRPr="007A0DBE">
              <w:rPr>
                <w:rFonts w:eastAsia="仿宋"/>
                <w:sz w:val="22"/>
                <w:szCs w:val="28"/>
              </w:rPr>
              <w:t>宿迁</w:t>
            </w:r>
          </w:p>
        </w:tc>
        <w:tc>
          <w:tcPr>
            <w:tcW w:w="2931" w:type="dxa"/>
            <w:vAlign w:val="center"/>
          </w:tcPr>
          <w:p w:rsidR="0016323B" w:rsidRPr="007A0DBE" w:rsidRDefault="00D9388D">
            <w:pPr>
              <w:jc w:val="center"/>
              <w:rPr>
                <w:rFonts w:eastAsia="仿宋"/>
                <w:sz w:val="22"/>
                <w:szCs w:val="28"/>
              </w:rPr>
            </w:pPr>
            <w:r w:rsidRPr="007A0DBE">
              <w:rPr>
                <w:rFonts w:eastAsia="仿宋"/>
                <w:sz w:val="22"/>
                <w:szCs w:val="28"/>
              </w:rPr>
              <w:t>配送作业实训</w:t>
            </w:r>
          </w:p>
        </w:tc>
        <w:tc>
          <w:tcPr>
            <w:tcW w:w="565" w:type="dxa"/>
            <w:vAlign w:val="center"/>
          </w:tcPr>
          <w:p w:rsidR="0016323B" w:rsidRPr="007A0DBE" w:rsidRDefault="0016323B">
            <w:pPr>
              <w:jc w:val="center"/>
              <w:rPr>
                <w:rFonts w:eastAsia="仿宋"/>
                <w:sz w:val="22"/>
                <w:szCs w:val="28"/>
              </w:rPr>
            </w:pPr>
          </w:p>
        </w:tc>
      </w:tr>
      <w:tr w:rsidR="0016323B" w:rsidRPr="007A0DBE">
        <w:trPr>
          <w:trHeight w:val="454"/>
        </w:trPr>
        <w:tc>
          <w:tcPr>
            <w:tcW w:w="670" w:type="dxa"/>
            <w:vAlign w:val="center"/>
          </w:tcPr>
          <w:p w:rsidR="0016323B" w:rsidRPr="007A0DBE" w:rsidRDefault="00D9388D">
            <w:pPr>
              <w:jc w:val="center"/>
              <w:rPr>
                <w:rFonts w:eastAsia="仿宋"/>
                <w:sz w:val="22"/>
                <w:szCs w:val="28"/>
              </w:rPr>
            </w:pPr>
            <w:r w:rsidRPr="007A0DBE">
              <w:rPr>
                <w:rFonts w:eastAsia="仿宋"/>
                <w:sz w:val="22"/>
                <w:szCs w:val="28"/>
              </w:rPr>
              <w:t>2</w:t>
            </w:r>
          </w:p>
        </w:tc>
        <w:tc>
          <w:tcPr>
            <w:tcW w:w="2514" w:type="dxa"/>
            <w:vAlign w:val="center"/>
          </w:tcPr>
          <w:p w:rsidR="0016323B" w:rsidRPr="007A0DBE" w:rsidRDefault="00D9388D">
            <w:pPr>
              <w:jc w:val="center"/>
              <w:rPr>
                <w:rFonts w:eastAsia="仿宋"/>
                <w:sz w:val="22"/>
                <w:szCs w:val="28"/>
              </w:rPr>
            </w:pPr>
            <w:r w:rsidRPr="007A0DBE">
              <w:rPr>
                <w:rFonts w:eastAsia="仿宋"/>
                <w:sz w:val="22"/>
                <w:szCs w:val="28"/>
              </w:rPr>
              <w:t>江苏京东海元贸易有限公司</w:t>
            </w:r>
          </w:p>
        </w:tc>
        <w:tc>
          <w:tcPr>
            <w:tcW w:w="1822" w:type="dxa"/>
            <w:vAlign w:val="center"/>
          </w:tcPr>
          <w:p w:rsidR="0016323B" w:rsidRPr="007A0DBE" w:rsidRDefault="00D9388D">
            <w:pPr>
              <w:jc w:val="center"/>
              <w:rPr>
                <w:rFonts w:eastAsia="仿宋"/>
                <w:sz w:val="22"/>
                <w:szCs w:val="28"/>
              </w:rPr>
            </w:pPr>
            <w:r w:rsidRPr="007A0DBE">
              <w:rPr>
                <w:rFonts w:eastAsia="仿宋"/>
                <w:sz w:val="22"/>
                <w:szCs w:val="28"/>
              </w:rPr>
              <w:t>行业骨干企业</w:t>
            </w:r>
          </w:p>
        </w:tc>
        <w:tc>
          <w:tcPr>
            <w:tcW w:w="843" w:type="dxa"/>
            <w:vAlign w:val="center"/>
          </w:tcPr>
          <w:p w:rsidR="0016323B" w:rsidRPr="007A0DBE" w:rsidRDefault="00D9388D">
            <w:pPr>
              <w:jc w:val="center"/>
              <w:rPr>
                <w:rFonts w:eastAsia="仿宋"/>
                <w:sz w:val="22"/>
                <w:szCs w:val="28"/>
              </w:rPr>
            </w:pPr>
            <w:r w:rsidRPr="007A0DBE">
              <w:rPr>
                <w:rFonts w:eastAsia="仿宋"/>
                <w:sz w:val="22"/>
                <w:szCs w:val="28"/>
              </w:rPr>
              <w:t>宿迁</w:t>
            </w:r>
          </w:p>
        </w:tc>
        <w:tc>
          <w:tcPr>
            <w:tcW w:w="2931" w:type="dxa"/>
            <w:vAlign w:val="center"/>
          </w:tcPr>
          <w:p w:rsidR="0016323B" w:rsidRPr="007A0DBE" w:rsidRDefault="00D9388D">
            <w:pPr>
              <w:jc w:val="center"/>
              <w:rPr>
                <w:rFonts w:eastAsia="仿宋"/>
                <w:sz w:val="22"/>
                <w:szCs w:val="28"/>
              </w:rPr>
            </w:pPr>
            <w:r w:rsidRPr="007A0DBE">
              <w:rPr>
                <w:rFonts w:eastAsia="仿宋"/>
                <w:sz w:val="22"/>
                <w:szCs w:val="28"/>
              </w:rPr>
              <w:t>岗位实习</w:t>
            </w:r>
            <w:r w:rsidRPr="007A0DBE">
              <w:rPr>
                <w:rFonts w:eastAsia="仿宋"/>
                <w:sz w:val="22"/>
                <w:szCs w:val="28"/>
              </w:rPr>
              <w:t>1</w:t>
            </w:r>
          </w:p>
        </w:tc>
        <w:tc>
          <w:tcPr>
            <w:tcW w:w="565" w:type="dxa"/>
            <w:vAlign w:val="center"/>
          </w:tcPr>
          <w:p w:rsidR="0016323B" w:rsidRPr="007A0DBE" w:rsidRDefault="0016323B">
            <w:pPr>
              <w:jc w:val="center"/>
              <w:rPr>
                <w:rFonts w:eastAsia="仿宋"/>
                <w:sz w:val="22"/>
                <w:szCs w:val="28"/>
              </w:rPr>
            </w:pPr>
          </w:p>
        </w:tc>
      </w:tr>
      <w:tr w:rsidR="0016323B" w:rsidRPr="007A0DBE">
        <w:trPr>
          <w:trHeight w:val="454"/>
        </w:trPr>
        <w:tc>
          <w:tcPr>
            <w:tcW w:w="670" w:type="dxa"/>
            <w:vAlign w:val="center"/>
          </w:tcPr>
          <w:p w:rsidR="0016323B" w:rsidRPr="007A0DBE" w:rsidRDefault="00D9388D">
            <w:pPr>
              <w:jc w:val="center"/>
              <w:rPr>
                <w:rFonts w:eastAsia="仿宋"/>
                <w:sz w:val="22"/>
                <w:szCs w:val="28"/>
              </w:rPr>
            </w:pPr>
            <w:r w:rsidRPr="007A0DBE">
              <w:rPr>
                <w:rFonts w:eastAsia="仿宋"/>
                <w:sz w:val="22"/>
                <w:szCs w:val="28"/>
              </w:rPr>
              <w:t>3</w:t>
            </w:r>
          </w:p>
        </w:tc>
        <w:tc>
          <w:tcPr>
            <w:tcW w:w="2514" w:type="dxa"/>
            <w:vAlign w:val="center"/>
          </w:tcPr>
          <w:p w:rsidR="0016323B" w:rsidRPr="007A0DBE" w:rsidRDefault="00D9388D">
            <w:pPr>
              <w:jc w:val="center"/>
              <w:rPr>
                <w:rFonts w:eastAsia="仿宋"/>
                <w:sz w:val="22"/>
                <w:szCs w:val="28"/>
              </w:rPr>
            </w:pPr>
            <w:r w:rsidRPr="007A0DBE">
              <w:rPr>
                <w:rFonts w:eastAsia="仿宋"/>
                <w:sz w:val="22"/>
                <w:szCs w:val="28"/>
              </w:rPr>
              <w:t>安徽鲸统供应链科技有限公司</w:t>
            </w:r>
          </w:p>
        </w:tc>
        <w:tc>
          <w:tcPr>
            <w:tcW w:w="1822" w:type="dxa"/>
            <w:vAlign w:val="center"/>
          </w:tcPr>
          <w:p w:rsidR="0016323B" w:rsidRPr="007A0DBE" w:rsidRDefault="00D9388D">
            <w:pPr>
              <w:jc w:val="center"/>
              <w:rPr>
                <w:rFonts w:eastAsia="仿宋"/>
                <w:sz w:val="22"/>
                <w:szCs w:val="28"/>
              </w:rPr>
            </w:pPr>
            <w:r w:rsidRPr="007A0DBE">
              <w:rPr>
                <w:rFonts w:eastAsia="仿宋"/>
                <w:sz w:val="22"/>
                <w:szCs w:val="28"/>
              </w:rPr>
              <w:t>行业骨干企业</w:t>
            </w:r>
          </w:p>
        </w:tc>
        <w:tc>
          <w:tcPr>
            <w:tcW w:w="843" w:type="dxa"/>
            <w:vAlign w:val="center"/>
          </w:tcPr>
          <w:p w:rsidR="0016323B" w:rsidRPr="007A0DBE" w:rsidRDefault="00D9388D">
            <w:pPr>
              <w:jc w:val="center"/>
              <w:rPr>
                <w:rFonts w:eastAsia="仿宋"/>
                <w:sz w:val="22"/>
                <w:szCs w:val="28"/>
              </w:rPr>
            </w:pPr>
            <w:r w:rsidRPr="007A0DBE">
              <w:rPr>
                <w:rFonts w:eastAsia="仿宋"/>
                <w:sz w:val="22"/>
                <w:szCs w:val="28"/>
              </w:rPr>
              <w:t>芜湖</w:t>
            </w:r>
          </w:p>
        </w:tc>
        <w:tc>
          <w:tcPr>
            <w:tcW w:w="2931" w:type="dxa"/>
            <w:vAlign w:val="center"/>
          </w:tcPr>
          <w:p w:rsidR="0016323B" w:rsidRPr="007A0DBE" w:rsidRDefault="00D9388D">
            <w:pPr>
              <w:jc w:val="center"/>
              <w:rPr>
                <w:rFonts w:eastAsia="仿宋"/>
                <w:sz w:val="22"/>
                <w:szCs w:val="28"/>
              </w:rPr>
            </w:pPr>
            <w:r w:rsidRPr="007A0DBE">
              <w:rPr>
                <w:rFonts w:eastAsia="仿宋"/>
                <w:sz w:val="22"/>
                <w:szCs w:val="28"/>
              </w:rPr>
              <w:t>岗位实习</w:t>
            </w:r>
            <w:r w:rsidRPr="007A0DBE">
              <w:rPr>
                <w:rFonts w:eastAsia="仿宋"/>
                <w:sz w:val="22"/>
                <w:szCs w:val="28"/>
              </w:rPr>
              <w:t>2</w:t>
            </w:r>
          </w:p>
        </w:tc>
        <w:tc>
          <w:tcPr>
            <w:tcW w:w="565" w:type="dxa"/>
            <w:vAlign w:val="center"/>
          </w:tcPr>
          <w:p w:rsidR="0016323B" w:rsidRPr="007A0DBE" w:rsidRDefault="0016323B">
            <w:pPr>
              <w:jc w:val="center"/>
              <w:rPr>
                <w:rFonts w:eastAsia="仿宋"/>
                <w:sz w:val="22"/>
                <w:szCs w:val="28"/>
              </w:rPr>
            </w:pPr>
          </w:p>
        </w:tc>
      </w:tr>
      <w:tr w:rsidR="0016323B" w:rsidRPr="007A0DBE">
        <w:trPr>
          <w:trHeight w:val="454"/>
        </w:trPr>
        <w:tc>
          <w:tcPr>
            <w:tcW w:w="670" w:type="dxa"/>
            <w:vAlign w:val="center"/>
          </w:tcPr>
          <w:p w:rsidR="0016323B" w:rsidRPr="007A0DBE" w:rsidRDefault="00D9388D">
            <w:pPr>
              <w:jc w:val="center"/>
              <w:rPr>
                <w:rFonts w:eastAsia="仿宋"/>
                <w:sz w:val="22"/>
                <w:szCs w:val="28"/>
              </w:rPr>
            </w:pPr>
            <w:r w:rsidRPr="007A0DBE">
              <w:rPr>
                <w:rFonts w:eastAsia="仿宋"/>
                <w:sz w:val="22"/>
                <w:szCs w:val="28"/>
              </w:rPr>
              <w:t>4</w:t>
            </w:r>
          </w:p>
        </w:tc>
        <w:tc>
          <w:tcPr>
            <w:tcW w:w="2514" w:type="dxa"/>
            <w:vAlign w:val="center"/>
          </w:tcPr>
          <w:p w:rsidR="0016323B" w:rsidRPr="007A0DBE" w:rsidRDefault="00D9388D">
            <w:pPr>
              <w:jc w:val="center"/>
              <w:rPr>
                <w:rFonts w:eastAsia="仿宋"/>
                <w:sz w:val="22"/>
                <w:szCs w:val="28"/>
              </w:rPr>
            </w:pPr>
            <w:r w:rsidRPr="007A0DBE">
              <w:rPr>
                <w:rFonts w:eastAsia="仿宋"/>
                <w:sz w:val="22"/>
                <w:szCs w:val="28"/>
              </w:rPr>
              <w:t>连云港交控物流有限公司</w:t>
            </w:r>
          </w:p>
        </w:tc>
        <w:tc>
          <w:tcPr>
            <w:tcW w:w="1822" w:type="dxa"/>
            <w:vAlign w:val="center"/>
          </w:tcPr>
          <w:p w:rsidR="0016323B" w:rsidRPr="007A0DBE" w:rsidRDefault="00D9388D">
            <w:pPr>
              <w:jc w:val="center"/>
              <w:rPr>
                <w:rFonts w:eastAsia="仿宋"/>
                <w:sz w:val="22"/>
                <w:szCs w:val="28"/>
              </w:rPr>
            </w:pPr>
            <w:r w:rsidRPr="007A0DBE">
              <w:rPr>
                <w:rFonts w:eastAsia="仿宋"/>
                <w:sz w:val="22"/>
                <w:szCs w:val="28"/>
              </w:rPr>
              <w:t>行业骨干企业</w:t>
            </w:r>
          </w:p>
        </w:tc>
        <w:tc>
          <w:tcPr>
            <w:tcW w:w="843" w:type="dxa"/>
            <w:vAlign w:val="center"/>
          </w:tcPr>
          <w:p w:rsidR="0016323B" w:rsidRPr="007A0DBE" w:rsidRDefault="00D9388D">
            <w:pPr>
              <w:jc w:val="center"/>
              <w:rPr>
                <w:rFonts w:eastAsia="仿宋"/>
                <w:sz w:val="22"/>
                <w:szCs w:val="28"/>
              </w:rPr>
            </w:pPr>
            <w:r w:rsidRPr="007A0DBE">
              <w:rPr>
                <w:rFonts w:eastAsia="仿宋"/>
                <w:sz w:val="22"/>
                <w:szCs w:val="28"/>
              </w:rPr>
              <w:t>连云港</w:t>
            </w:r>
          </w:p>
        </w:tc>
        <w:tc>
          <w:tcPr>
            <w:tcW w:w="2931" w:type="dxa"/>
            <w:vAlign w:val="center"/>
          </w:tcPr>
          <w:p w:rsidR="0016323B" w:rsidRPr="007A0DBE" w:rsidRDefault="00D9388D">
            <w:pPr>
              <w:jc w:val="center"/>
              <w:rPr>
                <w:rFonts w:eastAsia="仿宋"/>
                <w:sz w:val="22"/>
                <w:szCs w:val="28"/>
              </w:rPr>
            </w:pPr>
            <w:r w:rsidRPr="007A0DBE">
              <w:rPr>
                <w:rFonts w:eastAsia="仿宋"/>
                <w:sz w:val="22"/>
                <w:szCs w:val="28"/>
              </w:rPr>
              <w:t>岗位实习</w:t>
            </w:r>
            <w:r w:rsidRPr="007A0DBE">
              <w:rPr>
                <w:rFonts w:eastAsia="仿宋"/>
                <w:sz w:val="22"/>
                <w:szCs w:val="28"/>
              </w:rPr>
              <w:t>1</w:t>
            </w:r>
          </w:p>
        </w:tc>
        <w:tc>
          <w:tcPr>
            <w:tcW w:w="565" w:type="dxa"/>
            <w:vAlign w:val="center"/>
          </w:tcPr>
          <w:p w:rsidR="0016323B" w:rsidRPr="007A0DBE" w:rsidRDefault="0016323B">
            <w:pPr>
              <w:jc w:val="center"/>
              <w:rPr>
                <w:rFonts w:eastAsia="仿宋"/>
                <w:sz w:val="22"/>
                <w:szCs w:val="28"/>
              </w:rPr>
            </w:pPr>
          </w:p>
        </w:tc>
      </w:tr>
    </w:tbl>
    <w:p w:rsidR="0016323B" w:rsidRPr="007A0DBE" w:rsidRDefault="00D9388D">
      <w:pPr>
        <w:spacing w:line="480" w:lineRule="exact"/>
        <w:ind w:firstLineChars="200" w:firstLine="560"/>
        <w:rPr>
          <w:rFonts w:ascii="仿宋" w:eastAsia="仿宋" w:hAnsi="仿宋"/>
          <w:sz w:val="28"/>
          <w:szCs w:val="28"/>
        </w:rPr>
      </w:pPr>
      <w:r w:rsidRPr="007A0DBE">
        <w:rPr>
          <w:rFonts w:ascii="仿宋" w:eastAsia="仿宋" w:hAnsi="仿宋"/>
          <w:sz w:val="28"/>
          <w:szCs w:val="28"/>
        </w:rPr>
        <w:t>4</w:t>
      </w:r>
      <w:r w:rsidRPr="007A0DBE">
        <w:rPr>
          <w:rFonts w:ascii="仿宋" w:eastAsia="仿宋" w:hAnsi="仿宋" w:hint="eastAsia"/>
          <w:sz w:val="28"/>
          <w:szCs w:val="28"/>
        </w:rPr>
        <w:t>、学生实习基地</w:t>
      </w:r>
    </w:p>
    <w:p w:rsidR="0016323B" w:rsidRPr="007A0DBE" w:rsidRDefault="00D9388D">
      <w:pPr>
        <w:spacing w:line="480" w:lineRule="exact"/>
        <w:ind w:firstLineChars="200" w:firstLine="560"/>
        <w:rPr>
          <w:rFonts w:ascii="仿宋" w:eastAsia="仿宋" w:hAnsi="仿宋"/>
          <w:sz w:val="28"/>
          <w:szCs w:val="28"/>
        </w:rPr>
      </w:pPr>
      <w:r w:rsidRPr="007A0DBE">
        <w:rPr>
          <w:rFonts w:ascii="仿宋" w:eastAsia="仿宋" w:hAnsi="仿宋" w:hint="eastAsia"/>
          <w:sz w:val="28"/>
          <w:szCs w:val="28"/>
        </w:rPr>
        <w:lastRenderedPageBreak/>
        <w:t>具有稳定的校外实习基地；能够提供物流仓储、物流运输、物流信息处理等相关实习岗位，能涵盖当前相关产业发展的主流技术，可接纳一定规模的学生实习；能够配备相应数量的指导教师对学生实习进行指导和管理；有保证实习学生日常工作、学习、生活的规章制度，有安全、保险保障。</w:t>
      </w:r>
    </w:p>
    <w:p w:rsidR="0016323B" w:rsidRPr="007A0DBE" w:rsidRDefault="00D9388D">
      <w:pPr>
        <w:spacing w:line="480" w:lineRule="exact"/>
        <w:jc w:val="center"/>
        <w:rPr>
          <w:rFonts w:ascii="仿宋" w:eastAsia="仿宋" w:hAnsi="仿宋"/>
          <w:b/>
          <w:kern w:val="0"/>
          <w:sz w:val="28"/>
          <w:szCs w:val="28"/>
        </w:rPr>
      </w:pPr>
      <w:r w:rsidRPr="007A0DBE">
        <w:rPr>
          <w:rFonts w:ascii="仿宋" w:eastAsia="仿宋" w:hAnsi="仿宋" w:hint="eastAsia"/>
          <w:b/>
          <w:kern w:val="0"/>
          <w:sz w:val="28"/>
          <w:szCs w:val="28"/>
        </w:rPr>
        <w:t>现代物流</w:t>
      </w:r>
      <w:r w:rsidRPr="007A0DBE">
        <w:rPr>
          <w:rFonts w:ascii="仿宋" w:eastAsia="仿宋" w:hAnsi="仿宋"/>
          <w:b/>
          <w:kern w:val="0"/>
          <w:sz w:val="28"/>
          <w:szCs w:val="28"/>
        </w:rPr>
        <w:t>管理</w:t>
      </w:r>
      <w:r w:rsidRPr="007A0DBE">
        <w:rPr>
          <w:rFonts w:ascii="仿宋" w:eastAsia="仿宋" w:hAnsi="仿宋" w:hint="eastAsia"/>
          <w:b/>
          <w:kern w:val="0"/>
          <w:sz w:val="28"/>
          <w:szCs w:val="28"/>
        </w:rPr>
        <w:t>专业校外实习基地一览表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516"/>
        <w:gridCol w:w="1820"/>
        <w:gridCol w:w="842"/>
        <w:gridCol w:w="2932"/>
        <w:gridCol w:w="564"/>
      </w:tblGrid>
      <w:tr w:rsidR="0016323B" w:rsidRPr="007A0DBE">
        <w:trPr>
          <w:trHeight w:val="454"/>
        </w:trPr>
        <w:tc>
          <w:tcPr>
            <w:tcW w:w="671"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序号</w:t>
            </w:r>
          </w:p>
        </w:tc>
        <w:tc>
          <w:tcPr>
            <w:tcW w:w="2516"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企业名称</w:t>
            </w:r>
          </w:p>
        </w:tc>
        <w:tc>
          <w:tcPr>
            <w:tcW w:w="1820"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企业类型</w:t>
            </w:r>
          </w:p>
        </w:tc>
        <w:tc>
          <w:tcPr>
            <w:tcW w:w="842"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企业地点</w:t>
            </w:r>
          </w:p>
        </w:tc>
        <w:tc>
          <w:tcPr>
            <w:tcW w:w="2932"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实习岗位</w:t>
            </w:r>
          </w:p>
        </w:tc>
        <w:tc>
          <w:tcPr>
            <w:tcW w:w="564" w:type="dxa"/>
            <w:vAlign w:val="center"/>
          </w:tcPr>
          <w:p w:rsidR="0016323B" w:rsidRPr="007A0DBE" w:rsidRDefault="00D9388D">
            <w:pPr>
              <w:jc w:val="center"/>
              <w:rPr>
                <w:rFonts w:ascii="仿宋" w:eastAsia="仿宋" w:hAnsi="仿宋"/>
                <w:b/>
                <w:bCs/>
                <w:sz w:val="22"/>
                <w:szCs w:val="28"/>
              </w:rPr>
            </w:pPr>
            <w:r w:rsidRPr="007A0DBE">
              <w:rPr>
                <w:rFonts w:ascii="仿宋" w:eastAsia="仿宋" w:hAnsi="仿宋" w:hint="eastAsia"/>
                <w:b/>
                <w:bCs/>
                <w:sz w:val="22"/>
                <w:szCs w:val="28"/>
              </w:rPr>
              <w:t>备注</w:t>
            </w:r>
          </w:p>
        </w:tc>
      </w:tr>
      <w:tr w:rsidR="0016323B" w:rsidRPr="007A0DBE">
        <w:trPr>
          <w:trHeight w:val="454"/>
        </w:trPr>
        <w:tc>
          <w:tcPr>
            <w:tcW w:w="671" w:type="dxa"/>
            <w:vAlign w:val="center"/>
          </w:tcPr>
          <w:p w:rsidR="0016323B" w:rsidRPr="007A0DBE" w:rsidRDefault="00D9388D">
            <w:pPr>
              <w:jc w:val="center"/>
              <w:rPr>
                <w:rFonts w:eastAsia="仿宋"/>
                <w:sz w:val="22"/>
                <w:szCs w:val="28"/>
              </w:rPr>
            </w:pPr>
            <w:r w:rsidRPr="007A0DBE">
              <w:rPr>
                <w:rFonts w:eastAsia="仿宋"/>
                <w:sz w:val="22"/>
                <w:szCs w:val="28"/>
              </w:rPr>
              <w:t>1</w:t>
            </w:r>
          </w:p>
        </w:tc>
        <w:tc>
          <w:tcPr>
            <w:tcW w:w="2516" w:type="dxa"/>
            <w:vAlign w:val="center"/>
          </w:tcPr>
          <w:p w:rsidR="0016323B" w:rsidRPr="007A0DBE" w:rsidRDefault="00D9388D">
            <w:pPr>
              <w:jc w:val="center"/>
              <w:rPr>
                <w:rFonts w:eastAsia="仿宋"/>
                <w:sz w:val="22"/>
                <w:szCs w:val="28"/>
              </w:rPr>
            </w:pPr>
            <w:r w:rsidRPr="007A0DBE">
              <w:rPr>
                <w:rFonts w:eastAsia="仿宋"/>
                <w:sz w:val="22"/>
                <w:szCs w:val="28"/>
              </w:rPr>
              <w:t>江苏京东信息技术有限公司</w:t>
            </w:r>
          </w:p>
        </w:tc>
        <w:tc>
          <w:tcPr>
            <w:tcW w:w="1820" w:type="dxa"/>
            <w:vAlign w:val="center"/>
          </w:tcPr>
          <w:p w:rsidR="0016323B" w:rsidRPr="007A0DBE" w:rsidRDefault="00D9388D">
            <w:pPr>
              <w:jc w:val="center"/>
              <w:rPr>
                <w:rFonts w:eastAsia="仿宋"/>
                <w:sz w:val="22"/>
                <w:szCs w:val="28"/>
              </w:rPr>
            </w:pPr>
            <w:r w:rsidRPr="007A0DBE">
              <w:rPr>
                <w:rFonts w:eastAsia="仿宋"/>
                <w:sz w:val="22"/>
                <w:szCs w:val="28"/>
              </w:rPr>
              <w:t>行业龙头企业、地方支柱企业</w:t>
            </w:r>
          </w:p>
        </w:tc>
        <w:tc>
          <w:tcPr>
            <w:tcW w:w="842" w:type="dxa"/>
            <w:vAlign w:val="center"/>
          </w:tcPr>
          <w:p w:rsidR="0016323B" w:rsidRPr="007A0DBE" w:rsidRDefault="00D9388D">
            <w:pPr>
              <w:jc w:val="center"/>
              <w:rPr>
                <w:rFonts w:eastAsia="仿宋"/>
                <w:sz w:val="22"/>
                <w:szCs w:val="28"/>
              </w:rPr>
            </w:pPr>
            <w:r w:rsidRPr="007A0DBE">
              <w:rPr>
                <w:rFonts w:eastAsia="仿宋"/>
                <w:sz w:val="22"/>
                <w:szCs w:val="28"/>
              </w:rPr>
              <w:t>宿迁</w:t>
            </w:r>
          </w:p>
        </w:tc>
        <w:tc>
          <w:tcPr>
            <w:tcW w:w="2932" w:type="dxa"/>
            <w:vAlign w:val="center"/>
          </w:tcPr>
          <w:p w:rsidR="0016323B" w:rsidRPr="007A0DBE" w:rsidRDefault="00D9388D">
            <w:pPr>
              <w:jc w:val="center"/>
              <w:rPr>
                <w:rFonts w:eastAsia="仿宋"/>
                <w:sz w:val="22"/>
                <w:szCs w:val="28"/>
              </w:rPr>
            </w:pPr>
            <w:r w:rsidRPr="007A0DBE">
              <w:rPr>
                <w:rFonts w:eastAsia="仿宋"/>
                <w:sz w:val="22"/>
                <w:szCs w:val="28"/>
              </w:rPr>
              <w:t>客户关系、客服、物流信息管理</w:t>
            </w:r>
            <w:r w:rsidRPr="007A0DBE">
              <w:rPr>
                <w:rFonts w:eastAsia="仿宋" w:hint="eastAsia"/>
                <w:sz w:val="22"/>
                <w:szCs w:val="28"/>
              </w:rPr>
              <w:t>岗</w:t>
            </w:r>
            <w:r w:rsidRPr="007A0DBE">
              <w:rPr>
                <w:rFonts w:eastAsia="仿宋"/>
                <w:sz w:val="22"/>
                <w:szCs w:val="28"/>
              </w:rPr>
              <w:t>等</w:t>
            </w:r>
          </w:p>
        </w:tc>
        <w:tc>
          <w:tcPr>
            <w:tcW w:w="564" w:type="dxa"/>
          </w:tcPr>
          <w:p w:rsidR="0016323B" w:rsidRPr="007A0DBE" w:rsidRDefault="0016323B">
            <w:pPr>
              <w:jc w:val="center"/>
              <w:rPr>
                <w:rFonts w:ascii="仿宋" w:eastAsia="仿宋" w:hAnsi="仿宋"/>
                <w:sz w:val="22"/>
                <w:szCs w:val="28"/>
              </w:rPr>
            </w:pPr>
          </w:p>
        </w:tc>
      </w:tr>
      <w:tr w:rsidR="0016323B" w:rsidRPr="007A0DBE">
        <w:trPr>
          <w:trHeight w:val="454"/>
        </w:trPr>
        <w:tc>
          <w:tcPr>
            <w:tcW w:w="671" w:type="dxa"/>
            <w:vAlign w:val="center"/>
          </w:tcPr>
          <w:p w:rsidR="0016323B" w:rsidRPr="007A0DBE" w:rsidRDefault="00D9388D">
            <w:pPr>
              <w:jc w:val="center"/>
              <w:rPr>
                <w:rFonts w:eastAsia="仿宋"/>
                <w:sz w:val="22"/>
                <w:szCs w:val="28"/>
              </w:rPr>
            </w:pPr>
            <w:r w:rsidRPr="007A0DBE">
              <w:rPr>
                <w:rFonts w:eastAsia="仿宋"/>
                <w:sz w:val="22"/>
                <w:szCs w:val="28"/>
              </w:rPr>
              <w:t>2</w:t>
            </w:r>
          </w:p>
        </w:tc>
        <w:tc>
          <w:tcPr>
            <w:tcW w:w="2516" w:type="dxa"/>
            <w:vAlign w:val="center"/>
          </w:tcPr>
          <w:p w:rsidR="0016323B" w:rsidRPr="007A0DBE" w:rsidRDefault="00D9388D">
            <w:pPr>
              <w:jc w:val="center"/>
              <w:rPr>
                <w:rFonts w:eastAsia="仿宋"/>
                <w:sz w:val="22"/>
                <w:szCs w:val="28"/>
              </w:rPr>
            </w:pPr>
            <w:r w:rsidRPr="007A0DBE">
              <w:rPr>
                <w:rFonts w:eastAsia="仿宋"/>
                <w:sz w:val="22"/>
                <w:szCs w:val="28"/>
              </w:rPr>
              <w:t>江苏京东海元贸易有限公司</w:t>
            </w:r>
          </w:p>
        </w:tc>
        <w:tc>
          <w:tcPr>
            <w:tcW w:w="1820" w:type="dxa"/>
            <w:vAlign w:val="center"/>
          </w:tcPr>
          <w:p w:rsidR="0016323B" w:rsidRPr="007A0DBE" w:rsidRDefault="00D9388D">
            <w:pPr>
              <w:jc w:val="center"/>
              <w:rPr>
                <w:rFonts w:eastAsia="仿宋"/>
                <w:sz w:val="22"/>
                <w:szCs w:val="28"/>
              </w:rPr>
            </w:pPr>
            <w:r w:rsidRPr="007A0DBE">
              <w:rPr>
                <w:rFonts w:eastAsia="仿宋"/>
                <w:sz w:val="22"/>
                <w:szCs w:val="28"/>
              </w:rPr>
              <w:t>行业骨干企业</w:t>
            </w:r>
          </w:p>
        </w:tc>
        <w:tc>
          <w:tcPr>
            <w:tcW w:w="842" w:type="dxa"/>
            <w:vAlign w:val="center"/>
          </w:tcPr>
          <w:p w:rsidR="0016323B" w:rsidRPr="007A0DBE" w:rsidRDefault="00D9388D">
            <w:pPr>
              <w:jc w:val="center"/>
              <w:rPr>
                <w:rFonts w:eastAsia="仿宋"/>
                <w:sz w:val="22"/>
                <w:szCs w:val="28"/>
              </w:rPr>
            </w:pPr>
            <w:r w:rsidRPr="007A0DBE">
              <w:rPr>
                <w:rFonts w:eastAsia="仿宋"/>
                <w:sz w:val="22"/>
                <w:szCs w:val="28"/>
              </w:rPr>
              <w:t>宿迁</w:t>
            </w:r>
          </w:p>
        </w:tc>
        <w:tc>
          <w:tcPr>
            <w:tcW w:w="2932" w:type="dxa"/>
          </w:tcPr>
          <w:p w:rsidR="0016323B" w:rsidRPr="007A0DBE" w:rsidRDefault="00D9388D">
            <w:pPr>
              <w:jc w:val="center"/>
            </w:pPr>
            <w:r w:rsidRPr="007A0DBE">
              <w:rPr>
                <w:rFonts w:eastAsia="仿宋"/>
                <w:sz w:val="22"/>
                <w:szCs w:val="28"/>
              </w:rPr>
              <w:t>配送、运输、物流信息管理、分拣</w:t>
            </w:r>
            <w:r w:rsidRPr="007A0DBE">
              <w:rPr>
                <w:rFonts w:eastAsia="仿宋" w:hint="eastAsia"/>
                <w:sz w:val="22"/>
                <w:szCs w:val="28"/>
              </w:rPr>
              <w:t>岗</w:t>
            </w:r>
            <w:r w:rsidRPr="007A0DBE">
              <w:rPr>
                <w:rFonts w:eastAsia="仿宋"/>
                <w:sz w:val="22"/>
                <w:szCs w:val="28"/>
              </w:rPr>
              <w:t>等</w:t>
            </w:r>
          </w:p>
        </w:tc>
        <w:tc>
          <w:tcPr>
            <w:tcW w:w="564" w:type="dxa"/>
          </w:tcPr>
          <w:p w:rsidR="0016323B" w:rsidRPr="007A0DBE" w:rsidRDefault="0016323B">
            <w:pPr>
              <w:jc w:val="center"/>
              <w:rPr>
                <w:rFonts w:ascii="仿宋" w:eastAsia="仿宋" w:hAnsi="仿宋"/>
                <w:sz w:val="22"/>
                <w:szCs w:val="28"/>
              </w:rPr>
            </w:pPr>
          </w:p>
        </w:tc>
      </w:tr>
      <w:tr w:rsidR="0016323B" w:rsidRPr="007A0DBE">
        <w:trPr>
          <w:trHeight w:val="454"/>
        </w:trPr>
        <w:tc>
          <w:tcPr>
            <w:tcW w:w="671" w:type="dxa"/>
            <w:vAlign w:val="center"/>
          </w:tcPr>
          <w:p w:rsidR="0016323B" w:rsidRPr="007A0DBE" w:rsidRDefault="00D9388D">
            <w:pPr>
              <w:jc w:val="center"/>
              <w:rPr>
                <w:rFonts w:eastAsia="仿宋"/>
                <w:sz w:val="22"/>
                <w:szCs w:val="28"/>
              </w:rPr>
            </w:pPr>
            <w:r w:rsidRPr="007A0DBE">
              <w:rPr>
                <w:rFonts w:eastAsia="仿宋"/>
                <w:sz w:val="22"/>
                <w:szCs w:val="28"/>
              </w:rPr>
              <w:t>3</w:t>
            </w:r>
          </w:p>
        </w:tc>
        <w:tc>
          <w:tcPr>
            <w:tcW w:w="2516" w:type="dxa"/>
            <w:vAlign w:val="center"/>
          </w:tcPr>
          <w:p w:rsidR="0016323B" w:rsidRPr="007A0DBE" w:rsidRDefault="00D9388D">
            <w:pPr>
              <w:jc w:val="center"/>
              <w:rPr>
                <w:rFonts w:eastAsia="仿宋"/>
                <w:sz w:val="22"/>
                <w:szCs w:val="28"/>
              </w:rPr>
            </w:pPr>
            <w:r w:rsidRPr="007A0DBE">
              <w:rPr>
                <w:rFonts w:eastAsia="仿宋"/>
                <w:sz w:val="22"/>
                <w:szCs w:val="28"/>
              </w:rPr>
              <w:t>安徽鲸统供应链科技有限公司</w:t>
            </w:r>
          </w:p>
        </w:tc>
        <w:tc>
          <w:tcPr>
            <w:tcW w:w="1820" w:type="dxa"/>
            <w:vAlign w:val="center"/>
          </w:tcPr>
          <w:p w:rsidR="0016323B" w:rsidRPr="007A0DBE" w:rsidRDefault="00D9388D">
            <w:pPr>
              <w:jc w:val="center"/>
              <w:rPr>
                <w:rFonts w:eastAsia="仿宋"/>
                <w:sz w:val="22"/>
                <w:szCs w:val="28"/>
              </w:rPr>
            </w:pPr>
            <w:r w:rsidRPr="007A0DBE">
              <w:rPr>
                <w:rFonts w:eastAsia="仿宋"/>
                <w:sz w:val="22"/>
                <w:szCs w:val="28"/>
              </w:rPr>
              <w:t>行业骨干企业</w:t>
            </w:r>
          </w:p>
        </w:tc>
        <w:tc>
          <w:tcPr>
            <w:tcW w:w="842" w:type="dxa"/>
            <w:vAlign w:val="center"/>
          </w:tcPr>
          <w:p w:rsidR="0016323B" w:rsidRPr="007A0DBE" w:rsidRDefault="00D9388D">
            <w:pPr>
              <w:jc w:val="center"/>
              <w:rPr>
                <w:rFonts w:eastAsia="仿宋"/>
                <w:sz w:val="22"/>
                <w:szCs w:val="28"/>
              </w:rPr>
            </w:pPr>
            <w:r w:rsidRPr="007A0DBE">
              <w:rPr>
                <w:rFonts w:eastAsia="仿宋"/>
                <w:sz w:val="22"/>
                <w:szCs w:val="28"/>
              </w:rPr>
              <w:t>芜湖</w:t>
            </w:r>
          </w:p>
        </w:tc>
        <w:tc>
          <w:tcPr>
            <w:tcW w:w="2932" w:type="dxa"/>
          </w:tcPr>
          <w:p w:rsidR="0016323B" w:rsidRPr="007A0DBE" w:rsidRDefault="00D9388D">
            <w:pPr>
              <w:jc w:val="center"/>
            </w:pPr>
            <w:r w:rsidRPr="007A0DBE">
              <w:rPr>
                <w:rFonts w:eastAsia="仿宋"/>
                <w:sz w:val="22"/>
                <w:szCs w:val="28"/>
              </w:rPr>
              <w:t>配送、运输、物流信息管理、分拣</w:t>
            </w:r>
            <w:r w:rsidRPr="007A0DBE">
              <w:rPr>
                <w:rFonts w:eastAsia="仿宋" w:hint="eastAsia"/>
                <w:sz w:val="22"/>
                <w:szCs w:val="28"/>
              </w:rPr>
              <w:t>岗</w:t>
            </w:r>
            <w:r w:rsidRPr="007A0DBE">
              <w:rPr>
                <w:rFonts w:eastAsia="仿宋"/>
                <w:sz w:val="22"/>
                <w:szCs w:val="28"/>
              </w:rPr>
              <w:t>等</w:t>
            </w:r>
          </w:p>
        </w:tc>
        <w:tc>
          <w:tcPr>
            <w:tcW w:w="564" w:type="dxa"/>
          </w:tcPr>
          <w:p w:rsidR="0016323B" w:rsidRPr="007A0DBE" w:rsidRDefault="0016323B">
            <w:pPr>
              <w:jc w:val="center"/>
              <w:rPr>
                <w:rFonts w:ascii="仿宋" w:eastAsia="仿宋" w:hAnsi="仿宋"/>
                <w:sz w:val="22"/>
                <w:szCs w:val="28"/>
              </w:rPr>
            </w:pPr>
          </w:p>
        </w:tc>
      </w:tr>
      <w:tr w:rsidR="0016323B" w:rsidRPr="007A0DBE">
        <w:trPr>
          <w:trHeight w:val="454"/>
        </w:trPr>
        <w:tc>
          <w:tcPr>
            <w:tcW w:w="671" w:type="dxa"/>
            <w:vAlign w:val="center"/>
          </w:tcPr>
          <w:p w:rsidR="0016323B" w:rsidRPr="007A0DBE" w:rsidRDefault="00D9388D">
            <w:pPr>
              <w:jc w:val="center"/>
              <w:rPr>
                <w:rFonts w:eastAsia="仿宋"/>
                <w:sz w:val="22"/>
                <w:szCs w:val="28"/>
              </w:rPr>
            </w:pPr>
            <w:r w:rsidRPr="007A0DBE">
              <w:rPr>
                <w:rFonts w:eastAsia="仿宋"/>
                <w:sz w:val="22"/>
                <w:szCs w:val="28"/>
              </w:rPr>
              <w:t>4</w:t>
            </w:r>
          </w:p>
        </w:tc>
        <w:tc>
          <w:tcPr>
            <w:tcW w:w="2516" w:type="dxa"/>
            <w:vAlign w:val="center"/>
          </w:tcPr>
          <w:p w:rsidR="0016323B" w:rsidRPr="007A0DBE" w:rsidRDefault="00D9388D">
            <w:pPr>
              <w:jc w:val="center"/>
              <w:rPr>
                <w:rFonts w:eastAsia="仿宋"/>
                <w:sz w:val="22"/>
                <w:szCs w:val="28"/>
              </w:rPr>
            </w:pPr>
            <w:r w:rsidRPr="007A0DBE">
              <w:rPr>
                <w:rFonts w:eastAsia="仿宋"/>
                <w:sz w:val="22"/>
                <w:szCs w:val="28"/>
              </w:rPr>
              <w:t>连云港交控物流有限公司</w:t>
            </w:r>
          </w:p>
        </w:tc>
        <w:tc>
          <w:tcPr>
            <w:tcW w:w="1820" w:type="dxa"/>
            <w:vAlign w:val="center"/>
          </w:tcPr>
          <w:p w:rsidR="0016323B" w:rsidRPr="007A0DBE" w:rsidRDefault="00D9388D">
            <w:pPr>
              <w:jc w:val="center"/>
              <w:rPr>
                <w:rFonts w:eastAsia="仿宋"/>
                <w:sz w:val="22"/>
                <w:szCs w:val="28"/>
              </w:rPr>
            </w:pPr>
            <w:r w:rsidRPr="007A0DBE">
              <w:rPr>
                <w:rFonts w:eastAsia="仿宋"/>
                <w:sz w:val="22"/>
                <w:szCs w:val="28"/>
              </w:rPr>
              <w:t>行业骨干企业</w:t>
            </w:r>
          </w:p>
        </w:tc>
        <w:tc>
          <w:tcPr>
            <w:tcW w:w="842" w:type="dxa"/>
            <w:vAlign w:val="center"/>
          </w:tcPr>
          <w:p w:rsidR="0016323B" w:rsidRPr="007A0DBE" w:rsidRDefault="00D9388D">
            <w:pPr>
              <w:jc w:val="center"/>
              <w:rPr>
                <w:rFonts w:eastAsia="仿宋"/>
                <w:sz w:val="22"/>
                <w:szCs w:val="28"/>
              </w:rPr>
            </w:pPr>
            <w:r w:rsidRPr="007A0DBE">
              <w:rPr>
                <w:rFonts w:eastAsia="仿宋"/>
                <w:sz w:val="22"/>
                <w:szCs w:val="28"/>
              </w:rPr>
              <w:t>连云港</w:t>
            </w:r>
          </w:p>
        </w:tc>
        <w:tc>
          <w:tcPr>
            <w:tcW w:w="2932" w:type="dxa"/>
            <w:vAlign w:val="center"/>
          </w:tcPr>
          <w:p w:rsidR="0016323B" w:rsidRPr="007A0DBE" w:rsidRDefault="00D9388D">
            <w:pPr>
              <w:jc w:val="center"/>
              <w:rPr>
                <w:rFonts w:eastAsia="仿宋"/>
                <w:sz w:val="22"/>
                <w:szCs w:val="28"/>
              </w:rPr>
            </w:pPr>
            <w:r w:rsidRPr="007A0DBE">
              <w:rPr>
                <w:rFonts w:eastAsia="仿宋"/>
                <w:sz w:val="22"/>
                <w:szCs w:val="28"/>
              </w:rPr>
              <w:t>配送、运输</w:t>
            </w:r>
            <w:r w:rsidRPr="007A0DBE">
              <w:rPr>
                <w:rFonts w:eastAsia="仿宋" w:hint="eastAsia"/>
                <w:sz w:val="22"/>
                <w:szCs w:val="28"/>
              </w:rPr>
              <w:t>岗</w:t>
            </w:r>
            <w:r w:rsidRPr="007A0DBE">
              <w:rPr>
                <w:rFonts w:eastAsia="仿宋"/>
                <w:sz w:val="22"/>
                <w:szCs w:val="28"/>
              </w:rPr>
              <w:t>等</w:t>
            </w:r>
          </w:p>
        </w:tc>
        <w:tc>
          <w:tcPr>
            <w:tcW w:w="564" w:type="dxa"/>
          </w:tcPr>
          <w:p w:rsidR="0016323B" w:rsidRPr="007A0DBE" w:rsidRDefault="0016323B">
            <w:pPr>
              <w:jc w:val="center"/>
              <w:rPr>
                <w:rFonts w:ascii="仿宋" w:eastAsia="仿宋" w:hAnsi="仿宋"/>
                <w:sz w:val="22"/>
                <w:szCs w:val="28"/>
              </w:rPr>
            </w:pPr>
          </w:p>
        </w:tc>
      </w:tr>
    </w:tbl>
    <w:p w:rsidR="0016323B" w:rsidRPr="007A0DBE" w:rsidRDefault="00D9388D">
      <w:pPr>
        <w:spacing w:line="480" w:lineRule="exact"/>
        <w:ind w:firstLineChars="200" w:firstLine="560"/>
        <w:rPr>
          <w:rFonts w:eastAsia="仿宋"/>
          <w:kern w:val="0"/>
          <w:sz w:val="28"/>
          <w:szCs w:val="28"/>
        </w:rPr>
      </w:pPr>
      <w:r w:rsidRPr="007A0DBE">
        <w:rPr>
          <w:rFonts w:eastAsia="仿宋"/>
          <w:kern w:val="0"/>
          <w:sz w:val="28"/>
          <w:szCs w:val="28"/>
        </w:rPr>
        <w:t>5.</w:t>
      </w:r>
      <w:r w:rsidRPr="007A0DBE">
        <w:rPr>
          <w:rFonts w:eastAsia="仿宋"/>
          <w:kern w:val="0"/>
          <w:sz w:val="28"/>
          <w:szCs w:val="28"/>
        </w:rPr>
        <w:t>支持信息化教学方面的要求</w:t>
      </w:r>
    </w:p>
    <w:p w:rsidR="0016323B" w:rsidRPr="007A0DBE" w:rsidRDefault="00D9388D">
      <w:pPr>
        <w:spacing w:line="480" w:lineRule="exact"/>
        <w:ind w:firstLineChars="200" w:firstLine="560"/>
        <w:rPr>
          <w:rFonts w:eastAsia="仿宋"/>
          <w:b/>
          <w:sz w:val="28"/>
          <w:szCs w:val="28"/>
        </w:rPr>
      </w:pPr>
      <w:r w:rsidRPr="007A0DBE">
        <w:rPr>
          <w:rFonts w:eastAsia="仿宋" w:hint="eastAsia"/>
          <w:kern w:val="0"/>
          <w:sz w:val="28"/>
          <w:szCs w:val="28"/>
        </w:rPr>
        <w:t>具有可利用的数字化教学资源、文献资料、常见问题解答等信息化条件；鼓励教师开发并利用信息化教学资源、教学平台，创新教学方法，引导学生利用信息化教学条件自主学习，提升教学效果</w:t>
      </w:r>
      <w:r w:rsidRPr="007A0DBE">
        <w:rPr>
          <w:rFonts w:eastAsia="仿宋"/>
          <w:kern w:val="0"/>
          <w:sz w:val="28"/>
          <w:szCs w:val="28"/>
        </w:rPr>
        <w:t>。</w:t>
      </w:r>
    </w:p>
    <w:p w:rsidR="0016323B" w:rsidRPr="007A0DBE" w:rsidRDefault="00D9388D">
      <w:pPr>
        <w:spacing w:line="480" w:lineRule="exact"/>
        <w:rPr>
          <w:rFonts w:eastAsia="仿宋"/>
          <w:sz w:val="28"/>
          <w:szCs w:val="28"/>
        </w:rPr>
      </w:pPr>
      <w:r w:rsidRPr="007A0DBE">
        <w:rPr>
          <w:rFonts w:eastAsia="仿宋"/>
          <w:sz w:val="28"/>
          <w:szCs w:val="28"/>
        </w:rPr>
        <w:t>（三）教学资源</w:t>
      </w:r>
    </w:p>
    <w:p w:rsidR="0016323B" w:rsidRPr="007A0DBE" w:rsidRDefault="00D9388D">
      <w:pPr>
        <w:spacing w:line="480" w:lineRule="exact"/>
        <w:ind w:firstLineChars="200" w:firstLine="560"/>
        <w:rPr>
          <w:rFonts w:eastAsia="仿宋"/>
          <w:kern w:val="0"/>
          <w:sz w:val="28"/>
          <w:szCs w:val="28"/>
        </w:rPr>
      </w:pPr>
      <w:r w:rsidRPr="007A0DBE">
        <w:rPr>
          <w:rFonts w:eastAsia="仿宋"/>
          <w:kern w:val="0"/>
          <w:sz w:val="28"/>
          <w:szCs w:val="28"/>
        </w:rPr>
        <w:t>1.</w:t>
      </w:r>
      <w:r w:rsidRPr="007A0DBE">
        <w:rPr>
          <w:rFonts w:eastAsia="仿宋"/>
          <w:kern w:val="0"/>
          <w:sz w:val="28"/>
          <w:szCs w:val="28"/>
        </w:rPr>
        <w:t>教材选用基本要求</w:t>
      </w:r>
      <w:r w:rsidRPr="007A0DBE">
        <w:rPr>
          <w:rFonts w:eastAsia="仿宋"/>
          <w:kern w:val="0"/>
          <w:sz w:val="28"/>
          <w:szCs w:val="28"/>
        </w:rPr>
        <w:br/>
        <w:t xml:space="preserve">      </w:t>
      </w:r>
      <w:r w:rsidRPr="007A0DBE">
        <w:rPr>
          <w:rFonts w:eastAsia="仿宋" w:hint="eastAsia"/>
          <w:kern w:val="0"/>
          <w:sz w:val="28"/>
          <w:szCs w:val="28"/>
        </w:rPr>
        <w:t>根据学校《关于印发</w:t>
      </w:r>
      <w:r w:rsidRPr="007A0DBE">
        <w:rPr>
          <w:rFonts w:eastAsia="仿宋" w:hint="eastAsia"/>
          <w:kern w:val="0"/>
          <w:sz w:val="28"/>
          <w:szCs w:val="28"/>
        </w:rPr>
        <w:t>&lt;</w:t>
      </w:r>
      <w:r w:rsidRPr="007A0DBE">
        <w:rPr>
          <w:rFonts w:eastAsia="仿宋" w:hint="eastAsia"/>
          <w:kern w:val="0"/>
          <w:sz w:val="28"/>
          <w:szCs w:val="28"/>
        </w:rPr>
        <w:t>徐州工业职业技术学院教材管理办法</w:t>
      </w:r>
      <w:r w:rsidRPr="007A0DBE">
        <w:rPr>
          <w:rFonts w:eastAsia="仿宋" w:hint="eastAsia"/>
          <w:kern w:val="0"/>
          <w:sz w:val="28"/>
          <w:szCs w:val="28"/>
        </w:rPr>
        <w:t>&gt;</w:t>
      </w:r>
      <w:r w:rsidRPr="007A0DBE">
        <w:rPr>
          <w:rFonts w:eastAsia="仿宋" w:hint="eastAsia"/>
          <w:kern w:val="0"/>
          <w:sz w:val="28"/>
          <w:szCs w:val="28"/>
        </w:rPr>
        <w:t>的通知》（徐工职院发〔</w:t>
      </w:r>
      <w:r w:rsidRPr="007A0DBE">
        <w:rPr>
          <w:rFonts w:eastAsia="仿宋" w:hint="eastAsia"/>
          <w:kern w:val="0"/>
          <w:sz w:val="28"/>
          <w:szCs w:val="28"/>
        </w:rPr>
        <w:t>2021</w:t>
      </w:r>
      <w:r w:rsidRPr="007A0DBE">
        <w:rPr>
          <w:rFonts w:eastAsia="仿宋" w:hint="eastAsia"/>
          <w:kern w:val="0"/>
          <w:sz w:val="28"/>
          <w:szCs w:val="28"/>
        </w:rPr>
        <w:t>〕</w:t>
      </w:r>
      <w:r w:rsidRPr="007A0DBE">
        <w:rPr>
          <w:rFonts w:eastAsia="仿宋" w:hint="eastAsia"/>
          <w:kern w:val="0"/>
          <w:sz w:val="28"/>
          <w:szCs w:val="28"/>
        </w:rPr>
        <w:t>99</w:t>
      </w:r>
      <w:r w:rsidRPr="007A0DBE">
        <w:rPr>
          <w:rFonts w:eastAsia="仿宋" w:hint="eastAsia"/>
          <w:kern w:val="0"/>
          <w:sz w:val="28"/>
          <w:szCs w:val="28"/>
        </w:rPr>
        <w:t>号），严格遵循学校教材选用与使用要求，按照规定程序逐级申报，逐级审批，选用优质教材。</w:t>
      </w:r>
    </w:p>
    <w:p w:rsidR="0016323B" w:rsidRPr="007A0DBE" w:rsidRDefault="00D9388D">
      <w:pPr>
        <w:spacing w:line="480" w:lineRule="exact"/>
        <w:ind w:firstLineChars="200" w:firstLine="560"/>
        <w:rPr>
          <w:rFonts w:eastAsia="仿宋"/>
          <w:kern w:val="0"/>
          <w:sz w:val="28"/>
          <w:szCs w:val="28"/>
        </w:rPr>
      </w:pPr>
      <w:r w:rsidRPr="007A0DBE">
        <w:rPr>
          <w:rFonts w:eastAsia="仿宋"/>
          <w:kern w:val="0"/>
          <w:sz w:val="28"/>
          <w:szCs w:val="28"/>
        </w:rPr>
        <w:t>2.</w:t>
      </w:r>
      <w:r w:rsidRPr="007A0DBE">
        <w:rPr>
          <w:rFonts w:eastAsia="仿宋"/>
          <w:kern w:val="0"/>
          <w:sz w:val="28"/>
          <w:szCs w:val="28"/>
        </w:rPr>
        <w:t>图书文献配备要求</w:t>
      </w:r>
      <w:r w:rsidRPr="007A0DBE">
        <w:rPr>
          <w:rFonts w:eastAsia="仿宋"/>
          <w:kern w:val="0"/>
          <w:sz w:val="28"/>
          <w:szCs w:val="28"/>
        </w:rPr>
        <w:br/>
        <w:t xml:space="preserve">      </w:t>
      </w:r>
      <w:r w:rsidRPr="007A0DBE">
        <w:rPr>
          <w:rFonts w:eastAsia="仿宋"/>
          <w:kern w:val="0"/>
          <w:sz w:val="28"/>
          <w:szCs w:val="28"/>
        </w:rPr>
        <w:t>图书文献配备能满足人才培养、专业建设、教科研等工作的需要，方便师生查询、借阅。专业类图书文献主要包括</w:t>
      </w:r>
      <w:r w:rsidRPr="007A0DBE">
        <w:rPr>
          <w:rFonts w:eastAsia="仿宋"/>
          <w:kern w:val="0"/>
          <w:sz w:val="28"/>
          <w:szCs w:val="28"/>
        </w:rPr>
        <w:t>:</w:t>
      </w:r>
      <w:r w:rsidRPr="007A0DBE">
        <w:rPr>
          <w:rFonts w:eastAsia="仿宋"/>
          <w:kern w:val="0"/>
          <w:sz w:val="28"/>
          <w:szCs w:val="28"/>
        </w:rPr>
        <w:t>有关物流行业各类国家标准，现代物流管理技术、方法、思维以及实务操作类图书，经济、管理、营销、信息技术和文化类文献等。</w:t>
      </w:r>
    </w:p>
    <w:p w:rsidR="0016323B" w:rsidRPr="007A0DBE" w:rsidRDefault="00D9388D">
      <w:pPr>
        <w:spacing w:line="480" w:lineRule="exact"/>
        <w:ind w:firstLineChars="200" w:firstLine="560"/>
        <w:rPr>
          <w:rFonts w:eastAsia="仿宋"/>
          <w:kern w:val="0"/>
          <w:sz w:val="28"/>
          <w:szCs w:val="28"/>
        </w:rPr>
      </w:pPr>
      <w:r w:rsidRPr="007A0DBE">
        <w:rPr>
          <w:rFonts w:eastAsia="仿宋"/>
          <w:kern w:val="0"/>
          <w:sz w:val="28"/>
          <w:szCs w:val="28"/>
        </w:rPr>
        <w:t>3.</w:t>
      </w:r>
      <w:r w:rsidRPr="007A0DBE">
        <w:rPr>
          <w:rFonts w:eastAsia="仿宋"/>
          <w:kern w:val="0"/>
          <w:sz w:val="28"/>
          <w:szCs w:val="28"/>
        </w:rPr>
        <w:t>建设专业核心课程试题库，并定期更新。</w:t>
      </w:r>
    </w:p>
    <w:p w:rsidR="0016323B" w:rsidRPr="007A0DBE" w:rsidRDefault="00D9388D">
      <w:pPr>
        <w:spacing w:line="480" w:lineRule="exact"/>
        <w:ind w:firstLineChars="200" w:firstLine="560"/>
        <w:rPr>
          <w:rFonts w:ascii="仿宋" w:eastAsia="仿宋" w:hAnsi="仿宋"/>
          <w:kern w:val="0"/>
          <w:sz w:val="28"/>
          <w:szCs w:val="28"/>
        </w:rPr>
      </w:pPr>
      <w:r w:rsidRPr="007A0DBE">
        <w:rPr>
          <w:rFonts w:eastAsia="仿宋"/>
          <w:kern w:val="0"/>
          <w:sz w:val="28"/>
          <w:szCs w:val="28"/>
        </w:rPr>
        <w:t>4.</w:t>
      </w:r>
      <w:r w:rsidRPr="007A0DBE">
        <w:rPr>
          <w:rFonts w:eastAsia="仿宋"/>
          <w:kern w:val="0"/>
          <w:sz w:val="28"/>
          <w:szCs w:val="28"/>
        </w:rPr>
        <w:t>数字教学资源配置要求</w:t>
      </w:r>
      <w:r w:rsidRPr="007A0DBE">
        <w:rPr>
          <w:rFonts w:eastAsia="仿宋"/>
          <w:kern w:val="0"/>
          <w:sz w:val="28"/>
          <w:szCs w:val="28"/>
        </w:rPr>
        <w:br/>
      </w:r>
      <w:r w:rsidRPr="007A0DBE">
        <w:rPr>
          <w:rFonts w:ascii="Calibri" w:eastAsia="仿宋" w:hAnsi="Calibri" w:cs="Calibri"/>
          <w:kern w:val="0"/>
          <w:sz w:val="28"/>
          <w:szCs w:val="28"/>
        </w:rPr>
        <w:t>    </w:t>
      </w:r>
      <w:r w:rsidRPr="007A0DBE">
        <w:rPr>
          <w:rFonts w:ascii="仿宋" w:eastAsia="仿宋" w:hAnsi="仿宋" w:hint="eastAsia"/>
          <w:kern w:val="0"/>
          <w:sz w:val="28"/>
          <w:szCs w:val="28"/>
        </w:rPr>
        <w:t xml:space="preserve">  </w:t>
      </w:r>
      <w:r w:rsidRPr="007A0DBE">
        <w:rPr>
          <w:rFonts w:ascii="仿宋" w:eastAsia="仿宋" w:hAnsi="仿宋"/>
          <w:kern w:val="0"/>
          <w:sz w:val="28"/>
          <w:szCs w:val="28"/>
        </w:rPr>
        <w:t>建设、配备与本专业有关的音视频素材、教学课件、数字化教学案例库、虚拟仿真软件、数字教材等专业教学资源库，应种类丰富、形式多样、使用便</w:t>
      </w:r>
      <w:r w:rsidRPr="007A0DBE">
        <w:rPr>
          <w:rFonts w:ascii="仿宋" w:eastAsia="仿宋" w:hAnsi="仿宋"/>
          <w:kern w:val="0"/>
          <w:sz w:val="28"/>
          <w:szCs w:val="28"/>
        </w:rPr>
        <w:lastRenderedPageBreak/>
        <w:t>捷、动态更新，能满足教学要求</w:t>
      </w:r>
      <w:r w:rsidRPr="007A0DBE">
        <w:rPr>
          <w:rFonts w:ascii="仿宋" w:eastAsia="仿宋" w:hAnsi="仿宋" w:hint="eastAsia"/>
          <w:kern w:val="0"/>
          <w:sz w:val="28"/>
          <w:szCs w:val="28"/>
        </w:rPr>
        <w:t>。</w:t>
      </w:r>
    </w:p>
    <w:p w:rsidR="0016323B" w:rsidRPr="007A0DBE" w:rsidRDefault="00D9388D">
      <w:pPr>
        <w:spacing w:line="480" w:lineRule="exact"/>
        <w:ind w:firstLine="482"/>
        <w:rPr>
          <w:rFonts w:eastAsia="仿宋"/>
          <w:sz w:val="28"/>
          <w:szCs w:val="28"/>
        </w:rPr>
      </w:pPr>
      <w:r w:rsidRPr="007A0DBE">
        <w:rPr>
          <w:rFonts w:eastAsia="仿宋"/>
          <w:sz w:val="28"/>
          <w:szCs w:val="28"/>
        </w:rPr>
        <w:t>（四）教学方法</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通过多媒体教学、实物教具、现场观摩、过程模拟和仿真等教学手段，采用典型案例、工作任务、项目教学、现场教学等教学方法，培养供物流仓储、物流运输、物流信息处理等过程工作能力，提高学生分析和解决安全问题等实际工程问题的能力。</w:t>
      </w:r>
    </w:p>
    <w:p w:rsidR="0016323B" w:rsidRPr="007A0DBE" w:rsidRDefault="00D9388D">
      <w:pPr>
        <w:spacing w:line="480" w:lineRule="exact"/>
        <w:ind w:firstLine="482"/>
        <w:rPr>
          <w:rFonts w:eastAsia="仿宋"/>
          <w:sz w:val="28"/>
          <w:szCs w:val="28"/>
        </w:rPr>
      </w:pPr>
      <w:r w:rsidRPr="007A0DBE">
        <w:rPr>
          <w:rFonts w:eastAsia="仿宋"/>
          <w:sz w:val="28"/>
          <w:szCs w:val="28"/>
        </w:rPr>
        <w:t>（</w:t>
      </w:r>
      <w:r w:rsidRPr="007A0DBE">
        <w:rPr>
          <w:rFonts w:eastAsia="仿宋" w:hint="eastAsia"/>
          <w:sz w:val="28"/>
          <w:szCs w:val="28"/>
        </w:rPr>
        <w:t>五）学习评价</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采用多元化考核模式，坚持以学生为中心，注重过程、结果与增值的综合性评价，将学生获得职业技能类证书纳入课程增值评价。将学生获得职业技能类证书纳入课程增值评价。关注学生的学习成效、成长轨迹、成才潜力及可持续发展能力，通过教师评价与学生互评、个人表现与小组合作等多维度评价体系，全面衡量学生的学习进步。为具有创新思维和在学习应用中表现突出的学生提供特别鼓励，创造条件因材施教，激发学生的创新潜能，助力学生全面发展。</w:t>
      </w:r>
    </w:p>
    <w:p w:rsidR="0016323B" w:rsidRPr="007A0DBE" w:rsidRDefault="00D9388D">
      <w:pPr>
        <w:spacing w:line="480" w:lineRule="exact"/>
        <w:ind w:firstLine="482"/>
        <w:rPr>
          <w:rFonts w:eastAsia="仿宋"/>
          <w:sz w:val="28"/>
          <w:szCs w:val="28"/>
        </w:rPr>
      </w:pPr>
      <w:r w:rsidRPr="007A0DBE">
        <w:rPr>
          <w:rFonts w:eastAsia="仿宋"/>
          <w:sz w:val="28"/>
          <w:szCs w:val="28"/>
        </w:rPr>
        <w:t>（六）质量管理</w:t>
      </w:r>
    </w:p>
    <w:p w:rsidR="0016323B" w:rsidRPr="007A0DBE" w:rsidRDefault="00D9388D">
      <w:pPr>
        <w:spacing w:line="480" w:lineRule="exact"/>
        <w:ind w:firstLineChars="200" w:firstLine="560"/>
        <w:rPr>
          <w:rFonts w:ascii="仿宋" w:eastAsia="仿宋" w:hAnsi="仿宋"/>
          <w:sz w:val="28"/>
          <w:szCs w:val="28"/>
        </w:rPr>
      </w:pPr>
      <w:r w:rsidRPr="007A0DBE">
        <w:rPr>
          <w:rFonts w:eastAsia="仿宋"/>
          <w:sz w:val="28"/>
          <w:szCs w:val="28"/>
        </w:rPr>
        <w:t>1.</w:t>
      </w:r>
      <w:r w:rsidRPr="007A0DBE">
        <w:rPr>
          <w:rFonts w:eastAsia="仿宋"/>
          <w:sz w:val="28"/>
          <w:szCs w:val="28"/>
        </w:rPr>
        <w:t>学校和二级院系应建立专业建设和教学质量</w:t>
      </w:r>
      <w:r w:rsidRPr="007A0DBE">
        <w:rPr>
          <w:rFonts w:eastAsia="仿宋" w:hint="eastAsia"/>
          <w:sz w:val="28"/>
          <w:szCs w:val="28"/>
        </w:rPr>
        <w:t>保障</w:t>
      </w:r>
      <w:r w:rsidRPr="007A0DBE">
        <w:rPr>
          <w:rFonts w:eastAsia="仿宋"/>
          <w:sz w:val="28"/>
          <w:szCs w:val="28"/>
        </w:rPr>
        <w:t>机制、健全专业教学质量监控管理制度，完善课堂教学、教学评价、实习实训、</w:t>
      </w:r>
      <w:r w:rsidRPr="007A0DBE">
        <w:rPr>
          <w:rFonts w:eastAsia="仿宋" w:hint="eastAsia"/>
          <w:sz w:val="28"/>
          <w:szCs w:val="28"/>
        </w:rPr>
        <w:t>毕业设计（专业实习报告）及答辩</w:t>
      </w:r>
      <w:r w:rsidRPr="007A0DBE">
        <w:rPr>
          <w:rFonts w:eastAsia="仿宋"/>
          <w:sz w:val="28"/>
          <w:szCs w:val="28"/>
        </w:rPr>
        <w:t>以及专业调研、人才培养方案更新、资源建设等方面质量标准建设、通过教学实施、过程监控、质量评价和持续改进达成人才培养规格。</w:t>
      </w:r>
      <w:r w:rsidRPr="007A0DBE">
        <w:rPr>
          <w:rFonts w:eastAsia="仿宋"/>
          <w:sz w:val="28"/>
          <w:szCs w:val="28"/>
        </w:rPr>
        <w:br/>
        <w:t>    2.</w:t>
      </w:r>
      <w:r w:rsidRPr="007A0DBE">
        <w:rPr>
          <w:rFonts w:eastAsia="仿宋"/>
          <w:sz w:val="28"/>
          <w:szCs w:val="28"/>
        </w:rPr>
        <w:t>学校和二级院系应完善教学管理</w:t>
      </w:r>
      <w:r w:rsidRPr="007A0DBE">
        <w:rPr>
          <w:rFonts w:ascii="仿宋" w:eastAsia="仿宋" w:hAnsi="仿宋"/>
          <w:sz w:val="28"/>
          <w:szCs w:val="28"/>
        </w:rPr>
        <w:t>机制、加强日常教学组织运行与管理、定期开展课程建设水平和教学质量</w:t>
      </w:r>
      <w:r w:rsidRPr="007A0DBE">
        <w:rPr>
          <w:rFonts w:ascii="仿宋" w:eastAsia="仿宋" w:hAnsi="仿宋" w:hint="eastAsia"/>
          <w:sz w:val="28"/>
          <w:szCs w:val="28"/>
        </w:rPr>
        <w:t>评价</w:t>
      </w:r>
      <w:r w:rsidRPr="007A0DBE">
        <w:rPr>
          <w:rFonts w:ascii="仿宋" w:eastAsia="仿宋" w:hAnsi="仿宋"/>
          <w:sz w:val="28"/>
          <w:szCs w:val="28"/>
        </w:rPr>
        <w:t>、建立健全巡课、听课、评教、评学等制度，建立与企业联动的实践教学环节督导制度、严明教学纪律、强化教学组织功能、定期开展公开课、示范课等教研活动</w:t>
      </w:r>
      <w:r w:rsidRPr="007A0DBE">
        <w:rPr>
          <w:rFonts w:ascii="仿宋" w:eastAsia="仿宋" w:hAnsi="仿宋" w:hint="eastAsia"/>
          <w:sz w:val="28"/>
          <w:szCs w:val="28"/>
        </w:rPr>
        <w:t>；制定实训室安全管理制度，严格执行操作规范，保证师生安全及设施设备的完整。</w:t>
      </w:r>
      <w:r w:rsidRPr="007A0DBE">
        <w:rPr>
          <w:rFonts w:ascii="仿宋" w:eastAsia="仿宋" w:hAnsi="仿宋"/>
          <w:sz w:val="28"/>
          <w:szCs w:val="28"/>
        </w:rPr>
        <w:br/>
      </w:r>
      <w:r w:rsidRPr="007A0DBE">
        <w:rPr>
          <w:rFonts w:ascii="Calibri" w:eastAsia="仿宋" w:hAnsi="Calibri" w:cs="Calibri"/>
          <w:sz w:val="28"/>
          <w:szCs w:val="28"/>
        </w:rPr>
        <w:t>    </w:t>
      </w:r>
      <w:r w:rsidRPr="007A0DBE">
        <w:rPr>
          <w:rFonts w:eastAsia="仿宋"/>
          <w:sz w:val="28"/>
          <w:szCs w:val="28"/>
        </w:rPr>
        <w:t xml:space="preserve"> 3.</w:t>
      </w:r>
      <w:r w:rsidRPr="007A0DBE">
        <w:rPr>
          <w:rFonts w:eastAsia="仿宋"/>
          <w:sz w:val="28"/>
          <w:szCs w:val="28"/>
        </w:rPr>
        <w:t>学校应建立毕业生跟踪反馈机制及社会评价机制、并对生源情况、在校生学业水平、毕业生就业情况等进行分析、定期评价人才培养质量和培养目标达成情况。</w:t>
      </w:r>
      <w:r w:rsidRPr="007A0DBE">
        <w:rPr>
          <w:rFonts w:eastAsia="仿宋"/>
          <w:sz w:val="28"/>
          <w:szCs w:val="28"/>
        </w:rPr>
        <w:br/>
        <w:t>     4.</w:t>
      </w:r>
      <w:r w:rsidRPr="007A0DBE">
        <w:rPr>
          <w:rFonts w:eastAsia="仿宋"/>
          <w:sz w:val="28"/>
          <w:szCs w:val="28"/>
        </w:rPr>
        <w:t>专业教研组织应充分利用评价分析结果有效改进专业教学、持续提高人才培养质量。</w:t>
      </w:r>
      <w:r w:rsidRPr="007A0DBE">
        <w:rPr>
          <w:rFonts w:ascii="仿宋" w:eastAsia="仿宋" w:hAnsi="仿宋"/>
          <w:sz w:val="28"/>
          <w:szCs w:val="28"/>
        </w:rPr>
        <w:t xml:space="preserve"> </w:t>
      </w:r>
    </w:p>
    <w:p w:rsidR="0016323B" w:rsidRPr="007A0DBE" w:rsidRDefault="00D9388D">
      <w:pPr>
        <w:spacing w:line="460" w:lineRule="exact"/>
        <w:rPr>
          <w:rFonts w:ascii="黑体" w:eastAsia="黑体" w:hAnsi="黑体"/>
          <w:b/>
          <w:bCs/>
          <w:sz w:val="30"/>
          <w:szCs w:val="30"/>
        </w:rPr>
      </w:pPr>
      <w:r w:rsidRPr="007A0DBE">
        <w:rPr>
          <w:rFonts w:ascii="黑体" w:eastAsia="黑体" w:hAnsi="黑体" w:hint="eastAsia"/>
          <w:b/>
          <w:bCs/>
          <w:sz w:val="30"/>
          <w:szCs w:val="30"/>
        </w:rPr>
        <w:t>十、课程简介</w:t>
      </w:r>
    </w:p>
    <w:p w:rsidR="0016323B" w:rsidRPr="007A0DBE" w:rsidRDefault="00D9388D">
      <w:pPr>
        <w:spacing w:line="480" w:lineRule="exact"/>
        <w:ind w:firstLineChars="200" w:firstLine="560"/>
        <w:rPr>
          <w:rFonts w:eastAsia="仿宋"/>
          <w:sz w:val="28"/>
          <w:szCs w:val="28"/>
        </w:rPr>
      </w:pPr>
      <w:r w:rsidRPr="007A0DBE">
        <w:rPr>
          <w:rFonts w:eastAsia="仿宋" w:hint="eastAsia"/>
          <w:sz w:val="28"/>
          <w:szCs w:val="28"/>
        </w:rPr>
        <w:lastRenderedPageBreak/>
        <w:t>（详见附录）</w:t>
      </w:r>
    </w:p>
    <w:p w:rsidR="0016323B" w:rsidRPr="007A0DBE" w:rsidRDefault="00D9388D">
      <w:pPr>
        <w:spacing w:line="460" w:lineRule="exact"/>
        <w:rPr>
          <w:rFonts w:ascii="黑体" w:eastAsia="黑体" w:hAnsi="黑体"/>
          <w:b/>
          <w:bCs/>
          <w:sz w:val="30"/>
          <w:szCs w:val="30"/>
        </w:rPr>
      </w:pPr>
      <w:r w:rsidRPr="007A0DBE">
        <w:rPr>
          <w:rFonts w:ascii="黑体" w:eastAsia="黑体" w:hAnsi="黑体" w:hint="eastAsia"/>
          <w:b/>
          <w:bCs/>
          <w:sz w:val="30"/>
          <w:szCs w:val="30"/>
        </w:rPr>
        <w:t>十一、资格</w:t>
      </w:r>
      <w:r w:rsidRPr="007A0DBE">
        <w:rPr>
          <w:rFonts w:ascii="黑体" w:eastAsia="黑体" w:hAnsi="黑体"/>
          <w:b/>
          <w:bCs/>
          <w:sz w:val="30"/>
          <w:szCs w:val="30"/>
        </w:rPr>
        <w:t>证书</w:t>
      </w:r>
    </w:p>
    <w:p w:rsidR="0016323B" w:rsidRPr="007A0DBE" w:rsidRDefault="00D9388D">
      <w:pPr>
        <w:spacing w:line="360" w:lineRule="auto"/>
        <w:ind w:firstLineChars="200" w:firstLine="562"/>
        <w:rPr>
          <w:rFonts w:eastAsia="仿宋"/>
          <w:b/>
          <w:bCs/>
          <w:sz w:val="28"/>
          <w:szCs w:val="28"/>
        </w:rPr>
      </w:pPr>
      <w:r w:rsidRPr="007A0DBE">
        <w:rPr>
          <w:rFonts w:eastAsia="仿宋"/>
          <w:b/>
          <w:bCs/>
          <w:sz w:val="28"/>
          <w:szCs w:val="28"/>
        </w:rPr>
        <w:t>1</w:t>
      </w:r>
      <w:r w:rsidRPr="007A0DBE">
        <w:rPr>
          <w:rFonts w:eastAsia="仿宋" w:hint="eastAsia"/>
          <w:b/>
          <w:bCs/>
          <w:sz w:val="28"/>
          <w:szCs w:val="28"/>
        </w:rPr>
        <w:t>.</w:t>
      </w:r>
      <w:r w:rsidRPr="007A0DBE">
        <w:rPr>
          <w:rFonts w:eastAsia="仿宋" w:hint="eastAsia"/>
          <w:b/>
          <w:bCs/>
          <w:sz w:val="28"/>
          <w:szCs w:val="28"/>
        </w:rPr>
        <w:t>职业技能类</w:t>
      </w:r>
      <w:r w:rsidRPr="007A0DBE">
        <w:rPr>
          <w:rFonts w:eastAsia="仿宋"/>
          <w:b/>
          <w:bCs/>
          <w:sz w:val="28"/>
          <w:szCs w:val="28"/>
        </w:rPr>
        <w:t>证书</w:t>
      </w:r>
    </w:p>
    <w:p w:rsidR="0016323B" w:rsidRPr="007A0DBE" w:rsidRDefault="00D9388D">
      <w:pPr>
        <w:spacing w:line="480" w:lineRule="exact"/>
        <w:ind w:firstLineChars="250" w:firstLine="700"/>
        <w:rPr>
          <w:rFonts w:ascii="仿宋" w:eastAsia="仿宋" w:hAnsi="仿宋"/>
          <w:sz w:val="28"/>
          <w:szCs w:val="28"/>
        </w:rPr>
      </w:pPr>
      <w:r w:rsidRPr="007A0DBE">
        <w:rPr>
          <w:rFonts w:ascii="仿宋" w:eastAsia="仿宋" w:hAnsi="仿宋" w:hint="eastAsia"/>
          <w:sz w:val="28"/>
          <w:szCs w:val="28"/>
        </w:rPr>
        <w:t>各专业将体现本专业核心能力的中级职业技能证书所要求的知识和技能融入专业课程体系，纳入课程教学模块，开展过程性评价，鼓励学生获取相关的中级职业技能证书。</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3"/>
        <w:gridCol w:w="3346"/>
        <w:gridCol w:w="2410"/>
      </w:tblGrid>
      <w:tr w:rsidR="0016323B" w:rsidRPr="007A0DBE">
        <w:trPr>
          <w:trHeight w:val="508"/>
        </w:trPr>
        <w:tc>
          <w:tcPr>
            <w:tcW w:w="3453" w:type="dxa"/>
            <w:vAlign w:val="center"/>
          </w:tcPr>
          <w:p w:rsidR="0016323B" w:rsidRPr="007A0DBE" w:rsidRDefault="00D9388D">
            <w:pPr>
              <w:spacing w:line="460" w:lineRule="exact"/>
              <w:jc w:val="center"/>
              <w:rPr>
                <w:rFonts w:ascii="仿宋" w:eastAsia="仿宋" w:hAnsi="仿宋" w:cs="仿宋"/>
                <w:b/>
                <w:bCs/>
                <w:sz w:val="28"/>
                <w:szCs w:val="28"/>
              </w:rPr>
            </w:pPr>
            <w:r w:rsidRPr="007A0DBE">
              <w:rPr>
                <w:rFonts w:ascii="仿宋" w:eastAsia="仿宋" w:hAnsi="仿宋" w:cs="仿宋" w:hint="eastAsia"/>
                <w:b/>
                <w:bCs/>
                <w:sz w:val="28"/>
                <w:szCs w:val="28"/>
              </w:rPr>
              <w:t>职业技能等级证书名称</w:t>
            </w:r>
          </w:p>
        </w:tc>
        <w:tc>
          <w:tcPr>
            <w:tcW w:w="3346" w:type="dxa"/>
            <w:vAlign w:val="center"/>
          </w:tcPr>
          <w:p w:rsidR="0016323B" w:rsidRPr="007A0DBE" w:rsidRDefault="00D9388D">
            <w:pPr>
              <w:spacing w:line="460" w:lineRule="exact"/>
              <w:jc w:val="center"/>
              <w:rPr>
                <w:rFonts w:ascii="仿宋" w:eastAsia="仿宋" w:hAnsi="仿宋" w:cs="仿宋"/>
                <w:b/>
                <w:bCs/>
                <w:sz w:val="28"/>
                <w:szCs w:val="28"/>
              </w:rPr>
            </w:pPr>
            <w:r w:rsidRPr="007A0DBE">
              <w:rPr>
                <w:rFonts w:ascii="仿宋" w:eastAsia="仿宋" w:hAnsi="仿宋" w:cs="仿宋" w:hint="eastAsia"/>
                <w:b/>
                <w:bCs/>
                <w:sz w:val="28"/>
                <w:szCs w:val="28"/>
              </w:rPr>
              <w:t>体现专业核心能力</w:t>
            </w:r>
          </w:p>
        </w:tc>
        <w:tc>
          <w:tcPr>
            <w:tcW w:w="2410" w:type="dxa"/>
            <w:vAlign w:val="center"/>
          </w:tcPr>
          <w:p w:rsidR="0016323B" w:rsidRPr="007A0DBE" w:rsidRDefault="00D9388D">
            <w:pPr>
              <w:spacing w:line="460" w:lineRule="exact"/>
              <w:jc w:val="center"/>
              <w:rPr>
                <w:rFonts w:ascii="仿宋" w:eastAsia="仿宋" w:hAnsi="仿宋" w:cs="仿宋"/>
                <w:b/>
                <w:bCs/>
                <w:sz w:val="28"/>
                <w:szCs w:val="28"/>
              </w:rPr>
            </w:pPr>
            <w:r w:rsidRPr="007A0DBE">
              <w:rPr>
                <w:rFonts w:ascii="仿宋" w:eastAsia="仿宋" w:hAnsi="仿宋" w:cs="仿宋" w:hint="eastAsia"/>
                <w:b/>
                <w:bCs/>
                <w:sz w:val="28"/>
                <w:szCs w:val="28"/>
              </w:rPr>
              <w:t>对应的课证融通类课程</w:t>
            </w:r>
          </w:p>
        </w:tc>
      </w:tr>
      <w:tr w:rsidR="0016323B" w:rsidRPr="007A0DBE">
        <w:trPr>
          <w:trHeight w:val="504"/>
        </w:trPr>
        <w:tc>
          <w:tcPr>
            <w:tcW w:w="3453" w:type="dxa"/>
            <w:vAlign w:val="center"/>
          </w:tcPr>
          <w:p w:rsidR="0016323B" w:rsidRPr="007A0DBE" w:rsidRDefault="00D9388D">
            <w:pPr>
              <w:spacing w:line="320" w:lineRule="exact"/>
              <w:rPr>
                <w:rFonts w:eastAsia="仿宋"/>
                <w:sz w:val="24"/>
              </w:rPr>
            </w:pPr>
            <w:bookmarkStart w:id="1" w:name="_Hlk183461595"/>
            <w:r w:rsidRPr="007A0DBE">
              <w:rPr>
                <w:rFonts w:eastAsia="仿宋"/>
                <w:sz w:val="24"/>
              </w:rPr>
              <w:t>中物联</w:t>
            </w:r>
            <w:r w:rsidRPr="007A0DBE">
              <w:rPr>
                <w:rFonts w:eastAsia="仿宋"/>
                <w:sz w:val="24"/>
              </w:rPr>
              <w:t>“1+X”</w:t>
            </w:r>
            <w:r w:rsidRPr="007A0DBE">
              <w:rPr>
                <w:rFonts w:eastAsia="仿宋"/>
                <w:sz w:val="24"/>
              </w:rPr>
              <w:t>物流管理技能证书（中级）</w:t>
            </w:r>
          </w:p>
        </w:tc>
        <w:tc>
          <w:tcPr>
            <w:tcW w:w="3346" w:type="dxa"/>
            <w:vAlign w:val="center"/>
          </w:tcPr>
          <w:p w:rsidR="0016323B" w:rsidRPr="007A0DBE" w:rsidRDefault="00D9388D">
            <w:pPr>
              <w:spacing w:line="320" w:lineRule="exact"/>
              <w:rPr>
                <w:rFonts w:eastAsia="仿宋"/>
                <w:sz w:val="24"/>
              </w:rPr>
            </w:pPr>
            <w:r w:rsidRPr="007A0DBE">
              <w:rPr>
                <w:rFonts w:eastAsia="仿宋"/>
                <w:sz w:val="24"/>
              </w:rPr>
              <w:t>具备市场开发与客户管理、仓储与库存管理、运输管理、成本与绩效管理、数字化与智能化能力</w:t>
            </w:r>
          </w:p>
        </w:tc>
        <w:tc>
          <w:tcPr>
            <w:tcW w:w="2410" w:type="dxa"/>
            <w:vAlign w:val="center"/>
          </w:tcPr>
          <w:p w:rsidR="0016323B" w:rsidRPr="007A0DBE" w:rsidRDefault="00D9388D">
            <w:pPr>
              <w:spacing w:line="320" w:lineRule="exact"/>
              <w:rPr>
                <w:rFonts w:eastAsia="仿宋"/>
                <w:sz w:val="24"/>
              </w:rPr>
            </w:pPr>
            <w:r w:rsidRPr="007A0DBE">
              <w:rPr>
                <w:rFonts w:eastAsia="仿宋" w:hint="eastAsia"/>
                <w:bCs/>
                <w:sz w:val="24"/>
              </w:rPr>
              <w:t>采购与供应管理、智慧运输运营</w:t>
            </w:r>
          </w:p>
        </w:tc>
      </w:tr>
      <w:tr w:rsidR="0016323B" w:rsidRPr="007A0DBE">
        <w:trPr>
          <w:trHeight w:val="504"/>
        </w:trPr>
        <w:tc>
          <w:tcPr>
            <w:tcW w:w="3453" w:type="dxa"/>
            <w:vAlign w:val="center"/>
          </w:tcPr>
          <w:p w:rsidR="0016323B" w:rsidRPr="007A0DBE" w:rsidRDefault="00D9388D">
            <w:pPr>
              <w:spacing w:line="320" w:lineRule="exact"/>
              <w:ind w:firstLineChars="200" w:firstLine="480"/>
              <w:rPr>
                <w:rFonts w:eastAsia="仿宋"/>
                <w:sz w:val="24"/>
              </w:rPr>
            </w:pPr>
            <w:r w:rsidRPr="007A0DBE">
              <w:rPr>
                <w:rFonts w:eastAsia="仿宋"/>
                <w:sz w:val="24"/>
              </w:rPr>
              <w:t>物流服务师（中级）</w:t>
            </w:r>
          </w:p>
        </w:tc>
        <w:tc>
          <w:tcPr>
            <w:tcW w:w="3346" w:type="dxa"/>
            <w:vAlign w:val="center"/>
          </w:tcPr>
          <w:p w:rsidR="0016323B" w:rsidRPr="007A0DBE" w:rsidRDefault="00D9388D">
            <w:pPr>
              <w:spacing w:line="320" w:lineRule="exact"/>
              <w:rPr>
                <w:rFonts w:eastAsia="仿宋"/>
                <w:sz w:val="24"/>
              </w:rPr>
            </w:pPr>
            <w:r w:rsidRPr="007A0DBE">
              <w:rPr>
                <w:rFonts w:eastAsia="仿宋"/>
                <w:sz w:val="24"/>
              </w:rPr>
              <w:t>具备智慧仓配运营、运输管理、货运代理、生产物流管理、物流信息技术应用等能力</w:t>
            </w:r>
          </w:p>
        </w:tc>
        <w:tc>
          <w:tcPr>
            <w:tcW w:w="2410" w:type="dxa"/>
            <w:vAlign w:val="center"/>
          </w:tcPr>
          <w:p w:rsidR="0016323B" w:rsidRPr="007A0DBE" w:rsidRDefault="00D9388D">
            <w:pPr>
              <w:spacing w:line="320" w:lineRule="exact"/>
              <w:rPr>
                <w:rFonts w:eastAsia="仿宋"/>
                <w:sz w:val="24"/>
              </w:rPr>
            </w:pPr>
            <w:r w:rsidRPr="007A0DBE">
              <w:rPr>
                <w:rFonts w:eastAsia="仿宋" w:hint="eastAsia"/>
                <w:sz w:val="24"/>
              </w:rPr>
              <w:t>智慧仓配运营、物流项目运营</w:t>
            </w:r>
          </w:p>
        </w:tc>
      </w:tr>
    </w:tbl>
    <w:bookmarkEnd w:id="1"/>
    <w:p w:rsidR="0016323B" w:rsidRPr="007A0DBE" w:rsidRDefault="00D9388D">
      <w:pPr>
        <w:spacing w:line="460" w:lineRule="exact"/>
        <w:rPr>
          <w:rFonts w:ascii="黑体" w:eastAsia="黑体" w:hAnsi="黑体"/>
          <w:b/>
          <w:bCs/>
          <w:sz w:val="30"/>
          <w:szCs w:val="30"/>
        </w:rPr>
      </w:pPr>
      <w:r w:rsidRPr="007A0DBE">
        <w:rPr>
          <w:rFonts w:ascii="黑体" w:eastAsia="黑体" w:hAnsi="黑体" w:hint="eastAsia"/>
          <w:b/>
          <w:bCs/>
          <w:sz w:val="30"/>
          <w:szCs w:val="30"/>
        </w:rPr>
        <w:t>十二、毕业要求</w:t>
      </w:r>
    </w:p>
    <w:p w:rsidR="0016323B" w:rsidRPr="007A0DBE" w:rsidRDefault="00D9388D">
      <w:pPr>
        <w:spacing w:line="480" w:lineRule="exact"/>
        <w:ind w:firstLine="482"/>
        <w:rPr>
          <w:rFonts w:eastAsia="仿宋"/>
          <w:b/>
          <w:sz w:val="28"/>
          <w:szCs w:val="28"/>
        </w:rPr>
      </w:pPr>
      <w:r w:rsidRPr="007A0DBE">
        <w:rPr>
          <w:rFonts w:eastAsia="仿宋"/>
          <w:b/>
          <w:bCs/>
          <w:sz w:val="28"/>
          <w:szCs w:val="28"/>
        </w:rPr>
        <w:t>1.</w:t>
      </w:r>
      <w:r w:rsidRPr="007A0DBE">
        <w:rPr>
          <w:rFonts w:eastAsia="仿宋"/>
          <w:b/>
          <w:bCs/>
          <w:sz w:val="28"/>
          <w:szCs w:val="28"/>
        </w:rPr>
        <w:t>毕业学分</w:t>
      </w:r>
      <w:r w:rsidRPr="007A0DBE">
        <w:rPr>
          <w:rFonts w:eastAsia="仿宋"/>
          <w:b/>
          <w:bCs/>
          <w:sz w:val="28"/>
          <w:szCs w:val="28"/>
        </w:rPr>
        <w:t xml:space="preserve"> </w:t>
      </w:r>
      <w:r w:rsidRPr="007A0DBE">
        <w:rPr>
          <w:rFonts w:eastAsia="仿宋"/>
          <w:b/>
          <w:sz w:val="28"/>
          <w:szCs w:val="28"/>
        </w:rPr>
        <w:t xml:space="preserve"> </w:t>
      </w:r>
    </w:p>
    <w:p w:rsidR="0016323B" w:rsidRPr="007A0DBE" w:rsidRDefault="00D9388D">
      <w:pPr>
        <w:spacing w:line="480" w:lineRule="exact"/>
        <w:ind w:firstLine="482"/>
        <w:rPr>
          <w:rFonts w:eastAsia="仿宋"/>
          <w:sz w:val="28"/>
          <w:szCs w:val="28"/>
        </w:rPr>
      </w:pPr>
      <w:r w:rsidRPr="007A0DBE">
        <w:rPr>
          <w:rFonts w:eastAsia="仿宋"/>
          <w:sz w:val="28"/>
          <w:szCs w:val="28"/>
        </w:rPr>
        <w:t>本专业学生至少须修满</w:t>
      </w:r>
      <w:r w:rsidRPr="007A0DBE">
        <w:rPr>
          <w:rFonts w:eastAsia="仿宋"/>
          <w:sz w:val="28"/>
          <w:szCs w:val="28"/>
        </w:rPr>
        <w:t>1</w:t>
      </w:r>
      <w:r w:rsidRPr="007A0DBE">
        <w:rPr>
          <w:rFonts w:eastAsia="仿宋" w:hint="eastAsia"/>
          <w:sz w:val="28"/>
          <w:szCs w:val="28"/>
        </w:rPr>
        <w:t>38</w:t>
      </w:r>
      <w:r w:rsidRPr="007A0DBE">
        <w:rPr>
          <w:rFonts w:eastAsia="仿宋"/>
          <w:sz w:val="28"/>
          <w:szCs w:val="28"/>
        </w:rPr>
        <w:t>.5</w:t>
      </w:r>
      <w:r w:rsidRPr="007A0DBE">
        <w:rPr>
          <w:rFonts w:eastAsia="仿宋"/>
          <w:sz w:val="28"/>
          <w:szCs w:val="28"/>
        </w:rPr>
        <w:t>学分方可毕业，其中必修</w:t>
      </w:r>
      <w:r w:rsidRPr="007A0DBE">
        <w:rPr>
          <w:rFonts w:eastAsia="仿宋"/>
          <w:sz w:val="28"/>
          <w:szCs w:val="28"/>
        </w:rPr>
        <w:t>11</w:t>
      </w:r>
      <w:r w:rsidRPr="007A0DBE">
        <w:rPr>
          <w:rFonts w:eastAsia="仿宋" w:hint="eastAsia"/>
          <w:sz w:val="28"/>
          <w:szCs w:val="28"/>
        </w:rPr>
        <w:t>3</w:t>
      </w:r>
      <w:r w:rsidRPr="007A0DBE">
        <w:rPr>
          <w:rFonts w:eastAsia="仿宋"/>
          <w:sz w:val="28"/>
          <w:szCs w:val="28"/>
        </w:rPr>
        <w:t>学分，选修</w:t>
      </w:r>
      <w:r w:rsidRPr="007A0DBE">
        <w:rPr>
          <w:rFonts w:eastAsia="仿宋"/>
          <w:sz w:val="28"/>
          <w:szCs w:val="28"/>
        </w:rPr>
        <w:t>25.5</w:t>
      </w:r>
      <w:r w:rsidRPr="007A0DBE">
        <w:rPr>
          <w:rFonts w:eastAsia="仿宋"/>
          <w:sz w:val="28"/>
          <w:szCs w:val="28"/>
        </w:rPr>
        <w:t>学分，具体要求如表所示。</w:t>
      </w:r>
    </w:p>
    <w:p w:rsidR="0016323B" w:rsidRPr="007A0DBE" w:rsidRDefault="00D9388D">
      <w:pPr>
        <w:spacing w:line="460" w:lineRule="exact"/>
        <w:jc w:val="center"/>
        <w:rPr>
          <w:sz w:val="24"/>
        </w:rPr>
      </w:pPr>
      <w:r w:rsidRPr="007A0DBE">
        <w:rPr>
          <w:rFonts w:eastAsia="仿宋"/>
          <w:bCs/>
          <w:sz w:val="28"/>
          <w:szCs w:val="28"/>
        </w:rPr>
        <w:t>毕业学分要求一览表</w:t>
      </w:r>
    </w:p>
    <w:tbl>
      <w:tblPr>
        <w:tblW w:w="92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4"/>
        <w:gridCol w:w="1057"/>
        <w:gridCol w:w="993"/>
        <w:gridCol w:w="850"/>
        <w:gridCol w:w="4320"/>
      </w:tblGrid>
      <w:tr w:rsidR="0016323B" w:rsidRPr="007A0DBE">
        <w:trPr>
          <w:trHeight w:val="360"/>
          <w:jc w:val="center"/>
        </w:trPr>
        <w:tc>
          <w:tcPr>
            <w:tcW w:w="1984" w:type="dxa"/>
            <w:tcBorders>
              <w:top w:val="single" w:sz="6" w:space="0" w:color="000000"/>
              <w:bottom w:val="single" w:sz="6" w:space="0" w:color="000000"/>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课程类别</w:t>
            </w: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必修学分</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选修学分</w:t>
            </w:r>
          </w:p>
        </w:tc>
        <w:tc>
          <w:tcPr>
            <w:tcW w:w="850" w:type="dxa"/>
            <w:tcBorders>
              <w:top w:val="single" w:sz="4" w:space="0" w:color="auto"/>
              <w:left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总学分</w:t>
            </w:r>
          </w:p>
        </w:tc>
        <w:tc>
          <w:tcPr>
            <w:tcW w:w="4320" w:type="dxa"/>
            <w:tcBorders>
              <w:top w:val="single" w:sz="4" w:space="0" w:color="auto"/>
              <w:left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备注</w:t>
            </w:r>
          </w:p>
        </w:tc>
      </w:tr>
      <w:tr w:rsidR="0016323B" w:rsidRPr="007A0DBE">
        <w:trPr>
          <w:trHeight w:val="360"/>
          <w:jc w:val="center"/>
        </w:trPr>
        <w:tc>
          <w:tcPr>
            <w:tcW w:w="1984" w:type="dxa"/>
            <w:tcBorders>
              <w:top w:val="single" w:sz="6" w:space="0" w:color="000000"/>
              <w:bottom w:val="single" w:sz="6" w:space="0" w:color="000000"/>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校平台课程</w:t>
            </w:r>
          </w:p>
        </w:tc>
        <w:tc>
          <w:tcPr>
            <w:tcW w:w="1057" w:type="dxa"/>
            <w:tcBorders>
              <w:top w:val="single" w:sz="6" w:space="0" w:color="000000"/>
              <w:left w:val="single" w:sz="6" w:space="0" w:color="000000"/>
              <w:bottom w:val="single" w:sz="6" w:space="0" w:color="000000"/>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bCs/>
                <w:sz w:val="24"/>
              </w:rPr>
              <w:t>4</w:t>
            </w:r>
            <w:r w:rsidRPr="007A0DBE">
              <w:rPr>
                <w:rFonts w:eastAsia="仿宋" w:hint="eastAsia"/>
                <w:bCs/>
                <w:sz w:val="24"/>
              </w:rPr>
              <w:t>3.5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6.5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bCs/>
                <w:sz w:val="24"/>
              </w:rPr>
              <w:t>50</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left"/>
              <w:rPr>
                <w:rFonts w:eastAsia="仿宋"/>
                <w:szCs w:val="21"/>
              </w:rPr>
            </w:pPr>
            <w:r w:rsidRPr="007A0DBE">
              <w:rPr>
                <w:rFonts w:eastAsia="仿宋"/>
                <w:szCs w:val="21"/>
              </w:rPr>
              <w:t>升本学生：《大学英语</w:t>
            </w:r>
            <w:r w:rsidRPr="007A0DBE">
              <w:rPr>
                <w:rFonts w:eastAsia="仿宋"/>
                <w:szCs w:val="21"/>
              </w:rPr>
              <w:t>2</w:t>
            </w:r>
            <w:r w:rsidRPr="007A0DBE">
              <w:rPr>
                <w:rFonts w:eastAsia="仿宋"/>
                <w:szCs w:val="21"/>
              </w:rPr>
              <w:t>》</w:t>
            </w:r>
            <w:r w:rsidRPr="007A0DBE">
              <w:rPr>
                <w:rFonts w:eastAsia="仿宋"/>
                <w:szCs w:val="21"/>
              </w:rPr>
              <w:t>/</w:t>
            </w:r>
            <w:r w:rsidRPr="007A0DBE">
              <w:rPr>
                <w:rFonts w:eastAsia="仿宋"/>
                <w:szCs w:val="21"/>
              </w:rPr>
              <w:t>《日语</w:t>
            </w:r>
            <w:r w:rsidRPr="007A0DBE">
              <w:rPr>
                <w:rFonts w:eastAsia="仿宋"/>
                <w:szCs w:val="21"/>
              </w:rPr>
              <w:t>2</w:t>
            </w:r>
            <w:r w:rsidRPr="007A0DBE">
              <w:rPr>
                <w:rFonts w:eastAsia="仿宋"/>
                <w:szCs w:val="21"/>
              </w:rPr>
              <w:t>》（二选一）</w:t>
            </w:r>
            <w:r w:rsidRPr="007A0DBE">
              <w:rPr>
                <w:rFonts w:eastAsia="仿宋"/>
                <w:szCs w:val="21"/>
              </w:rPr>
              <w:t>+</w:t>
            </w:r>
            <w:r w:rsidRPr="007A0DBE">
              <w:rPr>
                <w:rFonts w:eastAsia="仿宋"/>
                <w:szCs w:val="21"/>
              </w:rPr>
              <w:t>《高等数学</w:t>
            </w:r>
            <w:r w:rsidRPr="007A0DBE">
              <w:rPr>
                <w:rFonts w:eastAsia="仿宋"/>
                <w:szCs w:val="21"/>
              </w:rPr>
              <w:t>2</w:t>
            </w:r>
            <w:r w:rsidRPr="007A0DBE">
              <w:rPr>
                <w:rFonts w:eastAsia="仿宋"/>
                <w:szCs w:val="21"/>
              </w:rPr>
              <w:t>》</w:t>
            </w:r>
            <w:r w:rsidRPr="007A0DBE">
              <w:rPr>
                <w:rFonts w:eastAsia="仿宋"/>
                <w:szCs w:val="21"/>
              </w:rPr>
              <w:t>/</w:t>
            </w:r>
            <w:r w:rsidRPr="007A0DBE">
              <w:rPr>
                <w:rFonts w:eastAsia="仿宋"/>
                <w:szCs w:val="21"/>
              </w:rPr>
              <w:t>《大学语文</w:t>
            </w:r>
            <w:r w:rsidRPr="007A0DBE">
              <w:rPr>
                <w:rFonts w:eastAsia="仿宋"/>
                <w:szCs w:val="21"/>
              </w:rPr>
              <w:t>2</w:t>
            </w:r>
            <w:r w:rsidRPr="007A0DBE">
              <w:rPr>
                <w:rFonts w:eastAsia="仿宋"/>
                <w:szCs w:val="21"/>
              </w:rPr>
              <w:t>》（二选一）修读；非升本学生：《应用英语》《应用数学》《应用语文》均需修读。</w:t>
            </w:r>
          </w:p>
        </w:tc>
      </w:tr>
      <w:tr w:rsidR="0016323B" w:rsidRPr="007A0DBE">
        <w:trPr>
          <w:trHeight w:val="360"/>
          <w:jc w:val="center"/>
        </w:trPr>
        <w:tc>
          <w:tcPr>
            <w:tcW w:w="1984" w:type="dxa"/>
            <w:tcBorders>
              <w:top w:val="single" w:sz="6" w:space="0" w:color="000000"/>
              <w:bottom w:val="single" w:sz="6" w:space="0" w:color="000000"/>
            </w:tcBorders>
            <w:shd w:val="clear" w:color="auto" w:fill="FFFFFF"/>
            <w:vAlign w:val="center"/>
          </w:tcPr>
          <w:p w:rsidR="0016323B" w:rsidRPr="007A0DBE" w:rsidRDefault="00D9388D">
            <w:pPr>
              <w:pStyle w:val="a4"/>
              <w:spacing w:line="220" w:lineRule="atLeast"/>
              <w:jc w:val="center"/>
              <w:rPr>
                <w:rFonts w:eastAsia="仿宋"/>
                <w:kern w:val="0"/>
              </w:rPr>
            </w:pPr>
            <w:r w:rsidRPr="007A0DBE">
              <w:rPr>
                <w:rFonts w:eastAsia="仿宋"/>
                <w:kern w:val="0"/>
              </w:rPr>
              <w:t>素质能力课程</w:t>
            </w:r>
          </w:p>
        </w:tc>
        <w:tc>
          <w:tcPr>
            <w:tcW w:w="1057" w:type="dxa"/>
            <w:tcBorders>
              <w:top w:val="single" w:sz="6" w:space="0" w:color="000000"/>
              <w:left w:val="single" w:sz="6" w:space="0" w:color="000000"/>
              <w:bottom w:val="single" w:sz="6" w:space="0" w:color="000000"/>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2.5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7.5</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left"/>
              <w:rPr>
                <w:rFonts w:eastAsia="仿宋"/>
                <w:szCs w:val="21"/>
              </w:rPr>
            </w:pPr>
            <w:r w:rsidRPr="007A0DBE">
              <w:rPr>
                <w:rFonts w:eastAsia="仿宋"/>
                <w:szCs w:val="21"/>
              </w:rPr>
              <w:t>人文素养课程选修不少于</w:t>
            </w:r>
            <w:r w:rsidRPr="007A0DBE">
              <w:rPr>
                <w:rFonts w:eastAsia="仿宋"/>
                <w:szCs w:val="21"/>
              </w:rPr>
              <w:t>3</w:t>
            </w:r>
            <w:r w:rsidRPr="007A0DBE">
              <w:rPr>
                <w:rFonts w:eastAsia="仿宋"/>
                <w:szCs w:val="21"/>
              </w:rPr>
              <w:t>学分，不同类别课程至少修读通过两门，跨院部选修</w:t>
            </w:r>
            <w:r w:rsidRPr="007A0DBE">
              <w:rPr>
                <w:rFonts w:eastAsia="仿宋"/>
                <w:szCs w:val="21"/>
              </w:rPr>
              <w:t>2.0</w:t>
            </w:r>
            <w:r w:rsidRPr="007A0DBE">
              <w:rPr>
                <w:rFonts w:eastAsia="仿宋"/>
                <w:szCs w:val="21"/>
              </w:rPr>
              <w:t>学分。</w:t>
            </w:r>
          </w:p>
        </w:tc>
      </w:tr>
      <w:tr w:rsidR="0016323B" w:rsidRPr="007A0DBE">
        <w:trPr>
          <w:trHeight w:val="610"/>
          <w:jc w:val="center"/>
        </w:trPr>
        <w:tc>
          <w:tcPr>
            <w:tcW w:w="1984" w:type="dxa"/>
            <w:tcBorders>
              <w:top w:val="single" w:sz="6" w:space="0" w:color="000000"/>
              <w:bottom w:val="single" w:sz="6" w:space="0" w:color="000000"/>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专业基础课程</w:t>
            </w:r>
          </w:p>
        </w:tc>
        <w:tc>
          <w:tcPr>
            <w:tcW w:w="1057" w:type="dxa"/>
            <w:tcBorders>
              <w:top w:val="single" w:sz="6" w:space="0" w:color="000000"/>
              <w:left w:val="single" w:sz="6" w:space="0" w:color="000000"/>
              <w:bottom w:val="single" w:sz="6" w:space="0" w:color="000000"/>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11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11</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16323B">
            <w:pPr>
              <w:adjustRightInd w:val="0"/>
              <w:snapToGrid w:val="0"/>
              <w:jc w:val="center"/>
              <w:rPr>
                <w:rFonts w:eastAsia="仿宋"/>
                <w:szCs w:val="21"/>
              </w:rPr>
            </w:pPr>
          </w:p>
        </w:tc>
      </w:tr>
      <w:tr w:rsidR="0016323B" w:rsidRPr="007A0DBE">
        <w:trPr>
          <w:trHeight w:val="596"/>
          <w:jc w:val="center"/>
        </w:trPr>
        <w:tc>
          <w:tcPr>
            <w:tcW w:w="1984" w:type="dxa"/>
            <w:tcBorders>
              <w:top w:val="single" w:sz="6" w:space="0" w:color="000000"/>
              <w:bottom w:val="single" w:sz="6" w:space="0" w:color="000000"/>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专业核心课程</w:t>
            </w:r>
          </w:p>
        </w:tc>
        <w:tc>
          <w:tcPr>
            <w:tcW w:w="1057" w:type="dxa"/>
            <w:tcBorders>
              <w:top w:val="single" w:sz="6" w:space="0" w:color="000000"/>
              <w:left w:val="single" w:sz="6" w:space="0" w:color="000000"/>
              <w:bottom w:val="single" w:sz="6" w:space="0" w:color="000000"/>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1</w:t>
            </w:r>
            <w:r w:rsidRPr="007A0DBE">
              <w:rPr>
                <w:rFonts w:eastAsia="仿宋" w:hint="eastAsia"/>
                <w:sz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21</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16323B">
            <w:pPr>
              <w:adjustRightInd w:val="0"/>
              <w:snapToGrid w:val="0"/>
              <w:jc w:val="center"/>
              <w:rPr>
                <w:rFonts w:eastAsia="仿宋"/>
                <w:szCs w:val="21"/>
              </w:rPr>
            </w:pPr>
          </w:p>
        </w:tc>
      </w:tr>
      <w:tr w:rsidR="0016323B" w:rsidRPr="007A0DBE">
        <w:trPr>
          <w:trHeight w:val="643"/>
          <w:jc w:val="center"/>
        </w:trPr>
        <w:tc>
          <w:tcPr>
            <w:tcW w:w="1984" w:type="dxa"/>
            <w:tcBorders>
              <w:top w:val="single" w:sz="6" w:space="0" w:color="000000"/>
              <w:bottom w:val="single" w:sz="6" w:space="0" w:color="000000"/>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专业拓展课程</w:t>
            </w:r>
          </w:p>
        </w:tc>
        <w:tc>
          <w:tcPr>
            <w:tcW w:w="1057" w:type="dxa"/>
            <w:tcBorders>
              <w:top w:val="single" w:sz="6" w:space="0" w:color="000000"/>
              <w:left w:val="single" w:sz="6" w:space="0" w:color="000000"/>
              <w:bottom w:val="single" w:sz="6" w:space="0" w:color="000000"/>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14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21</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16323B">
            <w:pPr>
              <w:adjustRightInd w:val="0"/>
              <w:snapToGrid w:val="0"/>
              <w:jc w:val="center"/>
              <w:rPr>
                <w:rFonts w:eastAsia="仿宋"/>
                <w:szCs w:val="21"/>
              </w:rPr>
            </w:pPr>
          </w:p>
        </w:tc>
      </w:tr>
      <w:tr w:rsidR="0016323B" w:rsidRPr="007A0DBE">
        <w:trPr>
          <w:trHeight w:val="360"/>
          <w:jc w:val="center"/>
        </w:trPr>
        <w:tc>
          <w:tcPr>
            <w:tcW w:w="1984" w:type="dxa"/>
            <w:tcBorders>
              <w:top w:val="single" w:sz="6" w:space="0" w:color="000000"/>
              <w:bottom w:val="single" w:sz="6" w:space="0" w:color="000000"/>
            </w:tcBorders>
            <w:shd w:val="clear" w:color="auto" w:fill="FFFFFF"/>
            <w:vAlign w:val="center"/>
          </w:tcPr>
          <w:p w:rsidR="0016323B" w:rsidRPr="007A0DBE" w:rsidRDefault="00D9388D">
            <w:pPr>
              <w:pStyle w:val="a4"/>
              <w:spacing w:line="220" w:lineRule="atLeast"/>
              <w:jc w:val="center"/>
              <w:rPr>
                <w:rFonts w:eastAsia="仿宋"/>
                <w:kern w:val="0"/>
              </w:rPr>
            </w:pPr>
            <w:r w:rsidRPr="007A0DBE">
              <w:rPr>
                <w:rFonts w:eastAsia="仿宋"/>
                <w:kern w:val="0"/>
              </w:rPr>
              <w:t>实践提升</w:t>
            </w:r>
            <w:r w:rsidRPr="007A0DBE">
              <w:rPr>
                <w:rFonts w:eastAsia="仿宋"/>
              </w:rPr>
              <w:t>课程</w:t>
            </w:r>
          </w:p>
        </w:tc>
        <w:tc>
          <w:tcPr>
            <w:tcW w:w="1057" w:type="dxa"/>
            <w:tcBorders>
              <w:top w:val="single" w:sz="6" w:space="0" w:color="000000"/>
              <w:left w:val="single" w:sz="6" w:space="0" w:color="000000"/>
              <w:bottom w:val="single" w:sz="6" w:space="0" w:color="000000"/>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28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sz w:val="24"/>
              </w:rPr>
              <w:t>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sz w:val="24"/>
              </w:rPr>
            </w:pPr>
            <w:r w:rsidRPr="007A0DBE">
              <w:rPr>
                <w:rFonts w:eastAsia="仿宋" w:hint="eastAsia"/>
                <w:sz w:val="24"/>
              </w:rPr>
              <w:t>28</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left"/>
              <w:rPr>
                <w:rFonts w:eastAsia="仿宋"/>
                <w:szCs w:val="21"/>
              </w:rPr>
            </w:pPr>
            <w:r w:rsidRPr="007A0DBE">
              <w:rPr>
                <w:rFonts w:eastAsia="仿宋" w:hint="eastAsia"/>
                <w:szCs w:val="21"/>
              </w:rPr>
              <w:t>毕业设计（专业实习报告）撰写</w:t>
            </w:r>
            <w:r w:rsidRPr="007A0DBE">
              <w:rPr>
                <w:rFonts w:eastAsia="仿宋"/>
                <w:szCs w:val="21"/>
              </w:rPr>
              <w:t>，岗位实习</w:t>
            </w:r>
            <w:r w:rsidRPr="007A0DBE">
              <w:rPr>
                <w:rFonts w:eastAsia="仿宋" w:hint="eastAsia"/>
                <w:szCs w:val="21"/>
              </w:rPr>
              <w:t>，</w:t>
            </w:r>
            <w:r w:rsidRPr="007A0DBE">
              <w:rPr>
                <w:rFonts w:eastAsia="仿宋"/>
                <w:szCs w:val="21"/>
              </w:rPr>
              <w:t>选择单位</w:t>
            </w:r>
          </w:p>
        </w:tc>
      </w:tr>
      <w:tr w:rsidR="0016323B" w:rsidRPr="007A0DBE">
        <w:trPr>
          <w:trHeight w:val="691"/>
          <w:jc w:val="center"/>
        </w:trPr>
        <w:tc>
          <w:tcPr>
            <w:tcW w:w="1984" w:type="dxa"/>
            <w:tcBorders>
              <w:top w:val="single" w:sz="6" w:space="0" w:color="000000"/>
              <w:bottom w:val="single" w:sz="6" w:space="0" w:color="000000"/>
            </w:tcBorders>
            <w:shd w:val="clear" w:color="auto" w:fill="FFFFFF"/>
            <w:vAlign w:val="center"/>
          </w:tcPr>
          <w:p w:rsidR="0016323B" w:rsidRPr="007A0DBE" w:rsidRDefault="00D9388D">
            <w:pPr>
              <w:adjustRightInd w:val="0"/>
              <w:snapToGrid w:val="0"/>
              <w:jc w:val="center"/>
              <w:rPr>
                <w:rFonts w:eastAsia="仿宋"/>
                <w:bCs/>
                <w:sz w:val="24"/>
              </w:rPr>
            </w:pPr>
            <w:r w:rsidRPr="007A0DBE">
              <w:rPr>
                <w:rFonts w:eastAsia="仿宋"/>
                <w:bCs/>
                <w:sz w:val="24"/>
              </w:rPr>
              <w:t>合计</w:t>
            </w:r>
          </w:p>
        </w:tc>
        <w:tc>
          <w:tcPr>
            <w:tcW w:w="1057" w:type="dxa"/>
            <w:tcBorders>
              <w:top w:val="single" w:sz="6" w:space="0" w:color="000000"/>
              <w:left w:val="single" w:sz="6" w:space="0" w:color="000000"/>
              <w:bottom w:val="single" w:sz="6" w:space="0" w:color="000000"/>
              <w:right w:val="single" w:sz="4" w:space="0" w:color="auto"/>
            </w:tcBorders>
            <w:shd w:val="clear" w:color="auto" w:fill="FFFFFF"/>
            <w:vAlign w:val="center"/>
          </w:tcPr>
          <w:p w:rsidR="0016323B" w:rsidRPr="007A0DBE" w:rsidRDefault="00D9388D">
            <w:pPr>
              <w:adjustRightInd w:val="0"/>
              <w:snapToGrid w:val="0"/>
              <w:jc w:val="center"/>
              <w:rPr>
                <w:rFonts w:eastAsia="仿宋"/>
                <w:bCs/>
                <w:sz w:val="24"/>
              </w:rPr>
            </w:pPr>
            <w:r w:rsidRPr="007A0DBE">
              <w:rPr>
                <w:rFonts w:eastAsia="仿宋"/>
                <w:bCs/>
                <w:sz w:val="24"/>
              </w:rPr>
              <w:t>11</w:t>
            </w:r>
            <w:r w:rsidRPr="007A0DBE">
              <w:rPr>
                <w:rFonts w:eastAsia="仿宋" w:hint="eastAsia"/>
                <w:bCs/>
                <w:sz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bCs/>
                <w:sz w:val="24"/>
              </w:rPr>
            </w:pPr>
            <w:r w:rsidRPr="007A0DBE">
              <w:rPr>
                <w:rFonts w:eastAsia="仿宋"/>
                <w:bCs/>
                <w:sz w:val="24"/>
              </w:rPr>
              <w:t>25.5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D9388D">
            <w:pPr>
              <w:adjustRightInd w:val="0"/>
              <w:snapToGrid w:val="0"/>
              <w:jc w:val="center"/>
              <w:rPr>
                <w:rFonts w:eastAsia="仿宋"/>
                <w:bCs/>
                <w:sz w:val="24"/>
              </w:rPr>
            </w:pPr>
            <w:r w:rsidRPr="007A0DBE">
              <w:rPr>
                <w:rFonts w:eastAsia="仿宋"/>
                <w:bCs/>
                <w:sz w:val="24"/>
              </w:rPr>
              <w:t>1</w:t>
            </w:r>
            <w:r w:rsidRPr="007A0DBE">
              <w:rPr>
                <w:rFonts w:eastAsia="仿宋" w:hint="eastAsia"/>
                <w:bCs/>
                <w:sz w:val="24"/>
              </w:rPr>
              <w:t>38</w:t>
            </w:r>
            <w:r w:rsidRPr="007A0DBE">
              <w:rPr>
                <w:rFonts w:eastAsia="仿宋"/>
                <w:bCs/>
                <w:sz w:val="24"/>
              </w:rPr>
              <w:t>.5</w:t>
            </w:r>
          </w:p>
        </w:tc>
        <w:tc>
          <w:tcPr>
            <w:tcW w:w="4320" w:type="dxa"/>
            <w:tcBorders>
              <w:top w:val="single" w:sz="4" w:space="0" w:color="auto"/>
              <w:left w:val="single" w:sz="4" w:space="0" w:color="auto"/>
              <w:bottom w:val="single" w:sz="4" w:space="0" w:color="auto"/>
              <w:right w:val="single" w:sz="4" w:space="0" w:color="auto"/>
            </w:tcBorders>
            <w:shd w:val="clear" w:color="auto" w:fill="FFFFFF"/>
            <w:vAlign w:val="center"/>
          </w:tcPr>
          <w:p w:rsidR="0016323B" w:rsidRPr="007A0DBE" w:rsidRDefault="0016323B">
            <w:pPr>
              <w:adjustRightInd w:val="0"/>
              <w:snapToGrid w:val="0"/>
              <w:jc w:val="center"/>
              <w:rPr>
                <w:rFonts w:eastAsia="仿宋"/>
                <w:sz w:val="24"/>
              </w:rPr>
            </w:pPr>
          </w:p>
        </w:tc>
      </w:tr>
    </w:tbl>
    <w:p w:rsidR="0016323B" w:rsidRPr="007A0DBE" w:rsidRDefault="00D9388D">
      <w:pPr>
        <w:spacing w:line="480" w:lineRule="exact"/>
        <w:ind w:firstLineChars="200" w:firstLine="560"/>
        <w:rPr>
          <w:rFonts w:eastAsia="仿宋"/>
          <w:bCs/>
          <w:sz w:val="28"/>
          <w:szCs w:val="28"/>
        </w:rPr>
      </w:pPr>
      <w:r w:rsidRPr="007A0DBE">
        <w:rPr>
          <w:rFonts w:eastAsia="仿宋"/>
          <w:bCs/>
          <w:sz w:val="28"/>
          <w:szCs w:val="28"/>
        </w:rPr>
        <w:t>除此之外，学生在读期间还需获得素质活动课程总学分为</w:t>
      </w:r>
      <w:r w:rsidRPr="007A0DBE">
        <w:rPr>
          <w:rFonts w:eastAsia="仿宋"/>
          <w:bCs/>
          <w:sz w:val="28"/>
          <w:szCs w:val="28"/>
        </w:rPr>
        <w:t>11</w:t>
      </w:r>
      <w:r w:rsidRPr="007A0DBE">
        <w:rPr>
          <w:rFonts w:eastAsia="仿宋"/>
          <w:bCs/>
          <w:sz w:val="28"/>
          <w:szCs w:val="28"/>
        </w:rPr>
        <w:t>学分，其中</w:t>
      </w:r>
      <w:r w:rsidRPr="007A0DBE">
        <w:rPr>
          <w:rFonts w:eastAsia="仿宋"/>
          <w:bCs/>
          <w:sz w:val="28"/>
          <w:szCs w:val="28"/>
        </w:rPr>
        <w:lastRenderedPageBreak/>
        <w:t>必修</w:t>
      </w:r>
      <w:r w:rsidRPr="007A0DBE">
        <w:rPr>
          <w:rFonts w:eastAsia="仿宋"/>
          <w:bCs/>
          <w:sz w:val="28"/>
          <w:szCs w:val="28"/>
        </w:rPr>
        <w:t>6</w:t>
      </w:r>
      <w:r w:rsidRPr="007A0DBE">
        <w:rPr>
          <w:rFonts w:eastAsia="仿宋"/>
          <w:bCs/>
          <w:sz w:val="28"/>
          <w:szCs w:val="28"/>
        </w:rPr>
        <w:t>学分，选修</w:t>
      </w:r>
      <w:r w:rsidRPr="007A0DBE">
        <w:rPr>
          <w:rFonts w:eastAsia="仿宋"/>
          <w:bCs/>
          <w:sz w:val="28"/>
          <w:szCs w:val="28"/>
        </w:rPr>
        <w:t>5</w:t>
      </w:r>
      <w:r w:rsidRPr="007A0DBE">
        <w:rPr>
          <w:rFonts w:eastAsia="仿宋"/>
          <w:bCs/>
          <w:sz w:val="28"/>
          <w:szCs w:val="28"/>
        </w:rPr>
        <w:t>学分，详见</w:t>
      </w:r>
      <w:r w:rsidRPr="007A0DBE">
        <w:rPr>
          <w:rFonts w:eastAsia="仿宋"/>
          <w:bCs/>
          <w:sz w:val="28"/>
          <w:szCs w:val="28"/>
        </w:rPr>
        <w:t xml:space="preserve"> “</w:t>
      </w:r>
      <w:r w:rsidRPr="007A0DBE">
        <w:rPr>
          <w:rFonts w:eastAsia="仿宋"/>
          <w:bCs/>
          <w:sz w:val="28"/>
          <w:szCs w:val="28"/>
        </w:rPr>
        <w:t>现代物流管理专业五育融合素质活动计划表</w:t>
      </w:r>
      <w:r w:rsidRPr="007A0DBE">
        <w:rPr>
          <w:rFonts w:eastAsia="仿宋"/>
          <w:bCs/>
          <w:sz w:val="28"/>
          <w:szCs w:val="28"/>
        </w:rPr>
        <w:t>”</w:t>
      </w:r>
      <w:r w:rsidRPr="007A0DBE">
        <w:rPr>
          <w:rFonts w:eastAsia="仿宋"/>
          <w:bCs/>
          <w:sz w:val="28"/>
          <w:szCs w:val="28"/>
        </w:rPr>
        <w:t>，要求素质活动的不同模块对应的必修和选修学分均需达标。</w:t>
      </w:r>
    </w:p>
    <w:p w:rsidR="0016323B" w:rsidRPr="007A0DBE" w:rsidRDefault="00D9388D">
      <w:pPr>
        <w:spacing w:line="360" w:lineRule="auto"/>
        <w:ind w:firstLineChars="200" w:firstLine="562"/>
        <w:rPr>
          <w:rFonts w:ascii="仿宋" w:eastAsia="仿宋" w:hAnsi="仿宋"/>
          <w:b/>
          <w:bCs/>
          <w:sz w:val="28"/>
          <w:szCs w:val="28"/>
        </w:rPr>
      </w:pPr>
      <w:r w:rsidRPr="007A0DBE">
        <w:rPr>
          <w:rFonts w:eastAsia="仿宋"/>
          <w:b/>
          <w:bCs/>
          <w:sz w:val="28"/>
          <w:szCs w:val="28"/>
        </w:rPr>
        <w:t>2.</w:t>
      </w:r>
      <w:r w:rsidRPr="007A0DBE">
        <w:rPr>
          <w:rFonts w:ascii="仿宋" w:eastAsia="仿宋" w:hAnsi="仿宋" w:hint="eastAsia"/>
          <w:b/>
          <w:bCs/>
          <w:sz w:val="28"/>
          <w:szCs w:val="28"/>
        </w:rPr>
        <w:t>考试成绩</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课程的考试成绩在计入总成绩时，根据学分数进行加权。学业绩效模块只评价为“通过”和“未通过”。在毕业时，学业绩效模块必须为“通过”，但不计入总成绩。</w:t>
      </w:r>
    </w:p>
    <w:p w:rsidR="0016323B" w:rsidRPr="007A0DBE" w:rsidRDefault="0016323B">
      <w:pPr>
        <w:spacing w:line="480" w:lineRule="exact"/>
        <w:ind w:firstLine="482"/>
        <w:rPr>
          <w:rFonts w:ascii="仿宋" w:eastAsia="仿宋" w:hAnsi="仿宋"/>
          <w:sz w:val="28"/>
          <w:szCs w:val="28"/>
        </w:rPr>
      </w:pPr>
    </w:p>
    <w:p w:rsidR="0016323B" w:rsidRPr="007A0DBE" w:rsidRDefault="00D9388D">
      <w:pPr>
        <w:spacing w:line="460" w:lineRule="exact"/>
        <w:rPr>
          <w:rFonts w:ascii="仿宋" w:eastAsia="仿宋" w:hAnsi="仿宋"/>
          <w:sz w:val="28"/>
          <w:szCs w:val="28"/>
          <w:highlight w:val="yellow"/>
        </w:rPr>
      </w:pPr>
      <w:r w:rsidRPr="007A0DBE">
        <w:rPr>
          <w:rFonts w:ascii="黑体" w:eastAsia="黑体" w:hAnsi="黑体" w:hint="eastAsia"/>
          <w:b/>
          <w:bCs/>
          <w:sz w:val="30"/>
          <w:szCs w:val="30"/>
        </w:rPr>
        <w:t>十三、课程设置表</w:t>
      </w:r>
    </w:p>
    <w:p w:rsidR="0016323B" w:rsidRPr="007A0DBE" w:rsidRDefault="00D9388D">
      <w:pPr>
        <w:rPr>
          <w:rFonts w:eastAsia="微软雅黑"/>
          <w:b/>
          <w:sz w:val="36"/>
          <w:szCs w:val="36"/>
        </w:rPr>
      </w:pPr>
      <w:r w:rsidRPr="007A0DBE">
        <w:rPr>
          <w:rFonts w:eastAsia="微软雅黑"/>
          <w:b/>
          <w:sz w:val="36"/>
          <w:szCs w:val="36"/>
        </w:rPr>
        <w:br w:type="page"/>
      </w:r>
    </w:p>
    <w:p w:rsidR="0016323B" w:rsidRPr="007A0DBE" w:rsidRDefault="00D9388D">
      <w:pPr>
        <w:spacing w:line="460" w:lineRule="exact"/>
        <w:jc w:val="center"/>
        <w:rPr>
          <w:rFonts w:eastAsia="微软雅黑"/>
          <w:b/>
          <w:sz w:val="36"/>
          <w:szCs w:val="36"/>
        </w:rPr>
      </w:pPr>
      <w:r w:rsidRPr="007A0DBE">
        <w:rPr>
          <w:rFonts w:eastAsia="微软雅黑"/>
          <w:b/>
          <w:sz w:val="36"/>
          <w:szCs w:val="36"/>
        </w:rPr>
        <w:lastRenderedPageBreak/>
        <w:t>徐州工业职业技术学院</w:t>
      </w:r>
    </w:p>
    <w:p w:rsidR="0016323B" w:rsidRPr="007A0DBE" w:rsidRDefault="00D9388D">
      <w:pPr>
        <w:spacing w:line="600" w:lineRule="exact"/>
        <w:jc w:val="center"/>
        <w:rPr>
          <w:rFonts w:eastAsia="微软雅黑"/>
          <w:b/>
          <w:sz w:val="36"/>
          <w:szCs w:val="36"/>
        </w:rPr>
      </w:pPr>
      <w:r w:rsidRPr="007A0DBE">
        <w:rPr>
          <w:rFonts w:eastAsia="微软雅黑" w:hint="eastAsia"/>
          <w:b/>
          <w:sz w:val="36"/>
          <w:szCs w:val="36"/>
        </w:rPr>
        <w:t>现代物流管理</w:t>
      </w:r>
      <w:r w:rsidRPr="007A0DBE">
        <w:rPr>
          <w:rFonts w:eastAsia="微软雅黑"/>
          <w:b/>
          <w:sz w:val="36"/>
          <w:szCs w:val="36"/>
        </w:rPr>
        <w:t>专业</w:t>
      </w:r>
      <w:r w:rsidRPr="007A0DBE">
        <w:rPr>
          <w:rFonts w:eastAsia="微软雅黑"/>
          <w:b/>
          <w:sz w:val="36"/>
          <w:szCs w:val="36"/>
        </w:rPr>
        <w:t>202</w:t>
      </w:r>
      <w:r w:rsidRPr="007A0DBE">
        <w:rPr>
          <w:rFonts w:eastAsia="微软雅黑" w:hint="eastAsia"/>
          <w:b/>
          <w:sz w:val="36"/>
          <w:szCs w:val="36"/>
        </w:rPr>
        <w:t>5</w:t>
      </w:r>
      <w:r w:rsidRPr="007A0DBE">
        <w:rPr>
          <w:rFonts w:eastAsia="微软雅黑" w:hint="eastAsia"/>
          <w:b/>
          <w:sz w:val="36"/>
          <w:szCs w:val="36"/>
        </w:rPr>
        <w:t>版</w:t>
      </w:r>
      <w:r w:rsidRPr="007A0DBE">
        <w:rPr>
          <w:rFonts w:eastAsia="微软雅黑"/>
          <w:b/>
          <w:sz w:val="36"/>
          <w:szCs w:val="36"/>
        </w:rPr>
        <w:t>人才培养方案课程设置表</w:t>
      </w:r>
    </w:p>
    <w:p w:rsidR="0016323B" w:rsidRPr="007A0DBE" w:rsidRDefault="00D9388D">
      <w:pPr>
        <w:jc w:val="center"/>
        <w:rPr>
          <w:rFonts w:eastAsia="微软雅黑"/>
          <w:b/>
          <w:sz w:val="28"/>
          <w:szCs w:val="28"/>
        </w:rPr>
      </w:pPr>
      <w:r w:rsidRPr="007A0DBE">
        <w:rPr>
          <w:rFonts w:eastAsia="微软雅黑"/>
          <w:b/>
          <w:sz w:val="28"/>
          <w:szCs w:val="28"/>
        </w:rPr>
        <w:t>一、公共基础大类课程</w:t>
      </w:r>
    </w:p>
    <w:p w:rsidR="0016323B" w:rsidRPr="007A0DBE" w:rsidRDefault="00D9388D">
      <w:pPr>
        <w:jc w:val="center"/>
        <w:rPr>
          <w:rFonts w:eastAsia="仿宋"/>
          <w:sz w:val="28"/>
          <w:szCs w:val="28"/>
        </w:rPr>
      </w:pPr>
      <w:r w:rsidRPr="007A0DBE">
        <w:rPr>
          <w:rFonts w:eastAsia="微软雅黑"/>
          <w:b/>
          <w:sz w:val="28"/>
          <w:szCs w:val="28"/>
        </w:rPr>
        <w:t>1</w:t>
      </w:r>
      <w:r w:rsidRPr="007A0DBE">
        <w:rPr>
          <w:rFonts w:eastAsia="微软雅黑"/>
          <w:b/>
          <w:sz w:val="28"/>
          <w:szCs w:val="28"/>
        </w:rPr>
        <w:t>、校平台课程</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21"/>
        <w:gridCol w:w="1215"/>
        <w:gridCol w:w="1478"/>
        <w:gridCol w:w="526"/>
        <w:gridCol w:w="613"/>
        <w:gridCol w:w="613"/>
        <w:gridCol w:w="781"/>
        <w:gridCol w:w="762"/>
        <w:gridCol w:w="767"/>
        <w:gridCol w:w="527"/>
        <w:gridCol w:w="529"/>
        <w:gridCol w:w="573"/>
        <w:gridCol w:w="573"/>
        <w:gridCol w:w="723"/>
      </w:tblGrid>
      <w:tr w:rsidR="0016323B" w:rsidRPr="007A0DBE">
        <w:trPr>
          <w:trHeight w:val="458"/>
          <w:tblHeader/>
          <w:jc w:val="center"/>
        </w:trPr>
        <w:tc>
          <w:tcPr>
            <w:tcW w:w="521"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课程类别</w:t>
            </w:r>
          </w:p>
        </w:tc>
        <w:tc>
          <w:tcPr>
            <w:tcW w:w="121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课程编号</w:t>
            </w:r>
          </w:p>
        </w:tc>
        <w:tc>
          <w:tcPr>
            <w:tcW w:w="1478"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课程名称</w:t>
            </w:r>
          </w:p>
        </w:tc>
        <w:tc>
          <w:tcPr>
            <w:tcW w:w="526"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课程性质</w:t>
            </w:r>
          </w:p>
        </w:tc>
        <w:tc>
          <w:tcPr>
            <w:tcW w:w="613" w:type="dxa"/>
            <w:shd w:val="clear" w:color="auto" w:fill="006699"/>
            <w:vAlign w:val="center"/>
          </w:tcPr>
          <w:p w:rsidR="0016323B" w:rsidRPr="007A0DBE" w:rsidRDefault="00D9388D">
            <w:pPr>
              <w:widowControl/>
              <w:jc w:val="center"/>
              <w:rPr>
                <w:b/>
                <w:bCs/>
                <w:kern w:val="0"/>
                <w:sz w:val="20"/>
                <w:szCs w:val="20"/>
              </w:rPr>
            </w:pPr>
            <w:r w:rsidRPr="007A0DBE">
              <w:rPr>
                <w:rFonts w:hint="eastAsia"/>
                <w:b/>
                <w:bCs/>
                <w:kern w:val="0"/>
                <w:sz w:val="20"/>
                <w:szCs w:val="20"/>
              </w:rPr>
              <w:t>课程类型</w:t>
            </w:r>
          </w:p>
        </w:tc>
        <w:tc>
          <w:tcPr>
            <w:tcW w:w="613"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学期</w:t>
            </w:r>
          </w:p>
        </w:tc>
        <w:tc>
          <w:tcPr>
            <w:tcW w:w="781"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学分</w:t>
            </w:r>
          </w:p>
        </w:tc>
        <w:tc>
          <w:tcPr>
            <w:tcW w:w="762"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周学时</w:t>
            </w:r>
          </w:p>
        </w:tc>
        <w:tc>
          <w:tcPr>
            <w:tcW w:w="767"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总学时</w:t>
            </w:r>
          </w:p>
        </w:tc>
        <w:tc>
          <w:tcPr>
            <w:tcW w:w="527"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讲课学时</w:t>
            </w:r>
          </w:p>
        </w:tc>
        <w:tc>
          <w:tcPr>
            <w:tcW w:w="529"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实践学时</w:t>
            </w:r>
          </w:p>
        </w:tc>
        <w:tc>
          <w:tcPr>
            <w:tcW w:w="573"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社会实践</w:t>
            </w:r>
          </w:p>
        </w:tc>
        <w:tc>
          <w:tcPr>
            <w:tcW w:w="573"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考核方式</w:t>
            </w:r>
          </w:p>
        </w:tc>
        <w:tc>
          <w:tcPr>
            <w:tcW w:w="723" w:type="dxa"/>
            <w:shd w:val="clear" w:color="auto" w:fill="006699"/>
            <w:vAlign w:val="center"/>
          </w:tcPr>
          <w:p w:rsidR="0016323B" w:rsidRPr="007A0DBE" w:rsidRDefault="00D9388D">
            <w:pPr>
              <w:widowControl/>
              <w:jc w:val="center"/>
              <w:rPr>
                <w:b/>
                <w:bCs/>
                <w:kern w:val="0"/>
                <w:sz w:val="20"/>
                <w:szCs w:val="20"/>
              </w:rPr>
            </w:pPr>
            <w:r w:rsidRPr="007A0DBE">
              <w:rPr>
                <w:rFonts w:hint="eastAsia"/>
                <w:b/>
                <w:bCs/>
                <w:kern w:val="0"/>
                <w:sz w:val="20"/>
                <w:szCs w:val="20"/>
              </w:rPr>
              <w:t>备注</w:t>
            </w:r>
          </w:p>
        </w:tc>
      </w:tr>
      <w:tr w:rsidR="0016323B" w:rsidRPr="007A0DBE">
        <w:trPr>
          <w:jc w:val="center"/>
        </w:trPr>
        <w:tc>
          <w:tcPr>
            <w:tcW w:w="521" w:type="dxa"/>
            <w:vMerge w:val="restart"/>
            <w:shd w:val="clear" w:color="auto" w:fill="auto"/>
            <w:vAlign w:val="center"/>
          </w:tcPr>
          <w:p w:rsidR="0016323B" w:rsidRPr="007A0DBE" w:rsidRDefault="00D9388D">
            <w:pPr>
              <w:jc w:val="center"/>
              <w:rPr>
                <w:b/>
                <w:sz w:val="18"/>
                <w:szCs w:val="18"/>
              </w:rPr>
            </w:pPr>
            <w:r w:rsidRPr="007A0DBE">
              <w:rPr>
                <w:b/>
                <w:kern w:val="0"/>
                <w:sz w:val="18"/>
                <w:szCs w:val="18"/>
              </w:rPr>
              <w:t>公共基础课程</w:t>
            </w: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71901201</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入学教育</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C</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1.0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24</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24</w:t>
            </w:r>
          </w:p>
        </w:tc>
        <w:tc>
          <w:tcPr>
            <w:tcW w:w="527" w:type="dxa"/>
            <w:shd w:val="clear" w:color="auto" w:fill="auto"/>
            <w:vAlign w:val="center"/>
          </w:tcPr>
          <w:p w:rsidR="0016323B" w:rsidRPr="007A0DBE" w:rsidRDefault="00D9388D">
            <w:pPr>
              <w:jc w:val="center"/>
              <w:rPr>
                <w:bCs/>
                <w:sz w:val="18"/>
                <w:szCs w:val="18"/>
              </w:rPr>
            </w:pPr>
            <w:r w:rsidRPr="007A0DBE">
              <w:rPr>
                <w:rFonts w:hint="eastAsia"/>
                <w:bCs/>
                <w:sz w:val="18"/>
                <w:szCs w:val="18"/>
              </w:rPr>
              <w:t>0</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24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71901203</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军事技能训练</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C</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2.0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56</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112</w:t>
            </w:r>
          </w:p>
        </w:tc>
        <w:tc>
          <w:tcPr>
            <w:tcW w:w="527" w:type="dxa"/>
            <w:shd w:val="clear" w:color="auto" w:fill="auto"/>
            <w:vAlign w:val="center"/>
          </w:tcPr>
          <w:p w:rsidR="0016323B" w:rsidRPr="007A0DBE" w:rsidRDefault="00D9388D">
            <w:pPr>
              <w:jc w:val="center"/>
              <w:rPr>
                <w:bCs/>
                <w:sz w:val="18"/>
                <w:szCs w:val="18"/>
              </w:rPr>
            </w:pPr>
            <w:r w:rsidRPr="007A0DBE">
              <w:rPr>
                <w:rFonts w:hint="eastAsia"/>
                <w:bCs/>
                <w:sz w:val="18"/>
                <w:szCs w:val="18"/>
              </w:rPr>
              <w:t>0</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112</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71712101</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军事理论</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2.0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36</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36</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71813101</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思想道德与法治</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3.0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48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48</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D9388D">
            <w:pPr>
              <w:jc w:val="center"/>
              <w:rPr>
                <w:bCs/>
                <w:sz w:val="18"/>
                <w:szCs w:val="18"/>
              </w:rPr>
            </w:pPr>
            <w:r w:rsidRPr="007A0DBE">
              <w:rPr>
                <w:bCs/>
                <w:sz w:val="18"/>
                <w:szCs w:val="18"/>
              </w:rPr>
              <w:t>JK</w:t>
            </w:r>
          </w:p>
        </w:tc>
      </w:tr>
      <w:tr w:rsidR="0016323B" w:rsidRPr="007A0DBE">
        <w:trPr>
          <w:trHeight w:val="926"/>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7181410</w:t>
            </w:r>
            <w:r w:rsidRPr="007A0DBE">
              <w:rPr>
                <w:rFonts w:hint="eastAsia"/>
                <w:bCs/>
                <w:sz w:val="18"/>
                <w:szCs w:val="18"/>
              </w:rPr>
              <w:t>8</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毛泽东思想和中国特色社会主义理论体系概论</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1.5</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24</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24</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考试</w:t>
            </w:r>
          </w:p>
        </w:tc>
        <w:tc>
          <w:tcPr>
            <w:tcW w:w="723" w:type="dxa"/>
            <w:shd w:val="clear" w:color="auto" w:fill="auto"/>
            <w:vAlign w:val="center"/>
          </w:tcPr>
          <w:p w:rsidR="0016323B" w:rsidRPr="007A0DBE" w:rsidRDefault="00D9388D">
            <w:pPr>
              <w:jc w:val="center"/>
              <w:rPr>
                <w:bCs/>
                <w:sz w:val="18"/>
                <w:szCs w:val="18"/>
              </w:rPr>
            </w:pPr>
            <w:r w:rsidRPr="007A0DBE">
              <w:rPr>
                <w:bCs/>
                <w:sz w:val="18"/>
                <w:szCs w:val="18"/>
              </w:rPr>
              <w:t>JK</w:t>
            </w:r>
          </w:p>
        </w:tc>
      </w:tr>
      <w:tr w:rsidR="0016323B" w:rsidRPr="007A0DBE">
        <w:trPr>
          <w:trHeight w:val="255"/>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7181410</w:t>
            </w:r>
            <w:r w:rsidRPr="007A0DBE">
              <w:rPr>
                <w:rFonts w:hint="eastAsia"/>
                <w:bCs/>
                <w:sz w:val="18"/>
                <w:szCs w:val="18"/>
              </w:rPr>
              <w:t>9</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习近平新时代中国特色社会主义思想概论</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2.5</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40</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40</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考试</w:t>
            </w:r>
          </w:p>
        </w:tc>
        <w:tc>
          <w:tcPr>
            <w:tcW w:w="723" w:type="dxa"/>
            <w:shd w:val="clear" w:color="auto" w:fill="auto"/>
            <w:vAlign w:val="center"/>
          </w:tcPr>
          <w:p w:rsidR="0016323B" w:rsidRPr="007A0DBE" w:rsidRDefault="00D9388D">
            <w:pPr>
              <w:jc w:val="center"/>
              <w:rPr>
                <w:bCs/>
                <w:sz w:val="18"/>
                <w:szCs w:val="18"/>
              </w:rPr>
            </w:pPr>
            <w:r w:rsidRPr="007A0DBE">
              <w:rPr>
                <w:bCs/>
                <w:sz w:val="18"/>
                <w:szCs w:val="18"/>
              </w:rPr>
              <w:t>JK</w:t>
            </w: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71813102</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形势与政策</w:t>
            </w:r>
            <w:r w:rsidRPr="007A0DBE">
              <w:rPr>
                <w:bCs/>
                <w:sz w:val="18"/>
                <w:szCs w:val="18"/>
              </w:rPr>
              <w:t>1</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0.2</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71813103</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形势与政策</w:t>
            </w:r>
            <w:r w:rsidRPr="007A0DBE">
              <w:rPr>
                <w:bCs/>
                <w:sz w:val="18"/>
                <w:szCs w:val="18"/>
              </w:rPr>
              <w:t>2</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0.2</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71813105</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形势与政策</w:t>
            </w:r>
            <w:r w:rsidRPr="007A0DBE">
              <w:rPr>
                <w:bCs/>
                <w:sz w:val="18"/>
                <w:szCs w:val="18"/>
              </w:rPr>
              <w:t>3</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3</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0.2</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71813106</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形势与政策</w:t>
            </w:r>
            <w:r w:rsidRPr="007A0DBE">
              <w:rPr>
                <w:bCs/>
                <w:sz w:val="18"/>
                <w:szCs w:val="18"/>
              </w:rPr>
              <w:t>4</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0.2</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trHeight w:val="388"/>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71813107</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形势与政策</w:t>
            </w:r>
            <w:r w:rsidRPr="007A0DBE">
              <w:rPr>
                <w:bCs/>
                <w:sz w:val="18"/>
                <w:szCs w:val="18"/>
              </w:rPr>
              <w:t>5</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5</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0.2</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trHeight w:val="66"/>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71813100</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国家安全教育</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3</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16</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16</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D9388D">
            <w:pPr>
              <w:jc w:val="center"/>
              <w:rPr>
                <w:bCs/>
                <w:sz w:val="18"/>
                <w:szCs w:val="18"/>
              </w:rPr>
            </w:pPr>
            <w:r w:rsidRPr="007A0DBE">
              <w:rPr>
                <w:bCs/>
                <w:sz w:val="18"/>
                <w:szCs w:val="18"/>
              </w:rPr>
              <w:t>JK</w:t>
            </w: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71711101</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体育</w:t>
            </w:r>
            <w:r w:rsidRPr="007A0DBE">
              <w:rPr>
                <w:bCs/>
                <w:sz w:val="18"/>
                <w:szCs w:val="18"/>
              </w:rPr>
              <w:t>1</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2.0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26</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26</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考试</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71711102</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体育</w:t>
            </w:r>
            <w:r w:rsidRPr="007A0DBE">
              <w:rPr>
                <w:bCs/>
                <w:sz w:val="18"/>
                <w:szCs w:val="18"/>
              </w:rPr>
              <w:t>2</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2.0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28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28</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考试</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71711103</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体育</w:t>
            </w:r>
            <w:r w:rsidRPr="007A0DBE">
              <w:rPr>
                <w:bCs/>
                <w:sz w:val="18"/>
                <w:szCs w:val="18"/>
              </w:rPr>
              <w:t>3</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3</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2.0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28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28</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考试</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71711104</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体育</w:t>
            </w:r>
            <w:r w:rsidRPr="007A0DBE">
              <w:rPr>
                <w:bCs/>
                <w:sz w:val="18"/>
                <w:szCs w:val="18"/>
              </w:rPr>
              <w:t>4</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2.0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28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28</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考试</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71815101A</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心理健康教育</w:t>
            </w:r>
            <w:r w:rsidRPr="007A0DBE">
              <w:rPr>
                <w:rFonts w:hint="eastAsia"/>
                <w:bCs/>
                <w:sz w:val="18"/>
                <w:szCs w:val="18"/>
              </w:rPr>
              <w:t>（</w:t>
            </w:r>
            <w:r w:rsidRPr="007A0DBE">
              <w:rPr>
                <w:rFonts w:hint="eastAsia"/>
                <w:bCs/>
                <w:sz w:val="18"/>
                <w:szCs w:val="18"/>
              </w:rPr>
              <w:t>1</w:t>
            </w:r>
            <w:r w:rsidRPr="007A0DBE">
              <w:rPr>
                <w:rFonts w:hint="eastAsia"/>
                <w:bCs/>
                <w:sz w:val="18"/>
                <w:szCs w:val="18"/>
              </w:rPr>
              <w:t>）</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1.0</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16</w:t>
            </w:r>
          </w:p>
        </w:tc>
        <w:tc>
          <w:tcPr>
            <w:tcW w:w="527" w:type="dxa"/>
            <w:shd w:val="clear" w:color="auto" w:fill="auto"/>
            <w:vAlign w:val="center"/>
          </w:tcPr>
          <w:p w:rsidR="0016323B" w:rsidRPr="007A0DBE" w:rsidRDefault="00D9388D">
            <w:pPr>
              <w:jc w:val="center"/>
              <w:rPr>
                <w:bCs/>
                <w:sz w:val="18"/>
                <w:szCs w:val="18"/>
              </w:rPr>
            </w:pPr>
            <w:r w:rsidRPr="007A0DBE">
              <w:rPr>
                <w:rFonts w:hint="eastAsia"/>
                <w:bCs/>
                <w:sz w:val="18"/>
                <w:szCs w:val="18"/>
              </w:rPr>
              <w:t>12</w:t>
            </w:r>
          </w:p>
        </w:tc>
        <w:tc>
          <w:tcPr>
            <w:tcW w:w="529" w:type="dxa"/>
            <w:shd w:val="clear" w:color="auto" w:fill="auto"/>
            <w:vAlign w:val="center"/>
          </w:tcPr>
          <w:p w:rsidR="0016323B" w:rsidRPr="007A0DBE" w:rsidRDefault="00D9388D">
            <w:pPr>
              <w:jc w:val="center"/>
              <w:rPr>
                <w:bCs/>
                <w:sz w:val="18"/>
                <w:szCs w:val="18"/>
              </w:rPr>
            </w:pPr>
            <w:r w:rsidRPr="007A0DBE">
              <w:rPr>
                <w:rFonts w:hint="eastAsia"/>
                <w:bCs/>
                <w:sz w:val="18"/>
                <w:szCs w:val="18"/>
              </w:rPr>
              <w:t>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D9388D">
            <w:pPr>
              <w:jc w:val="center"/>
              <w:rPr>
                <w:bCs/>
                <w:sz w:val="18"/>
                <w:szCs w:val="18"/>
              </w:rPr>
            </w:pPr>
            <w:r w:rsidRPr="007A0DBE">
              <w:rPr>
                <w:bCs/>
                <w:sz w:val="18"/>
                <w:szCs w:val="18"/>
              </w:rPr>
              <w:t>JK</w:t>
            </w: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72301101</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大学生应急救护教育</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2</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16</w:t>
            </w:r>
          </w:p>
        </w:tc>
        <w:tc>
          <w:tcPr>
            <w:tcW w:w="527" w:type="dxa"/>
            <w:shd w:val="clear" w:color="auto" w:fill="auto"/>
            <w:vAlign w:val="center"/>
          </w:tcPr>
          <w:p w:rsidR="0016323B" w:rsidRPr="007A0DBE" w:rsidRDefault="00D9388D">
            <w:pPr>
              <w:jc w:val="center"/>
              <w:rPr>
                <w:bCs/>
                <w:sz w:val="18"/>
                <w:szCs w:val="18"/>
              </w:rPr>
            </w:pPr>
            <w:r w:rsidRPr="007A0DBE">
              <w:rPr>
                <w:rFonts w:hint="eastAsia"/>
                <w:bCs/>
                <w:sz w:val="18"/>
                <w:szCs w:val="18"/>
              </w:rPr>
              <w:t>12</w:t>
            </w:r>
          </w:p>
        </w:tc>
        <w:tc>
          <w:tcPr>
            <w:tcW w:w="529" w:type="dxa"/>
            <w:shd w:val="clear" w:color="auto" w:fill="auto"/>
            <w:vAlign w:val="center"/>
          </w:tcPr>
          <w:p w:rsidR="0016323B" w:rsidRPr="007A0DBE" w:rsidRDefault="00D9388D">
            <w:pPr>
              <w:jc w:val="center"/>
              <w:rPr>
                <w:bCs/>
                <w:sz w:val="18"/>
                <w:szCs w:val="18"/>
              </w:rPr>
            </w:pPr>
            <w:r w:rsidRPr="007A0DBE">
              <w:rPr>
                <w:rFonts w:hint="eastAsia"/>
                <w:bCs/>
                <w:sz w:val="18"/>
                <w:szCs w:val="18"/>
              </w:rPr>
              <w:t>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rFonts w:hint="eastAsia"/>
                <w:bCs/>
                <w:sz w:val="18"/>
                <w:szCs w:val="18"/>
              </w:rPr>
              <w:t>71713101</w:t>
            </w:r>
          </w:p>
        </w:tc>
        <w:tc>
          <w:tcPr>
            <w:tcW w:w="1478" w:type="dxa"/>
            <w:shd w:val="clear" w:color="auto" w:fill="auto"/>
            <w:vAlign w:val="center"/>
          </w:tcPr>
          <w:p w:rsidR="0016323B" w:rsidRPr="007A0DBE" w:rsidRDefault="00FA102F">
            <w:pPr>
              <w:jc w:val="center"/>
              <w:rPr>
                <w:bCs/>
                <w:sz w:val="18"/>
                <w:szCs w:val="18"/>
              </w:rPr>
            </w:pPr>
            <w:r w:rsidRPr="007A0DBE">
              <w:rPr>
                <w:rFonts w:hint="eastAsia"/>
                <w:bCs/>
                <w:sz w:val="18"/>
                <w:szCs w:val="18"/>
              </w:rPr>
              <w:t>艺术修养</w:t>
            </w:r>
          </w:p>
        </w:tc>
        <w:tc>
          <w:tcPr>
            <w:tcW w:w="526" w:type="dxa"/>
            <w:shd w:val="clear" w:color="auto" w:fill="auto"/>
            <w:vAlign w:val="center"/>
          </w:tcPr>
          <w:p w:rsidR="0016323B" w:rsidRPr="007A0DBE" w:rsidRDefault="00D9388D">
            <w:pPr>
              <w:jc w:val="center"/>
              <w:rPr>
                <w:bCs/>
                <w:sz w:val="18"/>
                <w:szCs w:val="18"/>
              </w:rPr>
            </w:pPr>
            <w:r w:rsidRPr="007A0DBE">
              <w:rPr>
                <w:rFonts w:hint="eastAsia"/>
                <w:bCs/>
                <w:sz w:val="18"/>
                <w:szCs w:val="18"/>
              </w:rPr>
              <w:t>必</w:t>
            </w:r>
            <w:r w:rsidRPr="007A0DBE">
              <w:rPr>
                <w:bCs/>
                <w:sz w:val="18"/>
                <w:szCs w:val="18"/>
              </w:rPr>
              <w:t>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rFonts w:hint="eastAsia"/>
                <w:bCs/>
                <w:sz w:val="18"/>
                <w:szCs w:val="18"/>
              </w:rPr>
              <w:t>2</w:t>
            </w:r>
          </w:p>
        </w:tc>
        <w:tc>
          <w:tcPr>
            <w:tcW w:w="762" w:type="dxa"/>
            <w:shd w:val="clear" w:color="auto" w:fill="auto"/>
            <w:vAlign w:val="center"/>
          </w:tcPr>
          <w:p w:rsidR="0016323B" w:rsidRPr="007A0DBE" w:rsidRDefault="00D9388D">
            <w:pPr>
              <w:jc w:val="center"/>
              <w:rPr>
                <w:bCs/>
                <w:sz w:val="18"/>
                <w:szCs w:val="18"/>
              </w:rPr>
            </w:pPr>
            <w:r w:rsidRPr="007A0DBE">
              <w:rPr>
                <w:rFonts w:hint="eastAsia"/>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rFonts w:hint="eastAsia"/>
                <w:bCs/>
                <w:sz w:val="18"/>
                <w:szCs w:val="18"/>
              </w:rPr>
              <w:t>32</w:t>
            </w:r>
          </w:p>
        </w:tc>
        <w:tc>
          <w:tcPr>
            <w:tcW w:w="527" w:type="dxa"/>
            <w:shd w:val="clear" w:color="auto" w:fill="auto"/>
            <w:vAlign w:val="center"/>
          </w:tcPr>
          <w:p w:rsidR="0016323B" w:rsidRPr="007A0DBE" w:rsidRDefault="00D9388D">
            <w:pPr>
              <w:jc w:val="center"/>
              <w:rPr>
                <w:bCs/>
                <w:sz w:val="18"/>
                <w:szCs w:val="18"/>
              </w:rPr>
            </w:pPr>
            <w:r w:rsidRPr="007A0DBE">
              <w:rPr>
                <w:rFonts w:hint="eastAsia"/>
                <w:bCs/>
                <w:sz w:val="18"/>
                <w:szCs w:val="18"/>
              </w:rPr>
              <w:t>16</w:t>
            </w:r>
          </w:p>
        </w:tc>
        <w:tc>
          <w:tcPr>
            <w:tcW w:w="529" w:type="dxa"/>
            <w:shd w:val="clear" w:color="auto" w:fill="auto"/>
            <w:vAlign w:val="center"/>
          </w:tcPr>
          <w:p w:rsidR="0016323B" w:rsidRPr="007A0DBE" w:rsidRDefault="00D9388D">
            <w:pPr>
              <w:jc w:val="center"/>
              <w:rPr>
                <w:bCs/>
                <w:sz w:val="18"/>
                <w:szCs w:val="18"/>
              </w:rPr>
            </w:pPr>
            <w:r w:rsidRPr="007A0DBE">
              <w:rPr>
                <w:rFonts w:hint="eastAsia"/>
                <w:bCs/>
                <w:sz w:val="18"/>
                <w:szCs w:val="18"/>
              </w:rPr>
              <w:t>16</w:t>
            </w:r>
          </w:p>
        </w:tc>
        <w:tc>
          <w:tcPr>
            <w:tcW w:w="573" w:type="dxa"/>
            <w:shd w:val="clear" w:color="auto" w:fill="auto"/>
            <w:vAlign w:val="center"/>
          </w:tcPr>
          <w:p w:rsidR="0016323B" w:rsidRPr="007A0DBE" w:rsidRDefault="00D9388D">
            <w:pPr>
              <w:jc w:val="center"/>
              <w:rPr>
                <w:bCs/>
                <w:sz w:val="18"/>
                <w:szCs w:val="18"/>
              </w:rPr>
            </w:pPr>
            <w:r w:rsidRPr="007A0DBE">
              <w:rPr>
                <w:rFonts w:hint="eastAsia"/>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723"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71816104</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大学英语</w:t>
            </w:r>
            <w:r w:rsidRPr="007A0DBE">
              <w:rPr>
                <w:rFonts w:hint="eastAsia"/>
                <w:bCs/>
                <w:sz w:val="18"/>
                <w:szCs w:val="18"/>
              </w:rPr>
              <w:t>1</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3.5</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56</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56</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考试</w:t>
            </w:r>
          </w:p>
        </w:tc>
        <w:tc>
          <w:tcPr>
            <w:tcW w:w="723" w:type="dxa"/>
            <w:vMerge w:val="restart"/>
            <w:shd w:val="clear" w:color="auto" w:fill="auto"/>
            <w:vAlign w:val="center"/>
          </w:tcPr>
          <w:p w:rsidR="0016323B" w:rsidRPr="007A0DBE" w:rsidRDefault="00D9388D">
            <w:pPr>
              <w:jc w:val="center"/>
              <w:rPr>
                <w:bCs/>
                <w:sz w:val="18"/>
                <w:szCs w:val="18"/>
              </w:rPr>
            </w:pPr>
            <w:r w:rsidRPr="007A0DBE">
              <w:rPr>
                <w:rFonts w:hint="eastAsia"/>
                <w:bCs/>
                <w:sz w:val="18"/>
                <w:szCs w:val="18"/>
              </w:rPr>
              <w:t>二选一（大英</w:t>
            </w:r>
            <w:r w:rsidRPr="007A0DBE">
              <w:rPr>
                <w:rFonts w:hint="eastAsia"/>
                <w:bCs/>
                <w:sz w:val="18"/>
                <w:szCs w:val="18"/>
              </w:rPr>
              <w:t>1</w:t>
            </w:r>
            <w:r w:rsidRPr="007A0DBE">
              <w:rPr>
                <w:rFonts w:hint="eastAsia"/>
                <w:bCs/>
                <w:sz w:val="18"/>
                <w:szCs w:val="18"/>
              </w:rPr>
              <w:t>：</w:t>
            </w:r>
            <w:r w:rsidRPr="007A0DBE">
              <w:rPr>
                <w:bCs/>
                <w:sz w:val="18"/>
                <w:szCs w:val="18"/>
              </w:rPr>
              <w:t>JK</w:t>
            </w:r>
            <w:r w:rsidRPr="007A0DBE">
              <w:rPr>
                <w:rFonts w:hint="eastAsia"/>
                <w:bCs/>
                <w:sz w:val="18"/>
                <w:szCs w:val="18"/>
              </w:rPr>
              <w:t>/</w:t>
            </w:r>
          </w:p>
          <w:p w:rsidR="0016323B" w:rsidRPr="007A0DBE" w:rsidRDefault="00D9388D">
            <w:pPr>
              <w:jc w:val="center"/>
              <w:rPr>
                <w:bCs/>
                <w:sz w:val="18"/>
                <w:szCs w:val="18"/>
              </w:rPr>
            </w:pPr>
            <w:r w:rsidRPr="007A0DBE">
              <w:rPr>
                <w:rFonts w:hint="eastAsia"/>
                <w:bCs/>
                <w:sz w:val="18"/>
                <w:szCs w:val="18"/>
              </w:rPr>
              <w:t>日语</w:t>
            </w:r>
            <w:r w:rsidRPr="007A0DBE">
              <w:rPr>
                <w:rFonts w:hint="eastAsia"/>
                <w:bCs/>
                <w:sz w:val="18"/>
                <w:szCs w:val="18"/>
              </w:rPr>
              <w:t>1</w:t>
            </w:r>
            <w:r w:rsidRPr="007A0DBE">
              <w:rPr>
                <w:rFonts w:hint="eastAsia"/>
                <w:bCs/>
                <w:sz w:val="18"/>
                <w:szCs w:val="18"/>
              </w:rPr>
              <w:t>：非</w:t>
            </w:r>
            <w:r w:rsidRPr="007A0DBE">
              <w:rPr>
                <w:rFonts w:hint="eastAsia"/>
                <w:bCs/>
                <w:sz w:val="18"/>
                <w:szCs w:val="18"/>
              </w:rPr>
              <w:lastRenderedPageBreak/>
              <w:t>JK</w:t>
            </w:r>
            <w:r w:rsidRPr="007A0DBE">
              <w:rPr>
                <w:rFonts w:hint="eastAsia"/>
                <w:bCs/>
                <w:sz w:val="18"/>
                <w:szCs w:val="18"/>
              </w:rPr>
              <w:t>）</w:t>
            </w: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71816107</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日语</w:t>
            </w:r>
            <w:r w:rsidRPr="007A0DBE">
              <w:rPr>
                <w:bCs/>
                <w:sz w:val="18"/>
                <w:szCs w:val="18"/>
              </w:rPr>
              <w:t>1</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bCs/>
                <w:sz w:val="18"/>
                <w:szCs w:val="18"/>
              </w:rPr>
              <w:t>3.5</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67" w:type="dxa"/>
            <w:shd w:val="clear" w:color="auto" w:fill="auto"/>
            <w:vAlign w:val="center"/>
          </w:tcPr>
          <w:p w:rsidR="0016323B" w:rsidRPr="007A0DBE" w:rsidRDefault="00D9388D">
            <w:pPr>
              <w:jc w:val="center"/>
              <w:rPr>
                <w:bCs/>
                <w:sz w:val="18"/>
                <w:szCs w:val="18"/>
              </w:rPr>
            </w:pPr>
            <w:r w:rsidRPr="007A0DBE">
              <w:rPr>
                <w:bCs/>
                <w:sz w:val="18"/>
                <w:szCs w:val="18"/>
              </w:rPr>
              <w:t>56</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56</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考试</w:t>
            </w:r>
          </w:p>
        </w:tc>
        <w:tc>
          <w:tcPr>
            <w:tcW w:w="723" w:type="dxa"/>
            <w:vMerge/>
            <w:shd w:val="clear" w:color="auto" w:fill="auto"/>
            <w:vAlign w:val="center"/>
          </w:tcPr>
          <w:p w:rsidR="0016323B" w:rsidRPr="007A0DBE" w:rsidRDefault="0016323B">
            <w:pPr>
              <w:jc w:val="center"/>
              <w:rPr>
                <w:b/>
                <w:sz w:val="18"/>
                <w:szCs w:val="18"/>
                <w:highlight w:val="yellow"/>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71811111</w:t>
            </w:r>
          </w:p>
        </w:tc>
        <w:tc>
          <w:tcPr>
            <w:tcW w:w="1478" w:type="dxa"/>
            <w:shd w:val="clear" w:color="auto" w:fill="auto"/>
            <w:vAlign w:val="center"/>
          </w:tcPr>
          <w:p w:rsidR="0016323B" w:rsidRPr="007A0DBE" w:rsidRDefault="00D9388D">
            <w:pPr>
              <w:jc w:val="center"/>
              <w:rPr>
                <w:sz w:val="18"/>
                <w:szCs w:val="18"/>
              </w:rPr>
            </w:pPr>
            <w:r w:rsidRPr="007A0DBE">
              <w:rPr>
                <w:sz w:val="18"/>
                <w:szCs w:val="18"/>
              </w:rPr>
              <w:t>高等数学</w:t>
            </w:r>
            <w:r w:rsidRPr="007A0DBE">
              <w:rPr>
                <w:sz w:val="18"/>
                <w:szCs w:val="18"/>
              </w:rPr>
              <w:t>1</w:t>
            </w:r>
          </w:p>
        </w:tc>
        <w:tc>
          <w:tcPr>
            <w:tcW w:w="526" w:type="dxa"/>
            <w:shd w:val="clear" w:color="auto" w:fill="auto"/>
            <w:vAlign w:val="center"/>
          </w:tcPr>
          <w:p w:rsidR="0016323B" w:rsidRPr="007A0DBE" w:rsidRDefault="00D9388D">
            <w:pPr>
              <w:jc w:val="center"/>
              <w:rPr>
                <w:sz w:val="18"/>
                <w:szCs w:val="18"/>
              </w:rPr>
            </w:pPr>
            <w:r w:rsidRPr="007A0DBE">
              <w:rPr>
                <w:sz w:val="18"/>
                <w:szCs w:val="18"/>
              </w:rPr>
              <w:t>必修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1</w:t>
            </w:r>
          </w:p>
        </w:tc>
        <w:tc>
          <w:tcPr>
            <w:tcW w:w="781" w:type="dxa"/>
            <w:shd w:val="clear" w:color="auto" w:fill="auto"/>
            <w:vAlign w:val="center"/>
          </w:tcPr>
          <w:p w:rsidR="0016323B" w:rsidRPr="007A0DBE" w:rsidRDefault="00D9388D">
            <w:pPr>
              <w:jc w:val="center"/>
              <w:rPr>
                <w:sz w:val="18"/>
                <w:szCs w:val="18"/>
              </w:rPr>
            </w:pPr>
            <w:r w:rsidRPr="007A0DBE">
              <w:rPr>
                <w:sz w:val="18"/>
                <w:szCs w:val="18"/>
              </w:rPr>
              <w:t>3.5</w:t>
            </w:r>
          </w:p>
        </w:tc>
        <w:tc>
          <w:tcPr>
            <w:tcW w:w="762" w:type="dxa"/>
            <w:shd w:val="clear" w:color="auto" w:fill="auto"/>
            <w:vAlign w:val="center"/>
          </w:tcPr>
          <w:p w:rsidR="0016323B" w:rsidRPr="007A0DBE" w:rsidRDefault="00D9388D">
            <w:pPr>
              <w:jc w:val="center"/>
              <w:rPr>
                <w:sz w:val="18"/>
                <w:szCs w:val="18"/>
              </w:rPr>
            </w:pPr>
            <w:r w:rsidRPr="007A0DBE">
              <w:rPr>
                <w:sz w:val="18"/>
                <w:szCs w:val="18"/>
              </w:rPr>
              <w:t>4</w:t>
            </w:r>
          </w:p>
        </w:tc>
        <w:tc>
          <w:tcPr>
            <w:tcW w:w="767" w:type="dxa"/>
            <w:shd w:val="clear" w:color="auto" w:fill="auto"/>
            <w:vAlign w:val="center"/>
          </w:tcPr>
          <w:p w:rsidR="0016323B" w:rsidRPr="007A0DBE" w:rsidRDefault="00D9388D">
            <w:pPr>
              <w:jc w:val="center"/>
              <w:rPr>
                <w:sz w:val="18"/>
                <w:szCs w:val="18"/>
              </w:rPr>
            </w:pPr>
            <w:r w:rsidRPr="007A0DBE">
              <w:rPr>
                <w:sz w:val="18"/>
                <w:szCs w:val="18"/>
              </w:rPr>
              <w:t>56</w:t>
            </w:r>
          </w:p>
        </w:tc>
        <w:tc>
          <w:tcPr>
            <w:tcW w:w="527" w:type="dxa"/>
            <w:shd w:val="clear" w:color="auto" w:fill="auto"/>
            <w:vAlign w:val="center"/>
          </w:tcPr>
          <w:p w:rsidR="0016323B" w:rsidRPr="007A0DBE" w:rsidRDefault="00D9388D">
            <w:pPr>
              <w:jc w:val="center"/>
              <w:rPr>
                <w:sz w:val="18"/>
                <w:szCs w:val="18"/>
              </w:rPr>
            </w:pPr>
            <w:r w:rsidRPr="007A0DBE">
              <w:rPr>
                <w:sz w:val="18"/>
                <w:szCs w:val="18"/>
              </w:rPr>
              <w:t>56</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考试</w:t>
            </w:r>
          </w:p>
        </w:tc>
        <w:tc>
          <w:tcPr>
            <w:tcW w:w="723" w:type="dxa"/>
            <w:shd w:val="clear" w:color="auto" w:fill="auto"/>
            <w:vAlign w:val="center"/>
          </w:tcPr>
          <w:p w:rsidR="0016323B" w:rsidRPr="007A0DBE" w:rsidRDefault="00D9388D">
            <w:pPr>
              <w:jc w:val="center"/>
              <w:rPr>
                <w:sz w:val="18"/>
                <w:szCs w:val="18"/>
              </w:rPr>
            </w:pPr>
            <w:r w:rsidRPr="007A0DBE">
              <w:rPr>
                <w:sz w:val="18"/>
                <w:szCs w:val="18"/>
              </w:rPr>
              <w:t>JK</w:t>
            </w: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71817104</w:t>
            </w:r>
          </w:p>
        </w:tc>
        <w:tc>
          <w:tcPr>
            <w:tcW w:w="1478" w:type="dxa"/>
            <w:shd w:val="clear" w:color="auto" w:fill="auto"/>
            <w:vAlign w:val="center"/>
          </w:tcPr>
          <w:p w:rsidR="0016323B" w:rsidRPr="007A0DBE" w:rsidRDefault="00D9388D">
            <w:pPr>
              <w:jc w:val="center"/>
              <w:rPr>
                <w:sz w:val="18"/>
                <w:szCs w:val="18"/>
              </w:rPr>
            </w:pPr>
            <w:r w:rsidRPr="007A0DBE">
              <w:rPr>
                <w:sz w:val="18"/>
                <w:szCs w:val="18"/>
              </w:rPr>
              <w:t>大学语文</w:t>
            </w:r>
            <w:r w:rsidRPr="007A0DBE">
              <w:rPr>
                <w:sz w:val="18"/>
                <w:szCs w:val="18"/>
              </w:rPr>
              <w:t>1</w:t>
            </w:r>
          </w:p>
        </w:tc>
        <w:tc>
          <w:tcPr>
            <w:tcW w:w="526" w:type="dxa"/>
            <w:shd w:val="clear" w:color="auto" w:fill="auto"/>
            <w:vAlign w:val="center"/>
          </w:tcPr>
          <w:p w:rsidR="0016323B" w:rsidRPr="007A0DBE" w:rsidRDefault="00D9388D">
            <w:pPr>
              <w:jc w:val="center"/>
              <w:rPr>
                <w:sz w:val="18"/>
                <w:szCs w:val="18"/>
              </w:rPr>
            </w:pPr>
            <w:r w:rsidRPr="007A0DBE">
              <w:rPr>
                <w:sz w:val="18"/>
                <w:szCs w:val="18"/>
              </w:rPr>
              <w:t>必修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1</w:t>
            </w:r>
          </w:p>
        </w:tc>
        <w:tc>
          <w:tcPr>
            <w:tcW w:w="781" w:type="dxa"/>
            <w:shd w:val="clear" w:color="auto" w:fill="auto"/>
            <w:vAlign w:val="center"/>
          </w:tcPr>
          <w:p w:rsidR="0016323B" w:rsidRPr="007A0DBE" w:rsidRDefault="00D9388D">
            <w:pPr>
              <w:jc w:val="center"/>
              <w:rPr>
                <w:sz w:val="18"/>
                <w:szCs w:val="18"/>
              </w:rPr>
            </w:pPr>
            <w:r w:rsidRPr="007A0DBE">
              <w:rPr>
                <w:rFonts w:hint="eastAsia"/>
                <w:sz w:val="18"/>
                <w:szCs w:val="18"/>
              </w:rPr>
              <w:t>1.5</w:t>
            </w:r>
          </w:p>
        </w:tc>
        <w:tc>
          <w:tcPr>
            <w:tcW w:w="762" w:type="dxa"/>
            <w:shd w:val="clear" w:color="auto" w:fill="auto"/>
            <w:vAlign w:val="center"/>
          </w:tcPr>
          <w:p w:rsidR="0016323B" w:rsidRPr="007A0DBE" w:rsidRDefault="00D9388D">
            <w:pPr>
              <w:jc w:val="center"/>
              <w:rPr>
                <w:sz w:val="18"/>
                <w:szCs w:val="18"/>
              </w:rPr>
            </w:pPr>
            <w:r w:rsidRPr="007A0DBE">
              <w:rPr>
                <w:rFonts w:hint="eastAsia"/>
                <w:sz w:val="18"/>
                <w:szCs w:val="18"/>
              </w:rPr>
              <w:t>2</w:t>
            </w:r>
          </w:p>
        </w:tc>
        <w:tc>
          <w:tcPr>
            <w:tcW w:w="767" w:type="dxa"/>
            <w:shd w:val="clear" w:color="auto" w:fill="auto"/>
            <w:vAlign w:val="center"/>
          </w:tcPr>
          <w:p w:rsidR="0016323B" w:rsidRPr="007A0DBE" w:rsidRDefault="00D9388D">
            <w:pPr>
              <w:jc w:val="center"/>
              <w:rPr>
                <w:sz w:val="18"/>
                <w:szCs w:val="18"/>
              </w:rPr>
            </w:pPr>
            <w:r w:rsidRPr="007A0DBE">
              <w:rPr>
                <w:rFonts w:hint="eastAsia"/>
                <w:sz w:val="18"/>
                <w:szCs w:val="18"/>
              </w:rPr>
              <w:t>24</w:t>
            </w:r>
          </w:p>
        </w:tc>
        <w:tc>
          <w:tcPr>
            <w:tcW w:w="527" w:type="dxa"/>
            <w:shd w:val="clear" w:color="auto" w:fill="auto"/>
            <w:vAlign w:val="center"/>
          </w:tcPr>
          <w:p w:rsidR="0016323B" w:rsidRPr="007A0DBE" w:rsidRDefault="00D9388D">
            <w:pPr>
              <w:jc w:val="center"/>
              <w:rPr>
                <w:sz w:val="18"/>
                <w:szCs w:val="18"/>
              </w:rPr>
            </w:pPr>
            <w:r w:rsidRPr="007A0DBE">
              <w:rPr>
                <w:rFonts w:hint="eastAsia"/>
                <w:sz w:val="18"/>
                <w:szCs w:val="18"/>
              </w:rPr>
              <w:t>24</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考试</w:t>
            </w:r>
          </w:p>
        </w:tc>
        <w:tc>
          <w:tcPr>
            <w:tcW w:w="723" w:type="dxa"/>
            <w:shd w:val="clear" w:color="auto" w:fill="auto"/>
            <w:vAlign w:val="center"/>
          </w:tcPr>
          <w:p w:rsidR="0016323B" w:rsidRPr="007A0DBE" w:rsidRDefault="00D9388D">
            <w:pPr>
              <w:jc w:val="center"/>
              <w:rPr>
                <w:sz w:val="18"/>
                <w:szCs w:val="18"/>
              </w:rPr>
            </w:pPr>
            <w:r w:rsidRPr="007A0DBE">
              <w:rPr>
                <w:sz w:val="18"/>
                <w:szCs w:val="18"/>
              </w:rPr>
              <w:t>JK</w:t>
            </w:r>
          </w:p>
        </w:tc>
      </w:tr>
      <w:tr w:rsidR="0016323B" w:rsidRPr="007A0DBE">
        <w:trPr>
          <w:trHeight w:val="90"/>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71815101B</w:t>
            </w:r>
          </w:p>
        </w:tc>
        <w:tc>
          <w:tcPr>
            <w:tcW w:w="1478" w:type="dxa"/>
            <w:shd w:val="clear" w:color="auto" w:fill="auto"/>
            <w:vAlign w:val="center"/>
          </w:tcPr>
          <w:p w:rsidR="0016323B" w:rsidRPr="007A0DBE" w:rsidRDefault="00D9388D">
            <w:pPr>
              <w:jc w:val="center"/>
              <w:rPr>
                <w:sz w:val="18"/>
                <w:szCs w:val="18"/>
              </w:rPr>
            </w:pPr>
            <w:r w:rsidRPr="007A0DBE">
              <w:rPr>
                <w:sz w:val="18"/>
                <w:szCs w:val="18"/>
              </w:rPr>
              <w:t>心理健康教育</w:t>
            </w:r>
            <w:r w:rsidRPr="007A0DBE">
              <w:rPr>
                <w:rFonts w:hint="eastAsia"/>
                <w:sz w:val="18"/>
                <w:szCs w:val="18"/>
              </w:rPr>
              <w:t>（</w:t>
            </w:r>
            <w:r w:rsidRPr="007A0DBE">
              <w:rPr>
                <w:rFonts w:hint="eastAsia"/>
                <w:sz w:val="18"/>
                <w:szCs w:val="18"/>
              </w:rPr>
              <w:t>2</w:t>
            </w:r>
            <w:r w:rsidRPr="007A0DBE">
              <w:rPr>
                <w:rFonts w:hint="eastAsia"/>
                <w:sz w:val="18"/>
                <w:szCs w:val="18"/>
              </w:rPr>
              <w:t>）</w:t>
            </w:r>
          </w:p>
        </w:tc>
        <w:tc>
          <w:tcPr>
            <w:tcW w:w="526" w:type="dxa"/>
            <w:shd w:val="clear" w:color="auto" w:fill="auto"/>
            <w:vAlign w:val="center"/>
          </w:tcPr>
          <w:p w:rsidR="0016323B" w:rsidRPr="007A0DBE" w:rsidRDefault="00D9388D">
            <w:pPr>
              <w:jc w:val="center"/>
              <w:rPr>
                <w:sz w:val="18"/>
                <w:szCs w:val="18"/>
              </w:rPr>
            </w:pPr>
            <w:r w:rsidRPr="007A0DBE">
              <w:rPr>
                <w:sz w:val="18"/>
                <w:szCs w:val="18"/>
              </w:rPr>
              <w:t>必修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B</w:t>
            </w:r>
          </w:p>
        </w:tc>
        <w:tc>
          <w:tcPr>
            <w:tcW w:w="613" w:type="dxa"/>
            <w:shd w:val="clear" w:color="auto" w:fill="auto"/>
            <w:vAlign w:val="center"/>
          </w:tcPr>
          <w:p w:rsidR="0016323B" w:rsidRPr="007A0DBE" w:rsidRDefault="00D9388D">
            <w:pPr>
              <w:jc w:val="center"/>
              <w:rPr>
                <w:sz w:val="18"/>
                <w:szCs w:val="18"/>
              </w:rPr>
            </w:pPr>
            <w:r w:rsidRPr="007A0DBE">
              <w:rPr>
                <w:sz w:val="18"/>
                <w:szCs w:val="18"/>
              </w:rPr>
              <w:t>2</w:t>
            </w:r>
          </w:p>
        </w:tc>
        <w:tc>
          <w:tcPr>
            <w:tcW w:w="781" w:type="dxa"/>
            <w:shd w:val="clear" w:color="auto" w:fill="auto"/>
            <w:vAlign w:val="center"/>
          </w:tcPr>
          <w:p w:rsidR="0016323B" w:rsidRPr="007A0DBE" w:rsidRDefault="00D9388D">
            <w:pPr>
              <w:jc w:val="center"/>
              <w:rPr>
                <w:sz w:val="18"/>
                <w:szCs w:val="18"/>
              </w:rPr>
            </w:pPr>
            <w:r w:rsidRPr="007A0DBE">
              <w:rPr>
                <w:sz w:val="18"/>
                <w:szCs w:val="18"/>
              </w:rPr>
              <w:t>1.0</w:t>
            </w:r>
          </w:p>
        </w:tc>
        <w:tc>
          <w:tcPr>
            <w:tcW w:w="762" w:type="dxa"/>
            <w:shd w:val="clear" w:color="auto" w:fill="auto"/>
            <w:vAlign w:val="center"/>
          </w:tcPr>
          <w:p w:rsidR="0016323B" w:rsidRPr="007A0DBE" w:rsidRDefault="00D9388D">
            <w:pPr>
              <w:jc w:val="center"/>
              <w:rPr>
                <w:sz w:val="18"/>
                <w:szCs w:val="18"/>
              </w:rPr>
            </w:pPr>
            <w:r w:rsidRPr="007A0DBE">
              <w:rPr>
                <w:sz w:val="18"/>
                <w:szCs w:val="18"/>
              </w:rPr>
              <w:t>2</w:t>
            </w:r>
          </w:p>
        </w:tc>
        <w:tc>
          <w:tcPr>
            <w:tcW w:w="767" w:type="dxa"/>
            <w:shd w:val="clear" w:color="auto" w:fill="auto"/>
            <w:vAlign w:val="center"/>
          </w:tcPr>
          <w:p w:rsidR="0016323B" w:rsidRPr="007A0DBE" w:rsidRDefault="00D9388D">
            <w:pPr>
              <w:jc w:val="center"/>
              <w:rPr>
                <w:sz w:val="18"/>
                <w:szCs w:val="18"/>
              </w:rPr>
            </w:pPr>
            <w:r w:rsidRPr="007A0DBE">
              <w:rPr>
                <w:sz w:val="18"/>
                <w:szCs w:val="18"/>
              </w:rPr>
              <w:t>16</w:t>
            </w:r>
          </w:p>
        </w:tc>
        <w:tc>
          <w:tcPr>
            <w:tcW w:w="527" w:type="dxa"/>
            <w:shd w:val="clear" w:color="auto" w:fill="auto"/>
            <w:vAlign w:val="center"/>
          </w:tcPr>
          <w:p w:rsidR="0016323B" w:rsidRPr="007A0DBE" w:rsidRDefault="00D9388D">
            <w:pPr>
              <w:jc w:val="center"/>
              <w:rPr>
                <w:sz w:val="18"/>
                <w:szCs w:val="18"/>
              </w:rPr>
            </w:pPr>
            <w:r w:rsidRPr="007A0DBE">
              <w:rPr>
                <w:rFonts w:hint="eastAsia"/>
                <w:sz w:val="18"/>
                <w:szCs w:val="18"/>
              </w:rPr>
              <w:t>12</w:t>
            </w:r>
          </w:p>
        </w:tc>
        <w:tc>
          <w:tcPr>
            <w:tcW w:w="529" w:type="dxa"/>
            <w:shd w:val="clear" w:color="auto" w:fill="auto"/>
            <w:vAlign w:val="center"/>
          </w:tcPr>
          <w:p w:rsidR="0016323B" w:rsidRPr="007A0DBE" w:rsidRDefault="00D9388D">
            <w:pPr>
              <w:jc w:val="center"/>
              <w:rPr>
                <w:sz w:val="18"/>
                <w:szCs w:val="18"/>
              </w:rPr>
            </w:pPr>
            <w:r w:rsidRPr="007A0DBE">
              <w:rPr>
                <w:rFonts w:hint="eastAsia"/>
                <w:sz w:val="18"/>
                <w:szCs w:val="18"/>
              </w:rPr>
              <w:t>4</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shd w:val="clear" w:color="auto" w:fill="auto"/>
            <w:vAlign w:val="center"/>
          </w:tcPr>
          <w:p w:rsidR="0016323B" w:rsidRPr="007A0DBE" w:rsidRDefault="00D9388D">
            <w:pPr>
              <w:jc w:val="center"/>
              <w:rPr>
                <w:sz w:val="18"/>
                <w:szCs w:val="18"/>
              </w:rPr>
            </w:pPr>
            <w:r w:rsidRPr="007A0DBE">
              <w:rPr>
                <w:sz w:val="18"/>
                <w:szCs w:val="18"/>
              </w:rPr>
              <w:t>JK</w:t>
            </w: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bCs/>
                <w:sz w:val="18"/>
                <w:szCs w:val="18"/>
              </w:rPr>
              <w:t>7131326</w:t>
            </w:r>
            <w:r w:rsidRPr="007A0DBE">
              <w:rPr>
                <w:rFonts w:hint="eastAsia"/>
                <w:bCs/>
                <w:sz w:val="18"/>
                <w:szCs w:val="18"/>
              </w:rPr>
              <w:t>9</w:t>
            </w:r>
          </w:p>
        </w:tc>
        <w:tc>
          <w:tcPr>
            <w:tcW w:w="1478" w:type="dxa"/>
            <w:shd w:val="clear" w:color="auto" w:fill="auto"/>
            <w:vAlign w:val="center"/>
          </w:tcPr>
          <w:p w:rsidR="0016323B" w:rsidRPr="007A0DBE" w:rsidRDefault="00D9388D">
            <w:pPr>
              <w:jc w:val="center"/>
              <w:rPr>
                <w:bCs/>
                <w:sz w:val="18"/>
                <w:szCs w:val="18"/>
              </w:rPr>
            </w:pPr>
            <w:r w:rsidRPr="007A0DBE">
              <w:rPr>
                <w:bCs/>
                <w:sz w:val="18"/>
                <w:szCs w:val="18"/>
              </w:rPr>
              <w:t>信息技术</w:t>
            </w:r>
            <w:r w:rsidRPr="007A0DBE">
              <w:rPr>
                <w:rFonts w:hint="eastAsia"/>
                <w:bCs/>
                <w:sz w:val="18"/>
                <w:szCs w:val="18"/>
              </w:rPr>
              <w:t>与</w:t>
            </w:r>
            <w:r w:rsidRPr="007A0DBE">
              <w:rPr>
                <w:bCs/>
                <w:sz w:val="18"/>
                <w:szCs w:val="18"/>
              </w:rPr>
              <w:t>素养</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1</w:t>
            </w:r>
          </w:p>
        </w:tc>
        <w:tc>
          <w:tcPr>
            <w:tcW w:w="781" w:type="dxa"/>
            <w:shd w:val="clear" w:color="auto" w:fill="auto"/>
            <w:vAlign w:val="center"/>
          </w:tcPr>
          <w:p w:rsidR="0016323B" w:rsidRPr="007A0DBE" w:rsidRDefault="00D9388D">
            <w:pPr>
              <w:jc w:val="center"/>
              <w:rPr>
                <w:bCs/>
                <w:sz w:val="18"/>
                <w:szCs w:val="18"/>
              </w:rPr>
            </w:pPr>
            <w:r w:rsidRPr="007A0DBE">
              <w:rPr>
                <w:rFonts w:hint="eastAsia"/>
                <w:bCs/>
                <w:sz w:val="18"/>
                <w:szCs w:val="18"/>
              </w:rPr>
              <w:t>3</w:t>
            </w:r>
          </w:p>
        </w:tc>
        <w:tc>
          <w:tcPr>
            <w:tcW w:w="762"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767" w:type="dxa"/>
            <w:shd w:val="clear" w:color="auto" w:fill="auto"/>
            <w:vAlign w:val="center"/>
          </w:tcPr>
          <w:p w:rsidR="0016323B" w:rsidRPr="007A0DBE" w:rsidRDefault="00D9388D">
            <w:pPr>
              <w:jc w:val="center"/>
              <w:rPr>
                <w:bCs/>
                <w:sz w:val="18"/>
                <w:szCs w:val="18"/>
              </w:rPr>
            </w:pPr>
            <w:r w:rsidRPr="007A0DBE">
              <w:rPr>
                <w:rFonts w:hint="eastAsia"/>
                <w:bCs/>
                <w:sz w:val="18"/>
                <w:szCs w:val="18"/>
              </w:rPr>
              <w:t>48</w:t>
            </w:r>
          </w:p>
        </w:tc>
        <w:tc>
          <w:tcPr>
            <w:tcW w:w="527" w:type="dxa"/>
            <w:shd w:val="clear" w:color="auto" w:fill="auto"/>
            <w:vAlign w:val="center"/>
          </w:tcPr>
          <w:p w:rsidR="0016323B" w:rsidRPr="007A0DBE" w:rsidRDefault="00D9388D">
            <w:pPr>
              <w:jc w:val="center"/>
              <w:rPr>
                <w:bCs/>
                <w:sz w:val="18"/>
                <w:szCs w:val="18"/>
              </w:rPr>
            </w:pPr>
            <w:r w:rsidRPr="007A0DBE">
              <w:rPr>
                <w:bCs/>
                <w:sz w:val="18"/>
                <w:szCs w:val="18"/>
              </w:rPr>
              <w:t>2</w:t>
            </w:r>
            <w:r w:rsidRPr="007A0DBE">
              <w:rPr>
                <w:rFonts w:hint="eastAsia"/>
                <w:bCs/>
                <w:sz w:val="18"/>
                <w:szCs w:val="18"/>
              </w:rPr>
              <w:t>4</w:t>
            </w:r>
          </w:p>
        </w:tc>
        <w:tc>
          <w:tcPr>
            <w:tcW w:w="529" w:type="dxa"/>
            <w:shd w:val="clear" w:color="auto" w:fill="auto"/>
            <w:vAlign w:val="center"/>
          </w:tcPr>
          <w:p w:rsidR="0016323B" w:rsidRPr="007A0DBE" w:rsidRDefault="00D9388D">
            <w:pPr>
              <w:jc w:val="center"/>
              <w:rPr>
                <w:bCs/>
                <w:sz w:val="18"/>
                <w:szCs w:val="18"/>
              </w:rPr>
            </w:pPr>
            <w:r w:rsidRPr="007A0DBE">
              <w:rPr>
                <w:bCs/>
                <w:sz w:val="18"/>
                <w:szCs w:val="18"/>
              </w:rPr>
              <w:t>2</w:t>
            </w:r>
            <w:r w:rsidRPr="007A0DBE">
              <w:rPr>
                <w:rFonts w:hint="eastAsia"/>
                <w:bCs/>
                <w:sz w:val="18"/>
                <w:szCs w:val="18"/>
              </w:rPr>
              <w:t>4</w:t>
            </w:r>
          </w:p>
        </w:tc>
        <w:tc>
          <w:tcPr>
            <w:tcW w:w="57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rFonts w:hint="eastAsia"/>
                <w:bCs/>
                <w:sz w:val="18"/>
                <w:szCs w:val="18"/>
              </w:rPr>
              <w:t>考试</w:t>
            </w:r>
          </w:p>
        </w:tc>
        <w:tc>
          <w:tcPr>
            <w:tcW w:w="723" w:type="dxa"/>
            <w:shd w:val="clear" w:color="auto" w:fill="auto"/>
            <w:vAlign w:val="center"/>
          </w:tcPr>
          <w:p w:rsidR="0016323B" w:rsidRPr="007A0DBE" w:rsidRDefault="00D9388D">
            <w:pPr>
              <w:jc w:val="center"/>
              <w:rPr>
                <w:bCs/>
                <w:sz w:val="18"/>
                <w:szCs w:val="18"/>
              </w:rPr>
            </w:pPr>
            <w:r w:rsidRPr="007A0DBE">
              <w:rPr>
                <w:bCs/>
                <w:sz w:val="18"/>
                <w:szCs w:val="18"/>
              </w:rPr>
              <w:t>JK</w:t>
            </w: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bCs/>
                <w:sz w:val="18"/>
                <w:szCs w:val="18"/>
              </w:rPr>
            </w:pPr>
            <w:r w:rsidRPr="007A0DBE">
              <w:rPr>
                <w:rFonts w:hint="eastAsia"/>
                <w:bCs/>
                <w:sz w:val="18"/>
                <w:szCs w:val="18"/>
              </w:rPr>
              <w:t>71311248</w:t>
            </w:r>
          </w:p>
        </w:tc>
        <w:tc>
          <w:tcPr>
            <w:tcW w:w="1478" w:type="dxa"/>
            <w:shd w:val="clear" w:color="auto" w:fill="auto"/>
            <w:vAlign w:val="center"/>
          </w:tcPr>
          <w:p w:rsidR="0016323B" w:rsidRPr="007A0DBE" w:rsidRDefault="00DF0D44">
            <w:pPr>
              <w:jc w:val="center"/>
              <w:rPr>
                <w:bCs/>
                <w:sz w:val="18"/>
                <w:szCs w:val="18"/>
              </w:rPr>
            </w:pPr>
            <w:r w:rsidRPr="007A0DBE">
              <w:rPr>
                <w:bCs/>
                <w:sz w:val="18"/>
                <w:szCs w:val="18"/>
              </w:rPr>
              <w:t>人工智能技术应用</w:t>
            </w:r>
          </w:p>
        </w:tc>
        <w:tc>
          <w:tcPr>
            <w:tcW w:w="526"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B</w:t>
            </w:r>
          </w:p>
        </w:tc>
        <w:tc>
          <w:tcPr>
            <w:tcW w:w="613" w:type="dxa"/>
            <w:shd w:val="clear" w:color="auto" w:fill="auto"/>
            <w:vAlign w:val="center"/>
          </w:tcPr>
          <w:p w:rsidR="0016323B" w:rsidRPr="007A0DBE" w:rsidRDefault="00D9388D">
            <w:pPr>
              <w:jc w:val="center"/>
              <w:rPr>
                <w:bCs/>
                <w:sz w:val="18"/>
                <w:szCs w:val="18"/>
              </w:rPr>
            </w:pPr>
            <w:r w:rsidRPr="007A0DBE">
              <w:rPr>
                <w:rFonts w:hint="eastAsia"/>
                <w:bCs/>
                <w:sz w:val="18"/>
                <w:szCs w:val="18"/>
              </w:rPr>
              <w:t>2</w:t>
            </w:r>
          </w:p>
        </w:tc>
        <w:tc>
          <w:tcPr>
            <w:tcW w:w="781" w:type="dxa"/>
            <w:shd w:val="clear" w:color="auto" w:fill="auto"/>
            <w:vAlign w:val="center"/>
          </w:tcPr>
          <w:p w:rsidR="0016323B" w:rsidRPr="007A0DBE" w:rsidRDefault="00D9388D">
            <w:pPr>
              <w:jc w:val="center"/>
              <w:rPr>
                <w:bCs/>
                <w:sz w:val="18"/>
                <w:szCs w:val="18"/>
              </w:rPr>
            </w:pPr>
            <w:r w:rsidRPr="007A0DBE">
              <w:rPr>
                <w:rFonts w:hint="eastAsia"/>
                <w:bCs/>
                <w:sz w:val="18"/>
                <w:szCs w:val="18"/>
              </w:rPr>
              <w:t>2</w:t>
            </w:r>
          </w:p>
        </w:tc>
        <w:tc>
          <w:tcPr>
            <w:tcW w:w="762" w:type="dxa"/>
            <w:shd w:val="clear" w:color="auto" w:fill="auto"/>
            <w:vAlign w:val="center"/>
          </w:tcPr>
          <w:p w:rsidR="0016323B" w:rsidRPr="007A0DBE" w:rsidRDefault="00D9388D">
            <w:pPr>
              <w:jc w:val="center"/>
              <w:rPr>
                <w:bCs/>
                <w:sz w:val="18"/>
                <w:szCs w:val="18"/>
              </w:rPr>
            </w:pPr>
            <w:r w:rsidRPr="007A0DBE">
              <w:rPr>
                <w:rFonts w:hint="eastAsia"/>
                <w:bCs/>
                <w:sz w:val="18"/>
                <w:szCs w:val="18"/>
              </w:rPr>
              <w:t>2</w:t>
            </w:r>
          </w:p>
        </w:tc>
        <w:tc>
          <w:tcPr>
            <w:tcW w:w="767" w:type="dxa"/>
            <w:shd w:val="clear" w:color="auto" w:fill="auto"/>
            <w:vAlign w:val="center"/>
          </w:tcPr>
          <w:p w:rsidR="0016323B" w:rsidRPr="007A0DBE" w:rsidRDefault="00D9388D">
            <w:pPr>
              <w:jc w:val="center"/>
              <w:rPr>
                <w:bCs/>
                <w:sz w:val="18"/>
                <w:szCs w:val="18"/>
              </w:rPr>
            </w:pPr>
            <w:r w:rsidRPr="007A0DBE">
              <w:rPr>
                <w:rFonts w:hint="eastAsia"/>
                <w:bCs/>
                <w:sz w:val="18"/>
                <w:szCs w:val="18"/>
              </w:rPr>
              <w:t>32</w:t>
            </w:r>
          </w:p>
        </w:tc>
        <w:tc>
          <w:tcPr>
            <w:tcW w:w="527" w:type="dxa"/>
            <w:shd w:val="clear" w:color="auto" w:fill="auto"/>
            <w:vAlign w:val="center"/>
          </w:tcPr>
          <w:p w:rsidR="0016323B" w:rsidRPr="007A0DBE" w:rsidRDefault="00D9388D">
            <w:pPr>
              <w:jc w:val="center"/>
              <w:rPr>
                <w:bCs/>
                <w:sz w:val="18"/>
                <w:szCs w:val="18"/>
              </w:rPr>
            </w:pPr>
            <w:r w:rsidRPr="007A0DBE">
              <w:rPr>
                <w:rFonts w:hint="eastAsia"/>
                <w:bCs/>
                <w:sz w:val="18"/>
                <w:szCs w:val="18"/>
              </w:rPr>
              <w:t>16</w:t>
            </w:r>
          </w:p>
        </w:tc>
        <w:tc>
          <w:tcPr>
            <w:tcW w:w="529" w:type="dxa"/>
            <w:shd w:val="clear" w:color="auto" w:fill="auto"/>
            <w:vAlign w:val="center"/>
          </w:tcPr>
          <w:p w:rsidR="0016323B" w:rsidRPr="007A0DBE" w:rsidRDefault="00D9388D">
            <w:pPr>
              <w:jc w:val="center"/>
              <w:rPr>
                <w:bCs/>
                <w:sz w:val="18"/>
                <w:szCs w:val="18"/>
              </w:rPr>
            </w:pPr>
            <w:r w:rsidRPr="007A0DBE">
              <w:rPr>
                <w:rFonts w:hint="eastAsia"/>
                <w:bCs/>
                <w:sz w:val="18"/>
                <w:szCs w:val="18"/>
              </w:rPr>
              <w:t>16</w:t>
            </w:r>
          </w:p>
        </w:tc>
        <w:tc>
          <w:tcPr>
            <w:tcW w:w="573" w:type="dxa"/>
            <w:shd w:val="clear" w:color="auto" w:fill="auto"/>
            <w:vAlign w:val="center"/>
          </w:tcPr>
          <w:p w:rsidR="0016323B" w:rsidRPr="007A0DBE" w:rsidRDefault="00D9388D">
            <w:pPr>
              <w:jc w:val="center"/>
              <w:rPr>
                <w:bCs/>
                <w:sz w:val="18"/>
                <w:szCs w:val="18"/>
              </w:rPr>
            </w:pPr>
            <w:r w:rsidRPr="007A0DBE">
              <w:rPr>
                <w:rFonts w:hint="eastAsia"/>
                <w:bCs/>
                <w:sz w:val="18"/>
                <w:szCs w:val="18"/>
              </w:rPr>
              <w:t>0</w:t>
            </w:r>
          </w:p>
        </w:tc>
        <w:tc>
          <w:tcPr>
            <w:tcW w:w="573" w:type="dxa"/>
            <w:shd w:val="clear" w:color="auto" w:fill="auto"/>
            <w:vAlign w:val="center"/>
          </w:tcPr>
          <w:p w:rsidR="0016323B" w:rsidRPr="007A0DBE" w:rsidRDefault="00D9388D">
            <w:pPr>
              <w:jc w:val="center"/>
              <w:rPr>
                <w:bCs/>
                <w:sz w:val="18"/>
                <w:szCs w:val="18"/>
              </w:rPr>
            </w:pPr>
            <w:r w:rsidRPr="007A0DBE">
              <w:rPr>
                <w:rFonts w:hint="eastAsia"/>
                <w:bCs/>
                <w:sz w:val="18"/>
                <w:szCs w:val="18"/>
              </w:rPr>
              <w:t>考试</w:t>
            </w:r>
          </w:p>
        </w:tc>
        <w:tc>
          <w:tcPr>
            <w:tcW w:w="723" w:type="dxa"/>
            <w:shd w:val="clear" w:color="auto" w:fill="auto"/>
            <w:vAlign w:val="center"/>
          </w:tcPr>
          <w:p w:rsidR="0016323B" w:rsidRPr="007A0DBE" w:rsidRDefault="00D9388D">
            <w:pPr>
              <w:jc w:val="center"/>
              <w:rPr>
                <w:bCs/>
                <w:sz w:val="18"/>
                <w:szCs w:val="18"/>
              </w:rPr>
            </w:pPr>
            <w:r w:rsidRPr="007A0DBE">
              <w:rPr>
                <w:rFonts w:hint="eastAsia"/>
                <w:bCs/>
                <w:sz w:val="18"/>
                <w:szCs w:val="18"/>
              </w:rPr>
              <w:t>JK</w:t>
            </w: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71901205</w:t>
            </w:r>
          </w:p>
        </w:tc>
        <w:tc>
          <w:tcPr>
            <w:tcW w:w="1478" w:type="dxa"/>
            <w:shd w:val="clear" w:color="auto" w:fill="auto"/>
            <w:vAlign w:val="center"/>
          </w:tcPr>
          <w:p w:rsidR="0016323B" w:rsidRPr="007A0DBE" w:rsidRDefault="00D9388D">
            <w:pPr>
              <w:jc w:val="center"/>
              <w:rPr>
                <w:sz w:val="18"/>
                <w:szCs w:val="18"/>
              </w:rPr>
            </w:pPr>
            <w:r w:rsidRPr="007A0DBE">
              <w:rPr>
                <w:sz w:val="18"/>
                <w:szCs w:val="18"/>
              </w:rPr>
              <w:t>劳动教育</w:t>
            </w:r>
          </w:p>
        </w:tc>
        <w:tc>
          <w:tcPr>
            <w:tcW w:w="526" w:type="dxa"/>
            <w:shd w:val="clear" w:color="auto" w:fill="auto"/>
            <w:vAlign w:val="center"/>
          </w:tcPr>
          <w:p w:rsidR="0016323B" w:rsidRPr="007A0DBE" w:rsidRDefault="00D9388D">
            <w:pPr>
              <w:jc w:val="center"/>
              <w:rPr>
                <w:sz w:val="18"/>
                <w:szCs w:val="18"/>
              </w:rPr>
            </w:pPr>
            <w:r w:rsidRPr="007A0DBE">
              <w:rPr>
                <w:sz w:val="18"/>
                <w:szCs w:val="18"/>
              </w:rPr>
              <w:t>必修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B</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1</w:t>
            </w:r>
          </w:p>
        </w:tc>
        <w:tc>
          <w:tcPr>
            <w:tcW w:w="781" w:type="dxa"/>
            <w:shd w:val="clear" w:color="auto" w:fill="auto"/>
            <w:vAlign w:val="center"/>
          </w:tcPr>
          <w:p w:rsidR="0016323B" w:rsidRPr="007A0DBE" w:rsidRDefault="00D9388D">
            <w:pPr>
              <w:jc w:val="center"/>
              <w:rPr>
                <w:sz w:val="18"/>
                <w:szCs w:val="18"/>
              </w:rPr>
            </w:pPr>
            <w:r w:rsidRPr="007A0DBE">
              <w:rPr>
                <w:sz w:val="18"/>
                <w:szCs w:val="18"/>
              </w:rPr>
              <w:t>1.0</w:t>
            </w:r>
          </w:p>
        </w:tc>
        <w:tc>
          <w:tcPr>
            <w:tcW w:w="762" w:type="dxa"/>
            <w:shd w:val="clear" w:color="auto" w:fill="auto"/>
            <w:vAlign w:val="center"/>
          </w:tcPr>
          <w:p w:rsidR="0016323B" w:rsidRPr="007A0DBE" w:rsidRDefault="00D9388D">
            <w:pPr>
              <w:jc w:val="center"/>
              <w:rPr>
                <w:sz w:val="18"/>
                <w:szCs w:val="18"/>
              </w:rPr>
            </w:pPr>
            <w:r w:rsidRPr="007A0DBE">
              <w:rPr>
                <w:sz w:val="18"/>
                <w:szCs w:val="18"/>
              </w:rPr>
              <w:t>2</w:t>
            </w:r>
          </w:p>
        </w:tc>
        <w:tc>
          <w:tcPr>
            <w:tcW w:w="767" w:type="dxa"/>
            <w:shd w:val="clear" w:color="auto" w:fill="auto"/>
            <w:vAlign w:val="center"/>
          </w:tcPr>
          <w:p w:rsidR="0016323B" w:rsidRPr="007A0DBE" w:rsidRDefault="00D9388D">
            <w:pPr>
              <w:jc w:val="center"/>
              <w:rPr>
                <w:sz w:val="18"/>
                <w:szCs w:val="18"/>
              </w:rPr>
            </w:pPr>
            <w:r w:rsidRPr="007A0DBE">
              <w:rPr>
                <w:rFonts w:hint="eastAsia"/>
                <w:sz w:val="18"/>
                <w:szCs w:val="18"/>
              </w:rPr>
              <w:t>16</w:t>
            </w:r>
          </w:p>
        </w:tc>
        <w:tc>
          <w:tcPr>
            <w:tcW w:w="527" w:type="dxa"/>
            <w:shd w:val="clear" w:color="auto" w:fill="auto"/>
            <w:vAlign w:val="center"/>
          </w:tcPr>
          <w:p w:rsidR="0016323B" w:rsidRPr="007A0DBE" w:rsidRDefault="00D9388D">
            <w:pPr>
              <w:jc w:val="center"/>
              <w:rPr>
                <w:sz w:val="18"/>
                <w:szCs w:val="18"/>
              </w:rPr>
            </w:pPr>
            <w:r w:rsidRPr="007A0DBE">
              <w:rPr>
                <w:rFonts w:hint="eastAsia"/>
                <w:sz w:val="18"/>
                <w:szCs w:val="18"/>
              </w:rPr>
              <w:t>4</w:t>
            </w:r>
          </w:p>
        </w:tc>
        <w:tc>
          <w:tcPr>
            <w:tcW w:w="529" w:type="dxa"/>
            <w:shd w:val="clear" w:color="auto" w:fill="auto"/>
            <w:vAlign w:val="center"/>
          </w:tcPr>
          <w:p w:rsidR="0016323B" w:rsidRPr="007A0DBE" w:rsidRDefault="00D9388D">
            <w:pPr>
              <w:jc w:val="center"/>
              <w:rPr>
                <w:sz w:val="18"/>
                <w:szCs w:val="18"/>
              </w:rPr>
            </w:pPr>
            <w:r w:rsidRPr="007A0DBE">
              <w:rPr>
                <w:rFonts w:hint="eastAsia"/>
                <w:sz w:val="18"/>
                <w:szCs w:val="18"/>
              </w:rPr>
              <w:t>12</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shd w:val="clear" w:color="auto" w:fill="auto"/>
            <w:vAlign w:val="center"/>
          </w:tcPr>
          <w:p w:rsidR="0016323B" w:rsidRPr="007A0DBE" w:rsidRDefault="0016323B">
            <w:pPr>
              <w:jc w:val="center"/>
              <w:rPr>
                <w:sz w:val="18"/>
                <w:szCs w:val="18"/>
              </w:rPr>
            </w:pPr>
          </w:p>
        </w:tc>
      </w:tr>
      <w:tr w:rsidR="0016323B" w:rsidRPr="007A0DBE">
        <w:trPr>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71814301</w:t>
            </w:r>
          </w:p>
        </w:tc>
        <w:tc>
          <w:tcPr>
            <w:tcW w:w="1478" w:type="dxa"/>
            <w:shd w:val="clear" w:color="auto" w:fill="auto"/>
            <w:vAlign w:val="center"/>
          </w:tcPr>
          <w:p w:rsidR="0016323B" w:rsidRPr="007A0DBE" w:rsidRDefault="00D9388D">
            <w:pPr>
              <w:jc w:val="center"/>
              <w:rPr>
                <w:sz w:val="18"/>
                <w:szCs w:val="18"/>
              </w:rPr>
            </w:pPr>
            <w:r w:rsidRPr="007A0DBE">
              <w:rPr>
                <w:sz w:val="18"/>
                <w:szCs w:val="18"/>
              </w:rPr>
              <w:t>思想政治理论课实践</w:t>
            </w:r>
            <w:r w:rsidRPr="007A0DBE">
              <w:rPr>
                <w:sz w:val="18"/>
                <w:szCs w:val="18"/>
              </w:rPr>
              <w:t>1</w:t>
            </w:r>
          </w:p>
        </w:tc>
        <w:tc>
          <w:tcPr>
            <w:tcW w:w="526" w:type="dxa"/>
            <w:shd w:val="clear" w:color="auto" w:fill="auto"/>
            <w:vAlign w:val="center"/>
          </w:tcPr>
          <w:p w:rsidR="0016323B" w:rsidRPr="007A0DBE" w:rsidRDefault="00D9388D">
            <w:pPr>
              <w:jc w:val="center"/>
              <w:rPr>
                <w:sz w:val="18"/>
                <w:szCs w:val="18"/>
              </w:rPr>
            </w:pPr>
            <w:r w:rsidRPr="007A0DBE">
              <w:rPr>
                <w:sz w:val="18"/>
                <w:szCs w:val="18"/>
              </w:rPr>
              <w:t>必修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C</w:t>
            </w:r>
          </w:p>
        </w:tc>
        <w:tc>
          <w:tcPr>
            <w:tcW w:w="613" w:type="dxa"/>
            <w:shd w:val="clear" w:color="auto" w:fill="auto"/>
            <w:vAlign w:val="center"/>
          </w:tcPr>
          <w:p w:rsidR="0016323B" w:rsidRPr="007A0DBE" w:rsidRDefault="00D9388D">
            <w:pPr>
              <w:jc w:val="center"/>
              <w:rPr>
                <w:sz w:val="18"/>
                <w:szCs w:val="18"/>
              </w:rPr>
            </w:pPr>
            <w:r w:rsidRPr="007A0DBE">
              <w:rPr>
                <w:sz w:val="18"/>
                <w:szCs w:val="18"/>
              </w:rPr>
              <w:t>1</w:t>
            </w:r>
          </w:p>
        </w:tc>
        <w:tc>
          <w:tcPr>
            <w:tcW w:w="781" w:type="dxa"/>
            <w:shd w:val="clear" w:color="auto" w:fill="auto"/>
            <w:vAlign w:val="center"/>
          </w:tcPr>
          <w:p w:rsidR="0016323B" w:rsidRPr="007A0DBE" w:rsidRDefault="00D9388D">
            <w:pPr>
              <w:jc w:val="center"/>
              <w:rPr>
                <w:sz w:val="18"/>
                <w:szCs w:val="18"/>
              </w:rPr>
            </w:pPr>
            <w:r w:rsidRPr="007A0DBE">
              <w:rPr>
                <w:sz w:val="18"/>
                <w:szCs w:val="18"/>
              </w:rPr>
              <w:t>0.5</w:t>
            </w:r>
          </w:p>
        </w:tc>
        <w:tc>
          <w:tcPr>
            <w:tcW w:w="762" w:type="dxa"/>
            <w:shd w:val="clear" w:color="auto" w:fill="auto"/>
            <w:vAlign w:val="center"/>
          </w:tcPr>
          <w:p w:rsidR="0016323B" w:rsidRPr="007A0DBE" w:rsidRDefault="00D9388D">
            <w:pPr>
              <w:jc w:val="center"/>
              <w:rPr>
                <w:sz w:val="18"/>
                <w:szCs w:val="18"/>
              </w:rPr>
            </w:pPr>
            <w:r w:rsidRPr="007A0DBE">
              <w:rPr>
                <w:sz w:val="18"/>
                <w:szCs w:val="18"/>
              </w:rPr>
              <w:t>4</w:t>
            </w:r>
          </w:p>
        </w:tc>
        <w:tc>
          <w:tcPr>
            <w:tcW w:w="767" w:type="dxa"/>
            <w:shd w:val="clear" w:color="auto" w:fill="auto"/>
            <w:vAlign w:val="center"/>
          </w:tcPr>
          <w:p w:rsidR="0016323B" w:rsidRPr="007A0DBE" w:rsidRDefault="00D9388D">
            <w:pPr>
              <w:jc w:val="center"/>
              <w:rPr>
                <w:sz w:val="18"/>
                <w:szCs w:val="18"/>
              </w:rPr>
            </w:pPr>
            <w:r w:rsidRPr="007A0DBE">
              <w:rPr>
                <w:sz w:val="18"/>
                <w:szCs w:val="18"/>
              </w:rPr>
              <w:t>12</w:t>
            </w:r>
          </w:p>
        </w:tc>
        <w:tc>
          <w:tcPr>
            <w:tcW w:w="527" w:type="dxa"/>
            <w:shd w:val="clear" w:color="auto" w:fill="auto"/>
            <w:vAlign w:val="center"/>
          </w:tcPr>
          <w:p w:rsidR="0016323B" w:rsidRPr="007A0DBE" w:rsidRDefault="00D9388D">
            <w:pPr>
              <w:jc w:val="center"/>
              <w:rPr>
                <w:sz w:val="18"/>
                <w:szCs w:val="18"/>
              </w:rPr>
            </w:pPr>
            <w:r w:rsidRPr="007A0DBE">
              <w:rPr>
                <w:sz w:val="18"/>
                <w:szCs w:val="18"/>
              </w:rPr>
              <w:t>0</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12</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shd w:val="clear" w:color="auto" w:fill="auto"/>
            <w:vAlign w:val="center"/>
          </w:tcPr>
          <w:p w:rsidR="0016323B" w:rsidRPr="007A0DBE" w:rsidRDefault="0016323B">
            <w:pPr>
              <w:jc w:val="center"/>
              <w:rPr>
                <w:sz w:val="18"/>
                <w:szCs w:val="18"/>
              </w:rPr>
            </w:pPr>
          </w:p>
        </w:tc>
      </w:tr>
      <w:tr w:rsidR="0016323B" w:rsidRPr="007A0DBE">
        <w:trPr>
          <w:trHeight w:val="90"/>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71814302</w:t>
            </w:r>
          </w:p>
        </w:tc>
        <w:tc>
          <w:tcPr>
            <w:tcW w:w="1478" w:type="dxa"/>
            <w:shd w:val="clear" w:color="auto" w:fill="auto"/>
            <w:vAlign w:val="center"/>
          </w:tcPr>
          <w:p w:rsidR="0016323B" w:rsidRPr="007A0DBE" w:rsidRDefault="00D9388D">
            <w:pPr>
              <w:jc w:val="center"/>
              <w:rPr>
                <w:sz w:val="18"/>
                <w:szCs w:val="18"/>
              </w:rPr>
            </w:pPr>
            <w:r w:rsidRPr="007A0DBE">
              <w:rPr>
                <w:sz w:val="18"/>
                <w:szCs w:val="18"/>
              </w:rPr>
              <w:t>思想政治理论课实践</w:t>
            </w:r>
            <w:r w:rsidRPr="007A0DBE">
              <w:rPr>
                <w:sz w:val="18"/>
                <w:szCs w:val="18"/>
              </w:rPr>
              <w:t>2</w:t>
            </w:r>
          </w:p>
        </w:tc>
        <w:tc>
          <w:tcPr>
            <w:tcW w:w="526" w:type="dxa"/>
            <w:shd w:val="clear" w:color="auto" w:fill="auto"/>
            <w:vAlign w:val="center"/>
          </w:tcPr>
          <w:p w:rsidR="0016323B" w:rsidRPr="007A0DBE" w:rsidRDefault="00D9388D">
            <w:pPr>
              <w:jc w:val="center"/>
              <w:rPr>
                <w:sz w:val="18"/>
                <w:szCs w:val="18"/>
              </w:rPr>
            </w:pPr>
            <w:r w:rsidRPr="007A0DBE">
              <w:rPr>
                <w:sz w:val="18"/>
                <w:szCs w:val="18"/>
              </w:rPr>
              <w:t>必修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C</w:t>
            </w:r>
          </w:p>
        </w:tc>
        <w:tc>
          <w:tcPr>
            <w:tcW w:w="613" w:type="dxa"/>
            <w:shd w:val="clear" w:color="auto" w:fill="auto"/>
            <w:vAlign w:val="center"/>
          </w:tcPr>
          <w:p w:rsidR="0016323B" w:rsidRPr="007A0DBE" w:rsidRDefault="00D9388D">
            <w:pPr>
              <w:jc w:val="center"/>
              <w:rPr>
                <w:sz w:val="18"/>
                <w:szCs w:val="18"/>
              </w:rPr>
            </w:pPr>
            <w:r w:rsidRPr="007A0DBE">
              <w:rPr>
                <w:sz w:val="18"/>
                <w:szCs w:val="18"/>
              </w:rPr>
              <w:t>2</w:t>
            </w:r>
          </w:p>
        </w:tc>
        <w:tc>
          <w:tcPr>
            <w:tcW w:w="781" w:type="dxa"/>
            <w:shd w:val="clear" w:color="auto" w:fill="auto"/>
            <w:vAlign w:val="center"/>
          </w:tcPr>
          <w:p w:rsidR="0016323B" w:rsidRPr="007A0DBE" w:rsidRDefault="00D9388D">
            <w:pPr>
              <w:jc w:val="center"/>
              <w:rPr>
                <w:sz w:val="18"/>
                <w:szCs w:val="18"/>
              </w:rPr>
            </w:pPr>
            <w:r w:rsidRPr="007A0DBE">
              <w:rPr>
                <w:sz w:val="18"/>
                <w:szCs w:val="18"/>
              </w:rPr>
              <w:t>0.5</w:t>
            </w:r>
          </w:p>
        </w:tc>
        <w:tc>
          <w:tcPr>
            <w:tcW w:w="762" w:type="dxa"/>
            <w:shd w:val="clear" w:color="auto" w:fill="auto"/>
            <w:vAlign w:val="center"/>
          </w:tcPr>
          <w:p w:rsidR="0016323B" w:rsidRPr="007A0DBE" w:rsidRDefault="00D9388D">
            <w:pPr>
              <w:jc w:val="center"/>
              <w:rPr>
                <w:sz w:val="18"/>
                <w:szCs w:val="18"/>
              </w:rPr>
            </w:pPr>
            <w:r w:rsidRPr="007A0DBE">
              <w:rPr>
                <w:sz w:val="18"/>
                <w:szCs w:val="18"/>
              </w:rPr>
              <w:t>4</w:t>
            </w:r>
          </w:p>
        </w:tc>
        <w:tc>
          <w:tcPr>
            <w:tcW w:w="767" w:type="dxa"/>
            <w:shd w:val="clear" w:color="auto" w:fill="auto"/>
            <w:vAlign w:val="center"/>
          </w:tcPr>
          <w:p w:rsidR="0016323B" w:rsidRPr="007A0DBE" w:rsidRDefault="00D9388D">
            <w:pPr>
              <w:jc w:val="center"/>
              <w:rPr>
                <w:sz w:val="18"/>
                <w:szCs w:val="18"/>
              </w:rPr>
            </w:pPr>
            <w:r w:rsidRPr="007A0DBE">
              <w:rPr>
                <w:sz w:val="18"/>
                <w:szCs w:val="18"/>
              </w:rPr>
              <w:t>12</w:t>
            </w:r>
          </w:p>
        </w:tc>
        <w:tc>
          <w:tcPr>
            <w:tcW w:w="527" w:type="dxa"/>
            <w:shd w:val="clear" w:color="auto" w:fill="auto"/>
            <w:vAlign w:val="center"/>
          </w:tcPr>
          <w:p w:rsidR="0016323B" w:rsidRPr="007A0DBE" w:rsidRDefault="00D9388D">
            <w:pPr>
              <w:jc w:val="center"/>
              <w:rPr>
                <w:sz w:val="18"/>
                <w:szCs w:val="18"/>
              </w:rPr>
            </w:pPr>
            <w:r w:rsidRPr="007A0DBE">
              <w:rPr>
                <w:sz w:val="18"/>
                <w:szCs w:val="18"/>
              </w:rPr>
              <w:t>0</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12</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shd w:val="clear" w:color="auto" w:fill="auto"/>
            <w:vAlign w:val="center"/>
          </w:tcPr>
          <w:p w:rsidR="0016323B" w:rsidRPr="007A0DBE" w:rsidRDefault="0016323B">
            <w:pPr>
              <w:jc w:val="center"/>
              <w:rPr>
                <w:sz w:val="18"/>
                <w:szCs w:val="18"/>
              </w:rPr>
            </w:pPr>
          </w:p>
        </w:tc>
      </w:tr>
      <w:tr w:rsidR="0016323B" w:rsidRPr="007A0DBE">
        <w:trPr>
          <w:trHeight w:val="242"/>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71816105</w:t>
            </w:r>
          </w:p>
        </w:tc>
        <w:tc>
          <w:tcPr>
            <w:tcW w:w="1478" w:type="dxa"/>
            <w:shd w:val="clear" w:color="auto" w:fill="auto"/>
            <w:vAlign w:val="center"/>
          </w:tcPr>
          <w:p w:rsidR="0016323B" w:rsidRPr="007A0DBE" w:rsidRDefault="00D9388D">
            <w:pPr>
              <w:jc w:val="center"/>
              <w:rPr>
                <w:sz w:val="18"/>
                <w:szCs w:val="18"/>
              </w:rPr>
            </w:pPr>
            <w:r w:rsidRPr="007A0DBE">
              <w:rPr>
                <w:sz w:val="18"/>
                <w:szCs w:val="18"/>
              </w:rPr>
              <w:t>大学英语</w:t>
            </w:r>
            <w:r w:rsidRPr="007A0DBE">
              <w:rPr>
                <w:sz w:val="18"/>
                <w:szCs w:val="18"/>
              </w:rPr>
              <w:t>2</w:t>
            </w:r>
          </w:p>
        </w:tc>
        <w:tc>
          <w:tcPr>
            <w:tcW w:w="526" w:type="dxa"/>
            <w:shd w:val="clear" w:color="auto" w:fill="auto"/>
            <w:vAlign w:val="center"/>
          </w:tcPr>
          <w:p w:rsidR="0016323B" w:rsidRPr="007A0DBE" w:rsidRDefault="00D9388D">
            <w:pPr>
              <w:jc w:val="center"/>
              <w:rPr>
                <w:sz w:val="18"/>
                <w:szCs w:val="18"/>
              </w:rPr>
            </w:pPr>
            <w:r w:rsidRPr="007A0DBE">
              <w:rPr>
                <w:sz w:val="18"/>
                <w:szCs w:val="18"/>
              </w:rPr>
              <w:t>选修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sz w:val="18"/>
                <w:szCs w:val="18"/>
              </w:rPr>
            </w:pPr>
            <w:r w:rsidRPr="007A0DBE">
              <w:rPr>
                <w:sz w:val="18"/>
                <w:szCs w:val="18"/>
              </w:rPr>
              <w:t>2</w:t>
            </w:r>
          </w:p>
        </w:tc>
        <w:tc>
          <w:tcPr>
            <w:tcW w:w="781" w:type="dxa"/>
            <w:shd w:val="clear" w:color="auto" w:fill="auto"/>
            <w:vAlign w:val="center"/>
          </w:tcPr>
          <w:p w:rsidR="0016323B" w:rsidRPr="007A0DBE" w:rsidRDefault="00D9388D">
            <w:pPr>
              <w:jc w:val="center"/>
              <w:rPr>
                <w:sz w:val="18"/>
                <w:szCs w:val="18"/>
              </w:rPr>
            </w:pPr>
            <w:r w:rsidRPr="007A0DBE">
              <w:rPr>
                <w:rFonts w:hint="eastAsia"/>
                <w:sz w:val="18"/>
                <w:szCs w:val="18"/>
              </w:rPr>
              <w:t>4.5</w:t>
            </w:r>
          </w:p>
        </w:tc>
        <w:tc>
          <w:tcPr>
            <w:tcW w:w="762" w:type="dxa"/>
            <w:shd w:val="clear" w:color="auto" w:fill="auto"/>
            <w:vAlign w:val="center"/>
          </w:tcPr>
          <w:p w:rsidR="0016323B" w:rsidRPr="007A0DBE" w:rsidRDefault="00D9388D">
            <w:pPr>
              <w:jc w:val="center"/>
              <w:rPr>
                <w:sz w:val="18"/>
                <w:szCs w:val="18"/>
              </w:rPr>
            </w:pPr>
            <w:r w:rsidRPr="007A0DBE">
              <w:rPr>
                <w:rFonts w:hint="eastAsia"/>
                <w:sz w:val="18"/>
                <w:szCs w:val="18"/>
              </w:rPr>
              <w:t>4</w:t>
            </w:r>
          </w:p>
        </w:tc>
        <w:tc>
          <w:tcPr>
            <w:tcW w:w="767" w:type="dxa"/>
            <w:shd w:val="clear" w:color="auto" w:fill="auto"/>
            <w:vAlign w:val="center"/>
          </w:tcPr>
          <w:p w:rsidR="0016323B" w:rsidRPr="007A0DBE" w:rsidRDefault="00D9388D">
            <w:pPr>
              <w:jc w:val="center"/>
              <w:rPr>
                <w:sz w:val="18"/>
                <w:szCs w:val="18"/>
              </w:rPr>
            </w:pPr>
            <w:r w:rsidRPr="007A0DBE">
              <w:rPr>
                <w:rFonts w:hint="eastAsia"/>
                <w:sz w:val="18"/>
                <w:szCs w:val="18"/>
              </w:rPr>
              <w:t>72</w:t>
            </w:r>
          </w:p>
        </w:tc>
        <w:tc>
          <w:tcPr>
            <w:tcW w:w="527" w:type="dxa"/>
            <w:shd w:val="clear" w:color="auto" w:fill="auto"/>
            <w:vAlign w:val="center"/>
          </w:tcPr>
          <w:p w:rsidR="0016323B" w:rsidRPr="007A0DBE" w:rsidRDefault="00D9388D">
            <w:pPr>
              <w:jc w:val="center"/>
              <w:rPr>
                <w:sz w:val="18"/>
                <w:szCs w:val="18"/>
              </w:rPr>
            </w:pPr>
            <w:r w:rsidRPr="007A0DBE">
              <w:rPr>
                <w:rFonts w:hint="eastAsia"/>
                <w:sz w:val="18"/>
                <w:szCs w:val="18"/>
              </w:rPr>
              <w:t>72</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vMerge w:val="restart"/>
            <w:shd w:val="clear" w:color="auto" w:fill="auto"/>
            <w:vAlign w:val="center"/>
          </w:tcPr>
          <w:p w:rsidR="0016323B" w:rsidRPr="007A0DBE" w:rsidRDefault="00D9388D">
            <w:pPr>
              <w:jc w:val="center"/>
              <w:rPr>
                <w:sz w:val="18"/>
                <w:szCs w:val="18"/>
              </w:rPr>
            </w:pPr>
            <w:r w:rsidRPr="007A0DBE">
              <w:rPr>
                <w:rFonts w:hint="eastAsia"/>
                <w:sz w:val="18"/>
                <w:szCs w:val="18"/>
              </w:rPr>
              <w:t>升本二选一</w:t>
            </w:r>
          </w:p>
        </w:tc>
      </w:tr>
      <w:tr w:rsidR="0016323B" w:rsidRPr="007A0DBE">
        <w:trPr>
          <w:trHeight w:val="242"/>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71816108</w:t>
            </w:r>
          </w:p>
        </w:tc>
        <w:tc>
          <w:tcPr>
            <w:tcW w:w="1478" w:type="dxa"/>
            <w:shd w:val="clear" w:color="auto" w:fill="auto"/>
            <w:vAlign w:val="center"/>
          </w:tcPr>
          <w:p w:rsidR="0016323B" w:rsidRPr="007A0DBE" w:rsidRDefault="00D9388D">
            <w:pPr>
              <w:jc w:val="center"/>
              <w:rPr>
                <w:sz w:val="18"/>
                <w:szCs w:val="18"/>
              </w:rPr>
            </w:pPr>
            <w:r w:rsidRPr="007A0DBE">
              <w:rPr>
                <w:sz w:val="18"/>
                <w:szCs w:val="18"/>
              </w:rPr>
              <w:t>日语</w:t>
            </w:r>
            <w:r w:rsidRPr="007A0DBE">
              <w:rPr>
                <w:sz w:val="18"/>
                <w:szCs w:val="18"/>
              </w:rPr>
              <w:t>2</w:t>
            </w:r>
          </w:p>
        </w:tc>
        <w:tc>
          <w:tcPr>
            <w:tcW w:w="526" w:type="dxa"/>
            <w:shd w:val="clear" w:color="auto" w:fill="auto"/>
            <w:vAlign w:val="center"/>
          </w:tcPr>
          <w:p w:rsidR="0016323B" w:rsidRPr="007A0DBE" w:rsidRDefault="00D9388D">
            <w:pPr>
              <w:jc w:val="center"/>
              <w:rPr>
                <w:sz w:val="18"/>
                <w:szCs w:val="18"/>
              </w:rPr>
            </w:pPr>
            <w:r w:rsidRPr="007A0DBE">
              <w:rPr>
                <w:sz w:val="18"/>
                <w:szCs w:val="18"/>
              </w:rPr>
              <w:t>选修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sz w:val="18"/>
                <w:szCs w:val="18"/>
              </w:rPr>
            </w:pPr>
            <w:r w:rsidRPr="007A0DBE">
              <w:rPr>
                <w:sz w:val="18"/>
                <w:szCs w:val="18"/>
              </w:rPr>
              <w:t>2</w:t>
            </w:r>
          </w:p>
        </w:tc>
        <w:tc>
          <w:tcPr>
            <w:tcW w:w="781" w:type="dxa"/>
            <w:shd w:val="clear" w:color="auto" w:fill="auto"/>
            <w:vAlign w:val="center"/>
          </w:tcPr>
          <w:p w:rsidR="0016323B" w:rsidRPr="007A0DBE" w:rsidRDefault="00D9388D">
            <w:pPr>
              <w:jc w:val="center"/>
              <w:rPr>
                <w:sz w:val="18"/>
                <w:szCs w:val="18"/>
              </w:rPr>
            </w:pPr>
            <w:r w:rsidRPr="007A0DBE">
              <w:rPr>
                <w:sz w:val="18"/>
                <w:szCs w:val="18"/>
              </w:rPr>
              <w:t>4.5</w:t>
            </w:r>
          </w:p>
        </w:tc>
        <w:tc>
          <w:tcPr>
            <w:tcW w:w="762" w:type="dxa"/>
            <w:shd w:val="clear" w:color="auto" w:fill="auto"/>
            <w:vAlign w:val="center"/>
          </w:tcPr>
          <w:p w:rsidR="0016323B" w:rsidRPr="007A0DBE" w:rsidRDefault="00D9388D">
            <w:pPr>
              <w:jc w:val="center"/>
              <w:rPr>
                <w:sz w:val="18"/>
                <w:szCs w:val="18"/>
              </w:rPr>
            </w:pPr>
            <w:r w:rsidRPr="007A0DBE">
              <w:rPr>
                <w:sz w:val="18"/>
                <w:szCs w:val="18"/>
              </w:rPr>
              <w:t>4</w:t>
            </w:r>
          </w:p>
        </w:tc>
        <w:tc>
          <w:tcPr>
            <w:tcW w:w="767" w:type="dxa"/>
            <w:shd w:val="clear" w:color="auto" w:fill="auto"/>
            <w:vAlign w:val="center"/>
          </w:tcPr>
          <w:p w:rsidR="0016323B" w:rsidRPr="007A0DBE" w:rsidRDefault="00D9388D">
            <w:pPr>
              <w:jc w:val="center"/>
              <w:rPr>
                <w:sz w:val="18"/>
                <w:szCs w:val="18"/>
              </w:rPr>
            </w:pPr>
            <w:r w:rsidRPr="007A0DBE">
              <w:rPr>
                <w:sz w:val="18"/>
                <w:szCs w:val="18"/>
              </w:rPr>
              <w:t>72</w:t>
            </w:r>
          </w:p>
        </w:tc>
        <w:tc>
          <w:tcPr>
            <w:tcW w:w="527" w:type="dxa"/>
            <w:shd w:val="clear" w:color="auto" w:fill="auto"/>
            <w:vAlign w:val="center"/>
          </w:tcPr>
          <w:p w:rsidR="0016323B" w:rsidRPr="007A0DBE" w:rsidRDefault="00D9388D">
            <w:pPr>
              <w:jc w:val="center"/>
              <w:rPr>
                <w:sz w:val="18"/>
                <w:szCs w:val="18"/>
              </w:rPr>
            </w:pPr>
            <w:r w:rsidRPr="007A0DBE">
              <w:rPr>
                <w:sz w:val="18"/>
                <w:szCs w:val="18"/>
              </w:rPr>
              <w:t>72</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vMerge/>
            <w:shd w:val="clear" w:color="auto" w:fill="auto"/>
            <w:vAlign w:val="center"/>
          </w:tcPr>
          <w:p w:rsidR="0016323B" w:rsidRPr="007A0DBE" w:rsidRDefault="0016323B">
            <w:pPr>
              <w:jc w:val="center"/>
              <w:rPr>
                <w:sz w:val="18"/>
                <w:szCs w:val="18"/>
              </w:rPr>
            </w:pPr>
          </w:p>
        </w:tc>
      </w:tr>
      <w:tr w:rsidR="0016323B" w:rsidRPr="007A0DBE">
        <w:trPr>
          <w:trHeight w:val="166"/>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71811112</w:t>
            </w:r>
          </w:p>
        </w:tc>
        <w:tc>
          <w:tcPr>
            <w:tcW w:w="1478" w:type="dxa"/>
            <w:shd w:val="clear" w:color="auto" w:fill="auto"/>
            <w:vAlign w:val="center"/>
          </w:tcPr>
          <w:p w:rsidR="0016323B" w:rsidRPr="007A0DBE" w:rsidRDefault="00D9388D">
            <w:pPr>
              <w:jc w:val="center"/>
              <w:rPr>
                <w:sz w:val="18"/>
                <w:szCs w:val="18"/>
              </w:rPr>
            </w:pPr>
            <w:r w:rsidRPr="007A0DBE">
              <w:rPr>
                <w:sz w:val="18"/>
                <w:szCs w:val="18"/>
              </w:rPr>
              <w:t>高等数学</w:t>
            </w:r>
            <w:r w:rsidRPr="007A0DBE">
              <w:rPr>
                <w:sz w:val="18"/>
                <w:szCs w:val="18"/>
              </w:rPr>
              <w:t>2</w:t>
            </w:r>
          </w:p>
        </w:tc>
        <w:tc>
          <w:tcPr>
            <w:tcW w:w="526" w:type="dxa"/>
            <w:shd w:val="clear" w:color="auto" w:fill="auto"/>
            <w:vAlign w:val="center"/>
          </w:tcPr>
          <w:p w:rsidR="0016323B" w:rsidRPr="007A0DBE" w:rsidRDefault="00D9388D">
            <w:pPr>
              <w:jc w:val="center"/>
              <w:rPr>
                <w:sz w:val="18"/>
                <w:szCs w:val="18"/>
              </w:rPr>
            </w:pPr>
            <w:r w:rsidRPr="007A0DBE">
              <w:rPr>
                <w:sz w:val="18"/>
                <w:szCs w:val="18"/>
              </w:rPr>
              <w:t>选修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2</w:t>
            </w:r>
          </w:p>
        </w:tc>
        <w:tc>
          <w:tcPr>
            <w:tcW w:w="781" w:type="dxa"/>
            <w:shd w:val="clear" w:color="auto" w:fill="auto"/>
            <w:vAlign w:val="center"/>
          </w:tcPr>
          <w:p w:rsidR="0016323B" w:rsidRPr="007A0DBE" w:rsidRDefault="00D9388D">
            <w:pPr>
              <w:jc w:val="center"/>
              <w:rPr>
                <w:sz w:val="18"/>
                <w:szCs w:val="18"/>
              </w:rPr>
            </w:pPr>
            <w:r w:rsidRPr="007A0DBE">
              <w:rPr>
                <w:sz w:val="18"/>
                <w:szCs w:val="18"/>
              </w:rPr>
              <w:t>2</w:t>
            </w:r>
          </w:p>
        </w:tc>
        <w:tc>
          <w:tcPr>
            <w:tcW w:w="762" w:type="dxa"/>
            <w:shd w:val="clear" w:color="auto" w:fill="auto"/>
            <w:vAlign w:val="center"/>
          </w:tcPr>
          <w:p w:rsidR="0016323B" w:rsidRPr="007A0DBE" w:rsidRDefault="00D9388D">
            <w:pPr>
              <w:jc w:val="center"/>
              <w:rPr>
                <w:sz w:val="18"/>
                <w:szCs w:val="18"/>
              </w:rPr>
            </w:pPr>
            <w:r w:rsidRPr="007A0DBE">
              <w:rPr>
                <w:sz w:val="18"/>
                <w:szCs w:val="18"/>
              </w:rPr>
              <w:t>2</w:t>
            </w:r>
          </w:p>
        </w:tc>
        <w:tc>
          <w:tcPr>
            <w:tcW w:w="767" w:type="dxa"/>
            <w:shd w:val="clear" w:color="auto" w:fill="auto"/>
            <w:vAlign w:val="center"/>
          </w:tcPr>
          <w:p w:rsidR="0016323B" w:rsidRPr="007A0DBE" w:rsidRDefault="00D9388D">
            <w:pPr>
              <w:jc w:val="center"/>
              <w:rPr>
                <w:sz w:val="18"/>
                <w:szCs w:val="18"/>
              </w:rPr>
            </w:pPr>
            <w:r w:rsidRPr="007A0DBE">
              <w:rPr>
                <w:sz w:val="18"/>
                <w:szCs w:val="18"/>
              </w:rPr>
              <w:t>32</w:t>
            </w:r>
          </w:p>
        </w:tc>
        <w:tc>
          <w:tcPr>
            <w:tcW w:w="527" w:type="dxa"/>
            <w:shd w:val="clear" w:color="auto" w:fill="auto"/>
            <w:vAlign w:val="center"/>
          </w:tcPr>
          <w:p w:rsidR="0016323B" w:rsidRPr="007A0DBE" w:rsidRDefault="00D9388D">
            <w:pPr>
              <w:jc w:val="center"/>
              <w:rPr>
                <w:sz w:val="18"/>
                <w:szCs w:val="18"/>
              </w:rPr>
            </w:pPr>
            <w:r w:rsidRPr="007A0DBE">
              <w:rPr>
                <w:sz w:val="18"/>
                <w:szCs w:val="18"/>
              </w:rPr>
              <w:t>32</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vMerge w:val="restart"/>
            <w:shd w:val="clear" w:color="auto" w:fill="auto"/>
            <w:vAlign w:val="center"/>
          </w:tcPr>
          <w:p w:rsidR="0016323B" w:rsidRPr="007A0DBE" w:rsidRDefault="00D9388D">
            <w:pPr>
              <w:jc w:val="center"/>
              <w:rPr>
                <w:sz w:val="18"/>
                <w:szCs w:val="18"/>
              </w:rPr>
            </w:pPr>
            <w:r w:rsidRPr="007A0DBE">
              <w:rPr>
                <w:rFonts w:hint="eastAsia"/>
                <w:sz w:val="18"/>
                <w:szCs w:val="18"/>
              </w:rPr>
              <w:t>升本二选一</w:t>
            </w:r>
          </w:p>
        </w:tc>
      </w:tr>
      <w:tr w:rsidR="0016323B" w:rsidRPr="007A0DBE">
        <w:trPr>
          <w:trHeight w:val="166"/>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71817105</w:t>
            </w:r>
          </w:p>
        </w:tc>
        <w:tc>
          <w:tcPr>
            <w:tcW w:w="1478" w:type="dxa"/>
            <w:shd w:val="clear" w:color="auto" w:fill="auto"/>
            <w:vAlign w:val="center"/>
          </w:tcPr>
          <w:p w:rsidR="0016323B" w:rsidRPr="007A0DBE" w:rsidRDefault="00D9388D">
            <w:pPr>
              <w:jc w:val="center"/>
              <w:rPr>
                <w:sz w:val="18"/>
                <w:szCs w:val="18"/>
              </w:rPr>
            </w:pPr>
            <w:r w:rsidRPr="007A0DBE">
              <w:rPr>
                <w:sz w:val="18"/>
                <w:szCs w:val="18"/>
              </w:rPr>
              <w:t>大学语文</w:t>
            </w:r>
            <w:r w:rsidRPr="007A0DBE">
              <w:rPr>
                <w:sz w:val="18"/>
                <w:szCs w:val="18"/>
              </w:rPr>
              <w:t>2</w:t>
            </w:r>
          </w:p>
        </w:tc>
        <w:tc>
          <w:tcPr>
            <w:tcW w:w="526" w:type="dxa"/>
            <w:shd w:val="clear" w:color="auto" w:fill="auto"/>
            <w:vAlign w:val="center"/>
          </w:tcPr>
          <w:p w:rsidR="0016323B" w:rsidRPr="007A0DBE" w:rsidRDefault="00D9388D">
            <w:pPr>
              <w:jc w:val="center"/>
              <w:rPr>
                <w:sz w:val="18"/>
                <w:szCs w:val="18"/>
              </w:rPr>
            </w:pPr>
            <w:r w:rsidRPr="007A0DBE">
              <w:rPr>
                <w:sz w:val="18"/>
                <w:szCs w:val="18"/>
              </w:rPr>
              <w:t>选修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2</w:t>
            </w:r>
          </w:p>
        </w:tc>
        <w:tc>
          <w:tcPr>
            <w:tcW w:w="781" w:type="dxa"/>
            <w:shd w:val="clear" w:color="auto" w:fill="auto"/>
            <w:vAlign w:val="center"/>
          </w:tcPr>
          <w:p w:rsidR="0016323B" w:rsidRPr="007A0DBE" w:rsidRDefault="00D9388D">
            <w:pPr>
              <w:jc w:val="center"/>
              <w:rPr>
                <w:sz w:val="18"/>
                <w:szCs w:val="18"/>
              </w:rPr>
            </w:pPr>
            <w:r w:rsidRPr="007A0DBE">
              <w:rPr>
                <w:sz w:val="18"/>
                <w:szCs w:val="18"/>
              </w:rPr>
              <w:t>2</w:t>
            </w:r>
          </w:p>
        </w:tc>
        <w:tc>
          <w:tcPr>
            <w:tcW w:w="762" w:type="dxa"/>
            <w:shd w:val="clear" w:color="auto" w:fill="auto"/>
            <w:vAlign w:val="center"/>
          </w:tcPr>
          <w:p w:rsidR="0016323B" w:rsidRPr="007A0DBE" w:rsidRDefault="00D9388D">
            <w:pPr>
              <w:jc w:val="center"/>
              <w:rPr>
                <w:sz w:val="18"/>
                <w:szCs w:val="18"/>
              </w:rPr>
            </w:pPr>
            <w:r w:rsidRPr="007A0DBE">
              <w:rPr>
                <w:sz w:val="18"/>
                <w:szCs w:val="18"/>
              </w:rPr>
              <w:t>2</w:t>
            </w:r>
          </w:p>
        </w:tc>
        <w:tc>
          <w:tcPr>
            <w:tcW w:w="767" w:type="dxa"/>
            <w:shd w:val="clear" w:color="auto" w:fill="auto"/>
            <w:vAlign w:val="center"/>
          </w:tcPr>
          <w:p w:rsidR="0016323B" w:rsidRPr="007A0DBE" w:rsidRDefault="00D9388D">
            <w:pPr>
              <w:jc w:val="center"/>
              <w:rPr>
                <w:sz w:val="18"/>
                <w:szCs w:val="18"/>
              </w:rPr>
            </w:pPr>
            <w:r w:rsidRPr="007A0DBE">
              <w:rPr>
                <w:sz w:val="18"/>
                <w:szCs w:val="18"/>
              </w:rPr>
              <w:t>32</w:t>
            </w:r>
          </w:p>
        </w:tc>
        <w:tc>
          <w:tcPr>
            <w:tcW w:w="527" w:type="dxa"/>
            <w:shd w:val="clear" w:color="auto" w:fill="auto"/>
            <w:vAlign w:val="center"/>
          </w:tcPr>
          <w:p w:rsidR="0016323B" w:rsidRPr="007A0DBE" w:rsidRDefault="00D9388D">
            <w:pPr>
              <w:jc w:val="center"/>
              <w:rPr>
                <w:sz w:val="18"/>
                <w:szCs w:val="18"/>
              </w:rPr>
            </w:pPr>
            <w:r w:rsidRPr="007A0DBE">
              <w:rPr>
                <w:sz w:val="18"/>
                <w:szCs w:val="18"/>
              </w:rPr>
              <w:t>32</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vMerge/>
            <w:shd w:val="clear" w:color="auto" w:fill="auto"/>
            <w:vAlign w:val="center"/>
          </w:tcPr>
          <w:p w:rsidR="0016323B" w:rsidRPr="007A0DBE" w:rsidRDefault="0016323B">
            <w:pPr>
              <w:jc w:val="center"/>
              <w:rPr>
                <w:sz w:val="18"/>
                <w:szCs w:val="18"/>
              </w:rPr>
            </w:pPr>
          </w:p>
        </w:tc>
      </w:tr>
      <w:tr w:rsidR="0016323B" w:rsidRPr="007A0DBE">
        <w:trPr>
          <w:trHeight w:val="166"/>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71816106</w:t>
            </w:r>
          </w:p>
        </w:tc>
        <w:tc>
          <w:tcPr>
            <w:tcW w:w="1478" w:type="dxa"/>
            <w:shd w:val="clear" w:color="auto" w:fill="auto"/>
            <w:vAlign w:val="center"/>
          </w:tcPr>
          <w:p w:rsidR="0016323B" w:rsidRPr="007A0DBE" w:rsidRDefault="00D9388D">
            <w:pPr>
              <w:jc w:val="center"/>
              <w:rPr>
                <w:sz w:val="18"/>
                <w:szCs w:val="18"/>
              </w:rPr>
            </w:pPr>
            <w:r w:rsidRPr="007A0DBE">
              <w:rPr>
                <w:sz w:val="18"/>
                <w:szCs w:val="18"/>
              </w:rPr>
              <w:t>应用英语</w:t>
            </w:r>
          </w:p>
        </w:tc>
        <w:tc>
          <w:tcPr>
            <w:tcW w:w="526" w:type="dxa"/>
            <w:shd w:val="clear" w:color="auto" w:fill="auto"/>
            <w:vAlign w:val="center"/>
          </w:tcPr>
          <w:p w:rsidR="0016323B" w:rsidRPr="007A0DBE" w:rsidRDefault="00D9388D">
            <w:pPr>
              <w:jc w:val="center"/>
              <w:rPr>
                <w:sz w:val="18"/>
                <w:szCs w:val="18"/>
              </w:rPr>
            </w:pPr>
            <w:r w:rsidRPr="007A0DBE">
              <w:rPr>
                <w:sz w:val="18"/>
                <w:szCs w:val="18"/>
              </w:rPr>
              <w:t>选修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sz w:val="18"/>
                <w:szCs w:val="18"/>
              </w:rPr>
            </w:pPr>
            <w:r w:rsidRPr="007A0DBE">
              <w:rPr>
                <w:sz w:val="18"/>
                <w:szCs w:val="18"/>
              </w:rPr>
              <w:t>2</w:t>
            </w:r>
          </w:p>
        </w:tc>
        <w:tc>
          <w:tcPr>
            <w:tcW w:w="781" w:type="dxa"/>
            <w:shd w:val="clear" w:color="auto" w:fill="auto"/>
            <w:vAlign w:val="center"/>
          </w:tcPr>
          <w:p w:rsidR="0016323B" w:rsidRPr="007A0DBE" w:rsidRDefault="00D9388D">
            <w:pPr>
              <w:jc w:val="center"/>
              <w:rPr>
                <w:sz w:val="18"/>
                <w:szCs w:val="18"/>
              </w:rPr>
            </w:pPr>
            <w:r w:rsidRPr="007A0DBE">
              <w:rPr>
                <w:rFonts w:hint="eastAsia"/>
                <w:sz w:val="18"/>
                <w:szCs w:val="18"/>
              </w:rPr>
              <w:t>4.5</w:t>
            </w:r>
          </w:p>
        </w:tc>
        <w:tc>
          <w:tcPr>
            <w:tcW w:w="762" w:type="dxa"/>
            <w:shd w:val="clear" w:color="auto" w:fill="auto"/>
            <w:vAlign w:val="center"/>
          </w:tcPr>
          <w:p w:rsidR="0016323B" w:rsidRPr="007A0DBE" w:rsidRDefault="00D9388D">
            <w:pPr>
              <w:jc w:val="center"/>
              <w:rPr>
                <w:sz w:val="18"/>
                <w:szCs w:val="18"/>
              </w:rPr>
            </w:pPr>
            <w:r w:rsidRPr="007A0DBE">
              <w:rPr>
                <w:rFonts w:hint="eastAsia"/>
                <w:sz w:val="18"/>
                <w:szCs w:val="18"/>
              </w:rPr>
              <w:t>4</w:t>
            </w:r>
          </w:p>
        </w:tc>
        <w:tc>
          <w:tcPr>
            <w:tcW w:w="767" w:type="dxa"/>
            <w:shd w:val="clear" w:color="auto" w:fill="auto"/>
            <w:vAlign w:val="center"/>
          </w:tcPr>
          <w:p w:rsidR="0016323B" w:rsidRPr="007A0DBE" w:rsidRDefault="00D9388D">
            <w:pPr>
              <w:jc w:val="center"/>
              <w:rPr>
                <w:sz w:val="18"/>
                <w:szCs w:val="18"/>
              </w:rPr>
            </w:pPr>
            <w:r w:rsidRPr="007A0DBE">
              <w:rPr>
                <w:rFonts w:hint="eastAsia"/>
                <w:sz w:val="18"/>
                <w:szCs w:val="18"/>
              </w:rPr>
              <w:t>72</w:t>
            </w:r>
          </w:p>
        </w:tc>
        <w:tc>
          <w:tcPr>
            <w:tcW w:w="527" w:type="dxa"/>
            <w:shd w:val="clear" w:color="auto" w:fill="auto"/>
            <w:vAlign w:val="center"/>
          </w:tcPr>
          <w:p w:rsidR="0016323B" w:rsidRPr="007A0DBE" w:rsidRDefault="00D9388D">
            <w:pPr>
              <w:jc w:val="center"/>
              <w:rPr>
                <w:sz w:val="18"/>
                <w:szCs w:val="18"/>
              </w:rPr>
            </w:pPr>
            <w:r w:rsidRPr="007A0DBE">
              <w:rPr>
                <w:rFonts w:hint="eastAsia"/>
                <w:sz w:val="18"/>
                <w:szCs w:val="18"/>
              </w:rPr>
              <w:t>72</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vMerge w:val="restart"/>
            <w:shd w:val="clear" w:color="auto" w:fill="auto"/>
            <w:vAlign w:val="center"/>
          </w:tcPr>
          <w:p w:rsidR="0016323B" w:rsidRPr="007A0DBE" w:rsidRDefault="00D9388D">
            <w:pPr>
              <w:jc w:val="center"/>
              <w:rPr>
                <w:sz w:val="18"/>
                <w:szCs w:val="18"/>
              </w:rPr>
            </w:pPr>
            <w:r w:rsidRPr="007A0DBE">
              <w:rPr>
                <w:sz w:val="18"/>
                <w:szCs w:val="18"/>
              </w:rPr>
              <w:t>非升本</w:t>
            </w:r>
            <w:r w:rsidRPr="007A0DBE">
              <w:rPr>
                <w:rFonts w:hint="eastAsia"/>
                <w:sz w:val="18"/>
                <w:szCs w:val="18"/>
              </w:rPr>
              <w:t>必选</w:t>
            </w:r>
          </w:p>
        </w:tc>
      </w:tr>
      <w:tr w:rsidR="0016323B" w:rsidRPr="007A0DBE">
        <w:trPr>
          <w:trHeight w:val="166"/>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71811113</w:t>
            </w:r>
          </w:p>
        </w:tc>
        <w:tc>
          <w:tcPr>
            <w:tcW w:w="1478" w:type="dxa"/>
            <w:shd w:val="clear" w:color="auto" w:fill="auto"/>
            <w:vAlign w:val="center"/>
          </w:tcPr>
          <w:p w:rsidR="0016323B" w:rsidRPr="007A0DBE" w:rsidRDefault="00D9388D">
            <w:pPr>
              <w:jc w:val="center"/>
              <w:rPr>
                <w:sz w:val="18"/>
                <w:szCs w:val="18"/>
              </w:rPr>
            </w:pPr>
            <w:r w:rsidRPr="007A0DBE">
              <w:rPr>
                <w:sz w:val="18"/>
                <w:szCs w:val="18"/>
              </w:rPr>
              <w:t>应用数学</w:t>
            </w:r>
          </w:p>
        </w:tc>
        <w:tc>
          <w:tcPr>
            <w:tcW w:w="526" w:type="dxa"/>
            <w:shd w:val="clear" w:color="auto" w:fill="auto"/>
            <w:vAlign w:val="center"/>
          </w:tcPr>
          <w:p w:rsidR="0016323B" w:rsidRPr="007A0DBE" w:rsidRDefault="00D9388D">
            <w:pPr>
              <w:jc w:val="center"/>
              <w:rPr>
                <w:sz w:val="18"/>
                <w:szCs w:val="18"/>
              </w:rPr>
            </w:pPr>
            <w:r w:rsidRPr="007A0DBE">
              <w:rPr>
                <w:sz w:val="18"/>
                <w:szCs w:val="18"/>
              </w:rPr>
              <w:t>选修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2</w:t>
            </w:r>
          </w:p>
        </w:tc>
        <w:tc>
          <w:tcPr>
            <w:tcW w:w="781" w:type="dxa"/>
            <w:shd w:val="clear" w:color="auto" w:fill="auto"/>
            <w:vAlign w:val="center"/>
          </w:tcPr>
          <w:p w:rsidR="0016323B" w:rsidRPr="007A0DBE" w:rsidRDefault="00D9388D">
            <w:pPr>
              <w:jc w:val="center"/>
              <w:rPr>
                <w:sz w:val="18"/>
                <w:szCs w:val="18"/>
              </w:rPr>
            </w:pPr>
            <w:r w:rsidRPr="007A0DBE">
              <w:rPr>
                <w:rFonts w:hint="eastAsia"/>
                <w:sz w:val="18"/>
                <w:szCs w:val="18"/>
              </w:rPr>
              <w:t>1</w:t>
            </w:r>
          </w:p>
        </w:tc>
        <w:tc>
          <w:tcPr>
            <w:tcW w:w="762" w:type="dxa"/>
            <w:shd w:val="clear" w:color="auto" w:fill="auto"/>
            <w:vAlign w:val="center"/>
          </w:tcPr>
          <w:p w:rsidR="0016323B" w:rsidRPr="007A0DBE" w:rsidRDefault="00D9388D">
            <w:pPr>
              <w:jc w:val="center"/>
              <w:rPr>
                <w:sz w:val="18"/>
                <w:szCs w:val="18"/>
              </w:rPr>
            </w:pPr>
            <w:r w:rsidRPr="007A0DBE">
              <w:rPr>
                <w:sz w:val="18"/>
                <w:szCs w:val="18"/>
              </w:rPr>
              <w:t>2</w:t>
            </w:r>
          </w:p>
        </w:tc>
        <w:tc>
          <w:tcPr>
            <w:tcW w:w="767" w:type="dxa"/>
            <w:shd w:val="clear" w:color="auto" w:fill="auto"/>
            <w:vAlign w:val="center"/>
          </w:tcPr>
          <w:p w:rsidR="0016323B" w:rsidRPr="007A0DBE" w:rsidRDefault="00D9388D">
            <w:pPr>
              <w:jc w:val="center"/>
              <w:rPr>
                <w:sz w:val="18"/>
                <w:szCs w:val="18"/>
              </w:rPr>
            </w:pPr>
            <w:r w:rsidRPr="007A0DBE">
              <w:rPr>
                <w:rFonts w:hint="eastAsia"/>
                <w:sz w:val="18"/>
                <w:szCs w:val="18"/>
              </w:rPr>
              <w:t>16</w:t>
            </w:r>
          </w:p>
        </w:tc>
        <w:tc>
          <w:tcPr>
            <w:tcW w:w="527" w:type="dxa"/>
            <w:shd w:val="clear" w:color="auto" w:fill="auto"/>
            <w:vAlign w:val="center"/>
          </w:tcPr>
          <w:p w:rsidR="0016323B" w:rsidRPr="007A0DBE" w:rsidRDefault="00D9388D">
            <w:pPr>
              <w:jc w:val="center"/>
              <w:rPr>
                <w:sz w:val="18"/>
                <w:szCs w:val="18"/>
              </w:rPr>
            </w:pPr>
            <w:r w:rsidRPr="007A0DBE">
              <w:rPr>
                <w:rFonts w:hint="eastAsia"/>
                <w:sz w:val="18"/>
                <w:szCs w:val="18"/>
              </w:rPr>
              <w:t>16</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vMerge/>
            <w:shd w:val="clear" w:color="auto" w:fill="auto"/>
            <w:vAlign w:val="center"/>
          </w:tcPr>
          <w:p w:rsidR="0016323B" w:rsidRPr="007A0DBE" w:rsidRDefault="0016323B">
            <w:pPr>
              <w:jc w:val="center"/>
              <w:rPr>
                <w:sz w:val="18"/>
                <w:szCs w:val="18"/>
              </w:rPr>
            </w:pPr>
          </w:p>
        </w:tc>
      </w:tr>
      <w:tr w:rsidR="0016323B" w:rsidRPr="007A0DBE">
        <w:trPr>
          <w:trHeight w:val="166"/>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71817106</w:t>
            </w:r>
          </w:p>
        </w:tc>
        <w:tc>
          <w:tcPr>
            <w:tcW w:w="1478" w:type="dxa"/>
            <w:shd w:val="clear" w:color="auto" w:fill="auto"/>
            <w:vAlign w:val="center"/>
          </w:tcPr>
          <w:p w:rsidR="0016323B" w:rsidRPr="007A0DBE" w:rsidRDefault="00D9388D">
            <w:pPr>
              <w:jc w:val="center"/>
              <w:rPr>
                <w:sz w:val="18"/>
                <w:szCs w:val="18"/>
              </w:rPr>
            </w:pPr>
            <w:r w:rsidRPr="007A0DBE">
              <w:rPr>
                <w:sz w:val="18"/>
                <w:szCs w:val="18"/>
              </w:rPr>
              <w:t>应用语文</w:t>
            </w:r>
          </w:p>
        </w:tc>
        <w:tc>
          <w:tcPr>
            <w:tcW w:w="526" w:type="dxa"/>
            <w:shd w:val="clear" w:color="auto" w:fill="auto"/>
            <w:vAlign w:val="center"/>
          </w:tcPr>
          <w:p w:rsidR="0016323B" w:rsidRPr="007A0DBE" w:rsidRDefault="00D9388D">
            <w:pPr>
              <w:jc w:val="center"/>
              <w:rPr>
                <w:sz w:val="18"/>
                <w:szCs w:val="18"/>
              </w:rPr>
            </w:pPr>
            <w:r w:rsidRPr="007A0DBE">
              <w:rPr>
                <w:sz w:val="18"/>
                <w:szCs w:val="18"/>
              </w:rPr>
              <w:t>选修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A</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2</w:t>
            </w:r>
          </w:p>
        </w:tc>
        <w:tc>
          <w:tcPr>
            <w:tcW w:w="781" w:type="dxa"/>
            <w:shd w:val="clear" w:color="auto" w:fill="auto"/>
            <w:vAlign w:val="center"/>
          </w:tcPr>
          <w:p w:rsidR="0016323B" w:rsidRPr="007A0DBE" w:rsidRDefault="00D9388D">
            <w:pPr>
              <w:jc w:val="center"/>
              <w:rPr>
                <w:sz w:val="18"/>
                <w:szCs w:val="18"/>
              </w:rPr>
            </w:pPr>
            <w:r w:rsidRPr="007A0DBE">
              <w:rPr>
                <w:rFonts w:hint="eastAsia"/>
                <w:sz w:val="18"/>
                <w:szCs w:val="18"/>
              </w:rPr>
              <w:t>1</w:t>
            </w:r>
          </w:p>
        </w:tc>
        <w:tc>
          <w:tcPr>
            <w:tcW w:w="762" w:type="dxa"/>
            <w:shd w:val="clear" w:color="auto" w:fill="auto"/>
            <w:vAlign w:val="center"/>
          </w:tcPr>
          <w:p w:rsidR="0016323B" w:rsidRPr="007A0DBE" w:rsidRDefault="00D9388D">
            <w:pPr>
              <w:jc w:val="center"/>
              <w:rPr>
                <w:sz w:val="18"/>
                <w:szCs w:val="18"/>
              </w:rPr>
            </w:pPr>
            <w:r w:rsidRPr="007A0DBE">
              <w:rPr>
                <w:sz w:val="18"/>
                <w:szCs w:val="18"/>
              </w:rPr>
              <w:t>2</w:t>
            </w:r>
          </w:p>
        </w:tc>
        <w:tc>
          <w:tcPr>
            <w:tcW w:w="767" w:type="dxa"/>
            <w:shd w:val="clear" w:color="auto" w:fill="auto"/>
            <w:vAlign w:val="center"/>
          </w:tcPr>
          <w:p w:rsidR="0016323B" w:rsidRPr="007A0DBE" w:rsidRDefault="00D9388D">
            <w:pPr>
              <w:jc w:val="center"/>
              <w:rPr>
                <w:sz w:val="18"/>
                <w:szCs w:val="18"/>
              </w:rPr>
            </w:pPr>
            <w:r w:rsidRPr="007A0DBE">
              <w:rPr>
                <w:rFonts w:hint="eastAsia"/>
                <w:sz w:val="18"/>
                <w:szCs w:val="18"/>
              </w:rPr>
              <w:t>16</w:t>
            </w:r>
          </w:p>
        </w:tc>
        <w:tc>
          <w:tcPr>
            <w:tcW w:w="527" w:type="dxa"/>
            <w:shd w:val="clear" w:color="auto" w:fill="auto"/>
            <w:vAlign w:val="center"/>
          </w:tcPr>
          <w:p w:rsidR="0016323B" w:rsidRPr="007A0DBE" w:rsidRDefault="00D9388D">
            <w:pPr>
              <w:jc w:val="center"/>
              <w:rPr>
                <w:sz w:val="18"/>
                <w:szCs w:val="18"/>
              </w:rPr>
            </w:pPr>
            <w:r w:rsidRPr="007A0DBE">
              <w:rPr>
                <w:rFonts w:hint="eastAsia"/>
                <w:sz w:val="18"/>
                <w:szCs w:val="18"/>
              </w:rPr>
              <w:t>16</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vMerge/>
            <w:shd w:val="clear" w:color="auto" w:fill="auto"/>
            <w:vAlign w:val="center"/>
          </w:tcPr>
          <w:p w:rsidR="0016323B" w:rsidRPr="007A0DBE" w:rsidRDefault="0016323B">
            <w:pPr>
              <w:jc w:val="center"/>
              <w:rPr>
                <w:sz w:val="18"/>
                <w:szCs w:val="18"/>
              </w:rPr>
            </w:pPr>
          </w:p>
        </w:tc>
      </w:tr>
      <w:tr w:rsidR="0016323B" w:rsidRPr="007A0DBE">
        <w:trPr>
          <w:trHeight w:val="166"/>
          <w:jc w:val="center"/>
        </w:trPr>
        <w:tc>
          <w:tcPr>
            <w:tcW w:w="521" w:type="dxa"/>
            <w:vMerge/>
            <w:shd w:val="clear" w:color="auto" w:fill="auto"/>
            <w:vAlign w:val="center"/>
          </w:tcPr>
          <w:p w:rsidR="0016323B" w:rsidRPr="007A0DBE" w:rsidRDefault="0016323B">
            <w:pPr>
              <w:jc w:val="center"/>
              <w:rPr>
                <w:sz w:val="18"/>
                <w:szCs w:val="18"/>
              </w:rPr>
            </w:pPr>
          </w:p>
        </w:tc>
        <w:tc>
          <w:tcPr>
            <w:tcW w:w="1215" w:type="dxa"/>
            <w:shd w:val="clear" w:color="auto" w:fill="auto"/>
            <w:vAlign w:val="center"/>
          </w:tcPr>
          <w:p w:rsidR="0016323B" w:rsidRPr="007A0DBE" w:rsidRDefault="00D9388D">
            <w:pPr>
              <w:jc w:val="center"/>
              <w:rPr>
                <w:sz w:val="18"/>
                <w:szCs w:val="18"/>
              </w:rPr>
            </w:pPr>
            <w:r w:rsidRPr="007A0DBE">
              <w:rPr>
                <w:sz w:val="18"/>
                <w:szCs w:val="18"/>
              </w:rPr>
              <w:t>7190120</w:t>
            </w:r>
            <w:r w:rsidRPr="007A0DBE">
              <w:rPr>
                <w:rFonts w:hint="eastAsia"/>
                <w:sz w:val="18"/>
                <w:szCs w:val="18"/>
              </w:rPr>
              <w:t>6</w:t>
            </w:r>
          </w:p>
        </w:tc>
        <w:tc>
          <w:tcPr>
            <w:tcW w:w="1478" w:type="dxa"/>
            <w:shd w:val="clear" w:color="auto" w:fill="auto"/>
            <w:vAlign w:val="center"/>
          </w:tcPr>
          <w:p w:rsidR="0016323B" w:rsidRPr="007A0DBE" w:rsidRDefault="00D9388D">
            <w:pPr>
              <w:jc w:val="center"/>
              <w:rPr>
                <w:sz w:val="18"/>
                <w:szCs w:val="18"/>
              </w:rPr>
            </w:pPr>
            <w:r w:rsidRPr="007A0DBE">
              <w:rPr>
                <w:sz w:val="18"/>
                <w:szCs w:val="18"/>
              </w:rPr>
              <w:t>社会实践</w:t>
            </w:r>
          </w:p>
        </w:tc>
        <w:tc>
          <w:tcPr>
            <w:tcW w:w="526" w:type="dxa"/>
            <w:shd w:val="clear" w:color="auto" w:fill="auto"/>
            <w:vAlign w:val="center"/>
          </w:tcPr>
          <w:p w:rsidR="0016323B" w:rsidRPr="007A0DBE" w:rsidRDefault="00D9388D">
            <w:pPr>
              <w:jc w:val="center"/>
              <w:rPr>
                <w:sz w:val="18"/>
                <w:szCs w:val="18"/>
              </w:rPr>
            </w:pPr>
            <w:r w:rsidRPr="007A0DBE">
              <w:rPr>
                <w:sz w:val="18"/>
                <w:szCs w:val="18"/>
              </w:rPr>
              <w:t>必修</w:t>
            </w:r>
          </w:p>
        </w:tc>
        <w:tc>
          <w:tcPr>
            <w:tcW w:w="613" w:type="dxa"/>
            <w:shd w:val="clear" w:color="auto" w:fill="auto"/>
            <w:vAlign w:val="center"/>
          </w:tcPr>
          <w:p w:rsidR="0016323B" w:rsidRPr="007A0DBE" w:rsidRDefault="00D9388D">
            <w:pPr>
              <w:jc w:val="center"/>
              <w:rPr>
                <w:sz w:val="18"/>
                <w:szCs w:val="18"/>
              </w:rPr>
            </w:pPr>
            <w:r w:rsidRPr="007A0DBE">
              <w:rPr>
                <w:rFonts w:hint="eastAsia"/>
                <w:sz w:val="18"/>
                <w:szCs w:val="18"/>
              </w:rPr>
              <w:t>C</w:t>
            </w:r>
          </w:p>
        </w:tc>
        <w:tc>
          <w:tcPr>
            <w:tcW w:w="613" w:type="dxa"/>
            <w:shd w:val="clear" w:color="auto" w:fill="auto"/>
            <w:vAlign w:val="center"/>
          </w:tcPr>
          <w:p w:rsidR="0016323B" w:rsidRPr="007A0DBE" w:rsidRDefault="00D9388D">
            <w:pPr>
              <w:jc w:val="center"/>
              <w:rPr>
                <w:sz w:val="18"/>
                <w:szCs w:val="18"/>
              </w:rPr>
            </w:pPr>
            <w:r w:rsidRPr="007A0DBE">
              <w:rPr>
                <w:sz w:val="18"/>
                <w:szCs w:val="18"/>
              </w:rPr>
              <w:t>1</w:t>
            </w:r>
          </w:p>
        </w:tc>
        <w:tc>
          <w:tcPr>
            <w:tcW w:w="781" w:type="dxa"/>
            <w:shd w:val="clear" w:color="auto" w:fill="auto"/>
            <w:vAlign w:val="center"/>
          </w:tcPr>
          <w:p w:rsidR="0016323B" w:rsidRPr="007A0DBE" w:rsidRDefault="00D9388D">
            <w:pPr>
              <w:jc w:val="center"/>
              <w:rPr>
                <w:sz w:val="18"/>
                <w:szCs w:val="18"/>
              </w:rPr>
            </w:pPr>
            <w:r w:rsidRPr="007A0DBE">
              <w:rPr>
                <w:sz w:val="18"/>
                <w:szCs w:val="18"/>
              </w:rPr>
              <w:t>1</w:t>
            </w:r>
          </w:p>
        </w:tc>
        <w:tc>
          <w:tcPr>
            <w:tcW w:w="762" w:type="dxa"/>
            <w:shd w:val="clear" w:color="auto" w:fill="auto"/>
            <w:vAlign w:val="center"/>
          </w:tcPr>
          <w:p w:rsidR="0016323B" w:rsidRPr="007A0DBE" w:rsidRDefault="00D9388D">
            <w:pPr>
              <w:jc w:val="center"/>
              <w:rPr>
                <w:sz w:val="18"/>
                <w:szCs w:val="18"/>
              </w:rPr>
            </w:pPr>
            <w:r w:rsidRPr="007A0DBE">
              <w:rPr>
                <w:sz w:val="18"/>
                <w:szCs w:val="18"/>
              </w:rPr>
              <w:t>24</w:t>
            </w:r>
          </w:p>
        </w:tc>
        <w:tc>
          <w:tcPr>
            <w:tcW w:w="767" w:type="dxa"/>
            <w:shd w:val="clear" w:color="auto" w:fill="auto"/>
            <w:vAlign w:val="center"/>
          </w:tcPr>
          <w:p w:rsidR="0016323B" w:rsidRPr="007A0DBE" w:rsidRDefault="00D9388D">
            <w:pPr>
              <w:jc w:val="center"/>
              <w:rPr>
                <w:sz w:val="18"/>
                <w:szCs w:val="18"/>
              </w:rPr>
            </w:pPr>
            <w:r w:rsidRPr="007A0DBE">
              <w:rPr>
                <w:sz w:val="18"/>
                <w:szCs w:val="18"/>
              </w:rPr>
              <w:t>24</w:t>
            </w:r>
          </w:p>
        </w:tc>
        <w:tc>
          <w:tcPr>
            <w:tcW w:w="527" w:type="dxa"/>
            <w:shd w:val="clear" w:color="auto" w:fill="auto"/>
            <w:vAlign w:val="center"/>
          </w:tcPr>
          <w:p w:rsidR="0016323B" w:rsidRPr="007A0DBE" w:rsidRDefault="00D9388D">
            <w:pPr>
              <w:jc w:val="center"/>
              <w:rPr>
                <w:sz w:val="18"/>
                <w:szCs w:val="18"/>
              </w:rPr>
            </w:pPr>
            <w:r w:rsidRPr="007A0DBE">
              <w:rPr>
                <w:sz w:val="18"/>
                <w:szCs w:val="18"/>
              </w:rPr>
              <w:t>0</w:t>
            </w:r>
          </w:p>
        </w:tc>
        <w:tc>
          <w:tcPr>
            <w:tcW w:w="529" w:type="dxa"/>
            <w:shd w:val="clear" w:color="auto" w:fill="auto"/>
            <w:vAlign w:val="center"/>
          </w:tcPr>
          <w:p w:rsidR="0016323B" w:rsidRPr="007A0DBE" w:rsidRDefault="00D9388D">
            <w:pPr>
              <w:jc w:val="center"/>
              <w:rPr>
                <w:sz w:val="18"/>
                <w:szCs w:val="18"/>
              </w:rPr>
            </w:pPr>
            <w:r w:rsidRPr="007A0DBE">
              <w:rPr>
                <w:sz w:val="18"/>
                <w:szCs w:val="18"/>
              </w:rPr>
              <w:t>0</w:t>
            </w:r>
          </w:p>
        </w:tc>
        <w:tc>
          <w:tcPr>
            <w:tcW w:w="573" w:type="dxa"/>
            <w:shd w:val="clear" w:color="auto" w:fill="auto"/>
            <w:vAlign w:val="center"/>
          </w:tcPr>
          <w:p w:rsidR="0016323B" w:rsidRPr="007A0DBE" w:rsidRDefault="00D9388D">
            <w:pPr>
              <w:jc w:val="center"/>
              <w:rPr>
                <w:sz w:val="18"/>
                <w:szCs w:val="18"/>
              </w:rPr>
            </w:pPr>
            <w:r w:rsidRPr="007A0DBE">
              <w:rPr>
                <w:sz w:val="18"/>
                <w:szCs w:val="18"/>
              </w:rPr>
              <w:t>24</w:t>
            </w:r>
          </w:p>
        </w:tc>
        <w:tc>
          <w:tcPr>
            <w:tcW w:w="573" w:type="dxa"/>
            <w:shd w:val="clear" w:color="auto" w:fill="auto"/>
            <w:vAlign w:val="center"/>
          </w:tcPr>
          <w:p w:rsidR="0016323B" w:rsidRPr="007A0DBE" w:rsidRDefault="00D9388D">
            <w:pPr>
              <w:jc w:val="center"/>
              <w:rPr>
                <w:sz w:val="18"/>
                <w:szCs w:val="18"/>
              </w:rPr>
            </w:pPr>
            <w:r w:rsidRPr="007A0DBE">
              <w:rPr>
                <w:sz w:val="18"/>
                <w:szCs w:val="18"/>
              </w:rPr>
              <w:t>考查</w:t>
            </w:r>
          </w:p>
        </w:tc>
        <w:tc>
          <w:tcPr>
            <w:tcW w:w="723" w:type="dxa"/>
            <w:shd w:val="clear" w:color="auto" w:fill="auto"/>
            <w:vAlign w:val="center"/>
          </w:tcPr>
          <w:p w:rsidR="0016323B" w:rsidRPr="007A0DBE" w:rsidRDefault="0016323B">
            <w:pPr>
              <w:jc w:val="center"/>
              <w:rPr>
                <w:sz w:val="18"/>
                <w:szCs w:val="18"/>
              </w:rPr>
            </w:pPr>
          </w:p>
        </w:tc>
      </w:tr>
      <w:tr w:rsidR="0016323B" w:rsidRPr="007A0DBE">
        <w:trPr>
          <w:jc w:val="center"/>
        </w:trPr>
        <w:tc>
          <w:tcPr>
            <w:tcW w:w="521" w:type="dxa"/>
            <w:shd w:val="clear" w:color="auto" w:fill="auto"/>
            <w:vAlign w:val="center"/>
          </w:tcPr>
          <w:p w:rsidR="0016323B" w:rsidRPr="007A0DBE" w:rsidRDefault="0016323B">
            <w:pPr>
              <w:jc w:val="center"/>
              <w:rPr>
                <w:sz w:val="18"/>
                <w:szCs w:val="18"/>
              </w:rPr>
            </w:pPr>
          </w:p>
        </w:tc>
        <w:tc>
          <w:tcPr>
            <w:tcW w:w="4445" w:type="dxa"/>
            <w:gridSpan w:val="5"/>
            <w:shd w:val="clear" w:color="auto" w:fill="auto"/>
            <w:vAlign w:val="center"/>
          </w:tcPr>
          <w:p w:rsidR="0016323B" w:rsidRPr="007A0DBE" w:rsidRDefault="00D9388D">
            <w:pPr>
              <w:jc w:val="center"/>
              <w:rPr>
                <w:sz w:val="18"/>
                <w:szCs w:val="18"/>
              </w:rPr>
            </w:pPr>
            <w:r w:rsidRPr="007A0DBE">
              <w:rPr>
                <w:sz w:val="18"/>
                <w:szCs w:val="18"/>
              </w:rPr>
              <w:t>小计</w:t>
            </w:r>
          </w:p>
        </w:tc>
        <w:tc>
          <w:tcPr>
            <w:tcW w:w="781" w:type="dxa"/>
            <w:shd w:val="clear" w:color="auto" w:fill="auto"/>
            <w:vAlign w:val="center"/>
          </w:tcPr>
          <w:p w:rsidR="0016323B" w:rsidRPr="007A0DBE" w:rsidRDefault="00D9388D">
            <w:pPr>
              <w:widowControl/>
              <w:jc w:val="center"/>
              <w:textAlignment w:val="center"/>
              <w:rPr>
                <w:sz w:val="18"/>
                <w:szCs w:val="18"/>
              </w:rPr>
            </w:pPr>
            <w:r w:rsidRPr="007A0DBE">
              <w:rPr>
                <w:rFonts w:hint="eastAsia"/>
                <w:sz w:val="18"/>
                <w:szCs w:val="18"/>
              </w:rPr>
              <w:t>50</w:t>
            </w:r>
          </w:p>
        </w:tc>
        <w:tc>
          <w:tcPr>
            <w:tcW w:w="762" w:type="dxa"/>
            <w:shd w:val="clear" w:color="auto" w:fill="auto"/>
            <w:vAlign w:val="center"/>
          </w:tcPr>
          <w:p w:rsidR="0016323B" w:rsidRPr="007A0DBE" w:rsidRDefault="00D9388D">
            <w:pPr>
              <w:widowControl/>
              <w:jc w:val="center"/>
              <w:textAlignment w:val="center"/>
              <w:rPr>
                <w:sz w:val="18"/>
                <w:szCs w:val="18"/>
              </w:rPr>
            </w:pPr>
            <w:r w:rsidRPr="007A0DBE">
              <w:rPr>
                <w:sz w:val="18"/>
                <w:szCs w:val="18"/>
              </w:rPr>
              <w:t>/</w:t>
            </w:r>
          </w:p>
        </w:tc>
        <w:tc>
          <w:tcPr>
            <w:tcW w:w="767" w:type="dxa"/>
            <w:shd w:val="clear" w:color="auto" w:fill="auto"/>
            <w:vAlign w:val="center"/>
          </w:tcPr>
          <w:p w:rsidR="0016323B" w:rsidRPr="007A0DBE" w:rsidRDefault="00D9388D">
            <w:pPr>
              <w:widowControl/>
              <w:jc w:val="center"/>
              <w:textAlignment w:val="center"/>
              <w:rPr>
                <w:sz w:val="18"/>
                <w:szCs w:val="18"/>
              </w:rPr>
            </w:pPr>
            <w:r w:rsidRPr="007A0DBE">
              <w:rPr>
                <w:rFonts w:hint="eastAsia"/>
                <w:sz w:val="18"/>
                <w:szCs w:val="18"/>
              </w:rPr>
              <w:t>914</w:t>
            </w:r>
          </w:p>
        </w:tc>
        <w:tc>
          <w:tcPr>
            <w:tcW w:w="527" w:type="dxa"/>
            <w:shd w:val="clear" w:color="auto" w:fill="auto"/>
            <w:vAlign w:val="center"/>
          </w:tcPr>
          <w:p w:rsidR="0016323B" w:rsidRPr="007A0DBE" w:rsidRDefault="00D9388D">
            <w:pPr>
              <w:jc w:val="center"/>
              <w:rPr>
                <w:sz w:val="18"/>
                <w:szCs w:val="18"/>
              </w:rPr>
            </w:pPr>
            <w:r w:rsidRPr="007A0DBE">
              <w:rPr>
                <w:rFonts w:hint="eastAsia"/>
                <w:sz w:val="18"/>
                <w:szCs w:val="18"/>
              </w:rPr>
              <w:t>630</w:t>
            </w:r>
          </w:p>
        </w:tc>
        <w:tc>
          <w:tcPr>
            <w:tcW w:w="529" w:type="dxa"/>
            <w:shd w:val="clear" w:color="auto" w:fill="auto"/>
            <w:vAlign w:val="center"/>
          </w:tcPr>
          <w:p w:rsidR="0016323B" w:rsidRPr="007A0DBE" w:rsidRDefault="00D9388D">
            <w:pPr>
              <w:jc w:val="center"/>
              <w:rPr>
                <w:sz w:val="18"/>
                <w:szCs w:val="18"/>
              </w:rPr>
            </w:pPr>
            <w:r w:rsidRPr="007A0DBE">
              <w:rPr>
                <w:rFonts w:hint="eastAsia"/>
                <w:sz w:val="18"/>
                <w:szCs w:val="18"/>
              </w:rPr>
              <w:t>216</w:t>
            </w:r>
          </w:p>
        </w:tc>
        <w:tc>
          <w:tcPr>
            <w:tcW w:w="573" w:type="dxa"/>
            <w:shd w:val="clear" w:color="auto" w:fill="auto"/>
            <w:vAlign w:val="center"/>
          </w:tcPr>
          <w:p w:rsidR="0016323B" w:rsidRPr="007A0DBE" w:rsidRDefault="00D9388D">
            <w:pPr>
              <w:jc w:val="center"/>
              <w:rPr>
                <w:sz w:val="18"/>
                <w:szCs w:val="18"/>
              </w:rPr>
            </w:pPr>
            <w:r w:rsidRPr="007A0DBE">
              <w:rPr>
                <w:rFonts w:hint="eastAsia"/>
                <w:sz w:val="18"/>
                <w:szCs w:val="18"/>
              </w:rPr>
              <w:t>68</w:t>
            </w:r>
          </w:p>
        </w:tc>
        <w:tc>
          <w:tcPr>
            <w:tcW w:w="573" w:type="dxa"/>
            <w:shd w:val="clear" w:color="auto" w:fill="auto"/>
            <w:vAlign w:val="center"/>
          </w:tcPr>
          <w:p w:rsidR="0016323B" w:rsidRPr="007A0DBE" w:rsidRDefault="00D9388D">
            <w:pPr>
              <w:jc w:val="center"/>
              <w:rPr>
                <w:sz w:val="18"/>
                <w:szCs w:val="18"/>
              </w:rPr>
            </w:pPr>
            <w:r w:rsidRPr="007A0DBE">
              <w:rPr>
                <w:sz w:val="18"/>
                <w:szCs w:val="18"/>
              </w:rPr>
              <w:t>/</w:t>
            </w:r>
          </w:p>
        </w:tc>
        <w:tc>
          <w:tcPr>
            <w:tcW w:w="723" w:type="dxa"/>
            <w:shd w:val="clear" w:color="auto" w:fill="auto"/>
            <w:vAlign w:val="center"/>
          </w:tcPr>
          <w:p w:rsidR="0016323B" w:rsidRPr="007A0DBE" w:rsidRDefault="00D9388D">
            <w:pPr>
              <w:jc w:val="center"/>
              <w:rPr>
                <w:sz w:val="18"/>
                <w:szCs w:val="18"/>
              </w:rPr>
            </w:pPr>
            <w:r w:rsidRPr="007A0DBE">
              <w:rPr>
                <w:sz w:val="18"/>
                <w:szCs w:val="18"/>
              </w:rPr>
              <w:t>/</w:t>
            </w:r>
          </w:p>
        </w:tc>
      </w:tr>
      <w:tr w:rsidR="0016323B" w:rsidRPr="007A0DBE">
        <w:trPr>
          <w:jc w:val="center"/>
        </w:trPr>
        <w:tc>
          <w:tcPr>
            <w:tcW w:w="10201" w:type="dxa"/>
            <w:gridSpan w:val="14"/>
            <w:shd w:val="clear" w:color="auto" w:fill="auto"/>
            <w:vAlign w:val="center"/>
          </w:tcPr>
          <w:p w:rsidR="0016323B" w:rsidRPr="007A0DBE" w:rsidRDefault="00D9388D">
            <w:pPr>
              <w:jc w:val="center"/>
              <w:rPr>
                <w:sz w:val="18"/>
                <w:szCs w:val="18"/>
              </w:rPr>
            </w:pPr>
            <w:r w:rsidRPr="007A0DBE">
              <w:rPr>
                <w:sz w:val="18"/>
                <w:szCs w:val="18"/>
              </w:rPr>
              <w:t>总学分</w:t>
            </w:r>
            <w:r w:rsidRPr="007A0DBE">
              <w:rPr>
                <w:rFonts w:hint="eastAsia"/>
                <w:sz w:val="18"/>
                <w:szCs w:val="18"/>
              </w:rPr>
              <w:t>50</w:t>
            </w:r>
            <w:r w:rsidRPr="007A0DBE">
              <w:rPr>
                <w:sz w:val="18"/>
                <w:szCs w:val="18"/>
              </w:rPr>
              <w:t>学分，必修</w:t>
            </w:r>
            <w:r w:rsidRPr="007A0DBE">
              <w:rPr>
                <w:rFonts w:hint="eastAsia"/>
                <w:sz w:val="18"/>
                <w:szCs w:val="18"/>
              </w:rPr>
              <w:t>43.5</w:t>
            </w:r>
            <w:r w:rsidRPr="007A0DBE">
              <w:rPr>
                <w:sz w:val="18"/>
                <w:szCs w:val="18"/>
              </w:rPr>
              <w:t>学分，选修</w:t>
            </w:r>
            <w:r w:rsidRPr="007A0DBE">
              <w:rPr>
                <w:sz w:val="18"/>
                <w:szCs w:val="18"/>
              </w:rPr>
              <w:t>6.5</w:t>
            </w:r>
            <w:r w:rsidRPr="007A0DBE">
              <w:rPr>
                <w:sz w:val="18"/>
                <w:szCs w:val="18"/>
              </w:rPr>
              <w:t>学分。</w:t>
            </w:r>
          </w:p>
        </w:tc>
      </w:tr>
      <w:tr w:rsidR="0016323B" w:rsidRPr="007A0DBE">
        <w:trPr>
          <w:jc w:val="center"/>
        </w:trPr>
        <w:tc>
          <w:tcPr>
            <w:tcW w:w="10201" w:type="dxa"/>
            <w:gridSpan w:val="14"/>
            <w:shd w:val="clear" w:color="auto" w:fill="auto"/>
            <w:vAlign w:val="center"/>
          </w:tcPr>
          <w:p w:rsidR="0016323B" w:rsidRPr="007A0DBE" w:rsidRDefault="00D9388D">
            <w:pPr>
              <w:rPr>
                <w:sz w:val="18"/>
                <w:szCs w:val="18"/>
              </w:rPr>
            </w:pPr>
            <w:r w:rsidRPr="007A0DBE">
              <w:rPr>
                <w:sz w:val="18"/>
                <w:szCs w:val="18"/>
              </w:rPr>
              <w:t>说明：</w:t>
            </w:r>
            <w:r w:rsidRPr="007A0DBE">
              <w:rPr>
                <w:sz w:val="18"/>
                <w:szCs w:val="18"/>
              </w:rPr>
              <w:t>1.</w:t>
            </w:r>
            <w:r w:rsidRPr="007A0DBE">
              <w:rPr>
                <w:sz w:val="18"/>
                <w:szCs w:val="18"/>
              </w:rPr>
              <w:t>《大学英语</w:t>
            </w:r>
            <w:r w:rsidRPr="007A0DBE">
              <w:rPr>
                <w:sz w:val="18"/>
                <w:szCs w:val="18"/>
              </w:rPr>
              <w:t>1</w:t>
            </w:r>
            <w:r w:rsidRPr="007A0DBE">
              <w:rPr>
                <w:sz w:val="18"/>
                <w:szCs w:val="18"/>
              </w:rPr>
              <w:t>》《日语</w:t>
            </w:r>
            <w:r w:rsidRPr="007A0DBE">
              <w:rPr>
                <w:sz w:val="18"/>
                <w:szCs w:val="18"/>
              </w:rPr>
              <w:t>1</w:t>
            </w:r>
            <w:r w:rsidRPr="007A0DBE">
              <w:rPr>
                <w:sz w:val="18"/>
                <w:szCs w:val="18"/>
              </w:rPr>
              <w:t>》两门语言类课程任选其一修读。</w:t>
            </w:r>
          </w:p>
          <w:p w:rsidR="0016323B" w:rsidRPr="007A0DBE" w:rsidRDefault="00D9388D">
            <w:pPr>
              <w:ind w:firstLineChars="300" w:firstLine="540"/>
              <w:rPr>
                <w:sz w:val="18"/>
                <w:szCs w:val="18"/>
              </w:rPr>
            </w:pPr>
            <w:r w:rsidRPr="007A0DBE">
              <w:rPr>
                <w:rFonts w:hint="eastAsia"/>
                <w:sz w:val="18"/>
                <w:szCs w:val="18"/>
              </w:rPr>
              <w:t>2</w:t>
            </w:r>
            <w:r w:rsidRPr="007A0DBE">
              <w:rPr>
                <w:sz w:val="18"/>
                <w:szCs w:val="18"/>
              </w:rPr>
              <w:t>.</w:t>
            </w:r>
            <w:r w:rsidRPr="007A0DBE">
              <w:rPr>
                <w:rFonts w:hint="eastAsia"/>
                <w:sz w:val="18"/>
                <w:szCs w:val="18"/>
              </w:rPr>
              <w:t>修读方案：</w:t>
            </w:r>
            <w:r w:rsidRPr="007A0DBE">
              <w:rPr>
                <w:sz w:val="18"/>
                <w:szCs w:val="18"/>
              </w:rPr>
              <w:t>升本学生：《大学英语</w:t>
            </w:r>
            <w:r w:rsidRPr="007A0DBE">
              <w:rPr>
                <w:sz w:val="18"/>
                <w:szCs w:val="18"/>
              </w:rPr>
              <w:t>2</w:t>
            </w:r>
            <w:r w:rsidRPr="007A0DBE">
              <w:rPr>
                <w:sz w:val="18"/>
                <w:szCs w:val="18"/>
              </w:rPr>
              <w:t>》</w:t>
            </w:r>
            <w:r w:rsidRPr="007A0DBE">
              <w:rPr>
                <w:sz w:val="18"/>
                <w:szCs w:val="18"/>
              </w:rPr>
              <w:t>/</w:t>
            </w:r>
            <w:r w:rsidRPr="007A0DBE">
              <w:rPr>
                <w:sz w:val="18"/>
                <w:szCs w:val="18"/>
              </w:rPr>
              <w:t>《日语</w:t>
            </w:r>
            <w:r w:rsidRPr="007A0DBE">
              <w:rPr>
                <w:sz w:val="18"/>
                <w:szCs w:val="18"/>
              </w:rPr>
              <w:t>2</w:t>
            </w:r>
            <w:r w:rsidRPr="007A0DBE">
              <w:rPr>
                <w:sz w:val="18"/>
                <w:szCs w:val="18"/>
              </w:rPr>
              <w:t>》（二选一）</w:t>
            </w:r>
            <w:r w:rsidRPr="007A0DBE">
              <w:rPr>
                <w:sz w:val="18"/>
                <w:szCs w:val="18"/>
              </w:rPr>
              <w:t>+</w:t>
            </w:r>
            <w:r w:rsidRPr="007A0DBE">
              <w:rPr>
                <w:sz w:val="18"/>
                <w:szCs w:val="18"/>
              </w:rPr>
              <w:t>《高等数学</w:t>
            </w:r>
            <w:r w:rsidRPr="007A0DBE">
              <w:rPr>
                <w:sz w:val="18"/>
                <w:szCs w:val="18"/>
              </w:rPr>
              <w:t>2</w:t>
            </w:r>
            <w:r w:rsidRPr="007A0DBE">
              <w:rPr>
                <w:sz w:val="18"/>
                <w:szCs w:val="18"/>
              </w:rPr>
              <w:t>》</w:t>
            </w:r>
            <w:r w:rsidRPr="007A0DBE">
              <w:rPr>
                <w:sz w:val="18"/>
                <w:szCs w:val="18"/>
              </w:rPr>
              <w:t>/</w:t>
            </w:r>
            <w:r w:rsidRPr="007A0DBE">
              <w:rPr>
                <w:sz w:val="18"/>
                <w:szCs w:val="18"/>
              </w:rPr>
              <w:t>《大学语文</w:t>
            </w:r>
            <w:r w:rsidRPr="007A0DBE">
              <w:rPr>
                <w:sz w:val="18"/>
                <w:szCs w:val="18"/>
              </w:rPr>
              <w:t>2</w:t>
            </w:r>
            <w:r w:rsidRPr="007A0DBE">
              <w:rPr>
                <w:sz w:val="18"/>
                <w:szCs w:val="18"/>
              </w:rPr>
              <w:t>》</w:t>
            </w:r>
            <w:r w:rsidRPr="007A0DBE">
              <w:rPr>
                <w:rFonts w:hint="eastAsia"/>
                <w:sz w:val="18"/>
                <w:szCs w:val="18"/>
              </w:rPr>
              <w:t>（</w:t>
            </w:r>
            <w:r w:rsidRPr="007A0DBE">
              <w:rPr>
                <w:sz w:val="18"/>
                <w:szCs w:val="18"/>
              </w:rPr>
              <w:t>二选一</w:t>
            </w:r>
            <w:r w:rsidRPr="007A0DBE">
              <w:rPr>
                <w:rFonts w:hint="eastAsia"/>
                <w:sz w:val="18"/>
                <w:szCs w:val="18"/>
              </w:rPr>
              <w:t>）</w:t>
            </w:r>
            <w:r w:rsidRPr="007A0DBE">
              <w:rPr>
                <w:sz w:val="18"/>
                <w:szCs w:val="18"/>
              </w:rPr>
              <w:t>修读；非升本学生：《应用英语》《应用数学》《应用语文》</w:t>
            </w:r>
            <w:r w:rsidRPr="007A0DBE">
              <w:rPr>
                <w:rFonts w:hint="eastAsia"/>
                <w:sz w:val="18"/>
                <w:szCs w:val="18"/>
              </w:rPr>
              <w:t>均需</w:t>
            </w:r>
            <w:r w:rsidRPr="007A0DBE">
              <w:rPr>
                <w:sz w:val="18"/>
                <w:szCs w:val="18"/>
              </w:rPr>
              <w:t>修读。</w:t>
            </w:r>
          </w:p>
          <w:p w:rsidR="0016323B" w:rsidRPr="007A0DBE" w:rsidRDefault="00D9388D">
            <w:pPr>
              <w:ind w:firstLineChars="300" w:firstLine="540"/>
              <w:rPr>
                <w:sz w:val="18"/>
                <w:szCs w:val="18"/>
              </w:rPr>
            </w:pPr>
            <w:r w:rsidRPr="007A0DBE">
              <w:rPr>
                <w:rFonts w:hint="eastAsia"/>
                <w:sz w:val="18"/>
                <w:szCs w:val="18"/>
              </w:rPr>
              <w:t>3</w:t>
            </w:r>
            <w:r w:rsidRPr="007A0DBE">
              <w:rPr>
                <w:sz w:val="18"/>
                <w:szCs w:val="18"/>
              </w:rPr>
              <w:t>.</w:t>
            </w:r>
            <w:r w:rsidRPr="007A0DBE">
              <w:rPr>
                <w:sz w:val="18"/>
                <w:szCs w:val="18"/>
              </w:rPr>
              <w:t>《应用英语》《应用数学》《应用语文》</w:t>
            </w:r>
            <w:r w:rsidRPr="007A0DBE">
              <w:rPr>
                <w:rFonts w:hint="eastAsia"/>
                <w:sz w:val="18"/>
                <w:szCs w:val="18"/>
              </w:rPr>
              <w:t>对接专业人才培养要求开设，以专业群</w:t>
            </w:r>
            <w:r w:rsidRPr="007A0DBE">
              <w:rPr>
                <w:rFonts w:hint="eastAsia"/>
                <w:sz w:val="18"/>
                <w:szCs w:val="18"/>
              </w:rPr>
              <w:t>/</w:t>
            </w:r>
            <w:r w:rsidRPr="007A0DBE">
              <w:rPr>
                <w:rFonts w:hint="eastAsia"/>
                <w:sz w:val="18"/>
                <w:szCs w:val="18"/>
              </w:rPr>
              <w:t>专业为单位实施</w:t>
            </w:r>
            <w:r w:rsidRPr="007A0DBE">
              <w:rPr>
                <w:sz w:val="18"/>
                <w:szCs w:val="18"/>
              </w:rPr>
              <w:t>教学</w:t>
            </w:r>
            <w:r w:rsidRPr="007A0DBE">
              <w:rPr>
                <w:rFonts w:hint="eastAsia"/>
                <w:sz w:val="18"/>
                <w:szCs w:val="18"/>
              </w:rPr>
              <w:t>，不允许跨专业群组班。</w:t>
            </w:r>
          </w:p>
        </w:tc>
      </w:tr>
    </w:tbl>
    <w:p w:rsidR="0016323B" w:rsidRPr="007A0DBE" w:rsidRDefault="0016323B">
      <w:pPr>
        <w:jc w:val="center"/>
        <w:rPr>
          <w:rFonts w:eastAsia="微软雅黑"/>
          <w:b/>
          <w:sz w:val="28"/>
          <w:szCs w:val="28"/>
        </w:rPr>
      </w:pPr>
    </w:p>
    <w:p w:rsidR="0016323B" w:rsidRPr="007A0DBE" w:rsidRDefault="0016323B">
      <w:pPr>
        <w:jc w:val="center"/>
        <w:rPr>
          <w:rFonts w:eastAsia="微软雅黑"/>
          <w:b/>
          <w:sz w:val="28"/>
          <w:szCs w:val="28"/>
        </w:rPr>
      </w:pPr>
    </w:p>
    <w:p w:rsidR="0016323B" w:rsidRPr="007A0DBE" w:rsidRDefault="0016323B">
      <w:pPr>
        <w:jc w:val="center"/>
        <w:rPr>
          <w:rFonts w:eastAsia="微软雅黑"/>
          <w:b/>
          <w:sz w:val="28"/>
          <w:szCs w:val="28"/>
        </w:rPr>
      </w:pPr>
    </w:p>
    <w:p w:rsidR="0016323B" w:rsidRPr="007A0DBE" w:rsidRDefault="0016323B">
      <w:pPr>
        <w:jc w:val="center"/>
        <w:rPr>
          <w:rFonts w:eastAsia="微软雅黑"/>
          <w:b/>
          <w:sz w:val="28"/>
          <w:szCs w:val="28"/>
        </w:rPr>
      </w:pPr>
    </w:p>
    <w:p w:rsidR="0016323B" w:rsidRPr="007A0DBE" w:rsidRDefault="0016323B">
      <w:pPr>
        <w:jc w:val="center"/>
        <w:rPr>
          <w:rFonts w:eastAsia="微软雅黑"/>
          <w:b/>
          <w:sz w:val="28"/>
          <w:szCs w:val="28"/>
        </w:rPr>
      </w:pPr>
    </w:p>
    <w:p w:rsidR="0016323B" w:rsidRPr="007A0DBE" w:rsidRDefault="0016323B">
      <w:pPr>
        <w:jc w:val="center"/>
        <w:rPr>
          <w:rFonts w:eastAsia="微软雅黑"/>
          <w:b/>
          <w:sz w:val="28"/>
          <w:szCs w:val="28"/>
        </w:rPr>
      </w:pPr>
    </w:p>
    <w:p w:rsidR="0016323B" w:rsidRPr="007A0DBE" w:rsidRDefault="00D9388D">
      <w:pPr>
        <w:jc w:val="center"/>
        <w:rPr>
          <w:rFonts w:eastAsia="微软雅黑"/>
          <w:b/>
          <w:sz w:val="28"/>
          <w:szCs w:val="28"/>
        </w:rPr>
      </w:pPr>
      <w:r w:rsidRPr="007A0DBE">
        <w:rPr>
          <w:rFonts w:eastAsia="微软雅黑"/>
          <w:b/>
          <w:sz w:val="28"/>
          <w:szCs w:val="28"/>
        </w:rPr>
        <w:t>2</w:t>
      </w:r>
      <w:r w:rsidRPr="007A0DBE">
        <w:rPr>
          <w:rFonts w:eastAsia="微软雅黑"/>
          <w:b/>
          <w:sz w:val="28"/>
          <w:szCs w:val="28"/>
        </w:rPr>
        <w:t>、素质能力课</w:t>
      </w:r>
      <w:r w:rsidRPr="007A0DBE">
        <w:rPr>
          <w:rFonts w:eastAsia="微软雅黑" w:hint="eastAsia"/>
          <w:b/>
          <w:sz w:val="28"/>
          <w:szCs w:val="28"/>
        </w:rPr>
        <w:t>程</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631"/>
        <w:gridCol w:w="992"/>
        <w:gridCol w:w="1365"/>
        <w:gridCol w:w="689"/>
        <w:gridCol w:w="684"/>
        <w:gridCol w:w="684"/>
        <w:gridCol w:w="547"/>
        <w:gridCol w:w="685"/>
        <w:gridCol w:w="553"/>
        <w:gridCol w:w="686"/>
        <w:gridCol w:w="553"/>
        <w:gridCol w:w="686"/>
        <w:gridCol w:w="684"/>
        <w:gridCol w:w="684"/>
      </w:tblGrid>
      <w:tr w:rsidR="0016323B" w:rsidRPr="007A0DBE">
        <w:trPr>
          <w:trHeight w:val="646"/>
          <w:tblHeader/>
          <w:jc w:val="center"/>
        </w:trPr>
        <w:tc>
          <w:tcPr>
            <w:tcW w:w="631"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课程类别</w:t>
            </w:r>
          </w:p>
        </w:tc>
        <w:tc>
          <w:tcPr>
            <w:tcW w:w="992"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课程编号</w:t>
            </w:r>
          </w:p>
        </w:tc>
        <w:tc>
          <w:tcPr>
            <w:tcW w:w="136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课程名称</w:t>
            </w:r>
          </w:p>
        </w:tc>
        <w:tc>
          <w:tcPr>
            <w:tcW w:w="689"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课程性质</w:t>
            </w:r>
          </w:p>
        </w:tc>
        <w:tc>
          <w:tcPr>
            <w:tcW w:w="684" w:type="dxa"/>
            <w:shd w:val="clear" w:color="auto" w:fill="006699"/>
            <w:vAlign w:val="center"/>
          </w:tcPr>
          <w:p w:rsidR="0016323B" w:rsidRPr="007A0DBE" w:rsidRDefault="00D9388D">
            <w:pPr>
              <w:widowControl/>
              <w:jc w:val="center"/>
              <w:rPr>
                <w:b/>
                <w:bCs/>
                <w:kern w:val="0"/>
                <w:sz w:val="20"/>
                <w:szCs w:val="20"/>
              </w:rPr>
            </w:pPr>
            <w:r w:rsidRPr="007A0DBE">
              <w:rPr>
                <w:rFonts w:hint="eastAsia"/>
                <w:b/>
                <w:bCs/>
                <w:kern w:val="0"/>
                <w:sz w:val="20"/>
                <w:szCs w:val="20"/>
              </w:rPr>
              <w:t>课程类型</w:t>
            </w:r>
          </w:p>
        </w:tc>
        <w:tc>
          <w:tcPr>
            <w:tcW w:w="684"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学期</w:t>
            </w:r>
          </w:p>
        </w:tc>
        <w:tc>
          <w:tcPr>
            <w:tcW w:w="547"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学分</w:t>
            </w:r>
          </w:p>
        </w:tc>
        <w:tc>
          <w:tcPr>
            <w:tcW w:w="68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周学时</w:t>
            </w:r>
          </w:p>
        </w:tc>
        <w:tc>
          <w:tcPr>
            <w:tcW w:w="553"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总学时</w:t>
            </w:r>
          </w:p>
        </w:tc>
        <w:tc>
          <w:tcPr>
            <w:tcW w:w="686"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讲课学时</w:t>
            </w:r>
          </w:p>
        </w:tc>
        <w:tc>
          <w:tcPr>
            <w:tcW w:w="553"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实践学时</w:t>
            </w:r>
          </w:p>
        </w:tc>
        <w:tc>
          <w:tcPr>
            <w:tcW w:w="686"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社会实践</w:t>
            </w:r>
          </w:p>
        </w:tc>
        <w:tc>
          <w:tcPr>
            <w:tcW w:w="684"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考核方式</w:t>
            </w:r>
          </w:p>
        </w:tc>
        <w:tc>
          <w:tcPr>
            <w:tcW w:w="684"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备注</w:t>
            </w:r>
          </w:p>
        </w:tc>
      </w:tr>
      <w:tr w:rsidR="0016323B" w:rsidRPr="007A0DBE">
        <w:trPr>
          <w:jc w:val="center"/>
        </w:trPr>
        <w:tc>
          <w:tcPr>
            <w:tcW w:w="631" w:type="dxa"/>
            <w:vMerge w:val="restart"/>
            <w:shd w:val="clear" w:color="auto" w:fill="auto"/>
            <w:vAlign w:val="center"/>
          </w:tcPr>
          <w:p w:rsidR="0016323B" w:rsidRPr="007A0DBE" w:rsidRDefault="00D9388D">
            <w:pPr>
              <w:jc w:val="center"/>
              <w:rPr>
                <w:b/>
                <w:sz w:val="18"/>
                <w:szCs w:val="18"/>
              </w:rPr>
            </w:pPr>
            <w:r w:rsidRPr="007A0DBE">
              <w:rPr>
                <w:b/>
                <w:sz w:val="18"/>
                <w:szCs w:val="18"/>
              </w:rPr>
              <w:t>职业发展课程</w:t>
            </w:r>
          </w:p>
        </w:tc>
        <w:tc>
          <w:tcPr>
            <w:tcW w:w="992" w:type="dxa"/>
            <w:shd w:val="clear" w:color="auto" w:fill="auto"/>
            <w:vAlign w:val="center"/>
          </w:tcPr>
          <w:p w:rsidR="0016323B" w:rsidRPr="007A0DBE" w:rsidRDefault="00D9388D">
            <w:pPr>
              <w:jc w:val="center"/>
              <w:rPr>
                <w:bCs/>
                <w:sz w:val="18"/>
                <w:szCs w:val="18"/>
              </w:rPr>
            </w:pPr>
            <w:r w:rsidRPr="007A0DBE">
              <w:rPr>
                <w:bCs/>
                <w:sz w:val="18"/>
                <w:szCs w:val="18"/>
              </w:rPr>
              <w:t>72201102</w:t>
            </w:r>
          </w:p>
        </w:tc>
        <w:tc>
          <w:tcPr>
            <w:tcW w:w="1365" w:type="dxa"/>
            <w:shd w:val="clear" w:color="auto" w:fill="auto"/>
            <w:vAlign w:val="center"/>
          </w:tcPr>
          <w:p w:rsidR="0016323B" w:rsidRPr="007A0DBE" w:rsidRDefault="00D9388D">
            <w:pPr>
              <w:jc w:val="center"/>
              <w:rPr>
                <w:bCs/>
                <w:sz w:val="18"/>
                <w:szCs w:val="18"/>
              </w:rPr>
            </w:pPr>
            <w:r w:rsidRPr="007A0DBE">
              <w:rPr>
                <w:bCs/>
                <w:sz w:val="18"/>
                <w:szCs w:val="18"/>
              </w:rPr>
              <w:t>职业生涯规划</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 xml:space="preserve">8 </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r w:rsidRPr="007A0DBE">
              <w:rPr>
                <w:bCs/>
                <w:sz w:val="18"/>
                <w:szCs w:val="18"/>
              </w:rPr>
              <w:t xml:space="preserve">　</w:t>
            </w:r>
          </w:p>
        </w:tc>
        <w:tc>
          <w:tcPr>
            <w:tcW w:w="686" w:type="dxa"/>
            <w:shd w:val="clear" w:color="auto" w:fill="auto"/>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shd w:val="clear" w:color="auto" w:fill="auto"/>
            <w:vAlign w:val="center"/>
          </w:tcPr>
          <w:p w:rsidR="0016323B" w:rsidRPr="007A0DBE" w:rsidRDefault="00D9388D">
            <w:pPr>
              <w:jc w:val="center"/>
              <w:rPr>
                <w:bCs/>
                <w:sz w:val="18"/>
                <w:szCs w:val="18"/>
              </w:rPr>
            </w:pPr>
            <w:r w:rsidRPr="007A0DBE">
              <w:rPr>
                <w:bCs/>
                <w:sz w:val="18"/>
                <w:szCs w:val="18"/>
              </w:rPr>
              <w:t>72201103</w:t>
            </w:r>
          </w:p>
        </w:tc>
        <w:tc>
          <w:tcPr>
            <w:tcW w:w="1365" w:type="dxa"/>
            <w:shd w:val="clear" w:color="auto" w:fill="auto"/>
            <w:vAlign w:val="center"/>
          </w:tcPr>
          <w:p w:rsidR="0016323B" w:rsidRPr="007A0DBE" w:rsidRDefault="00D9388D">
            <w:pPr>
              <w:jc w:val="center"/>
              <w:rPr>
                <w:bCs/>
                <w:sz w:val="18"/>
                <w:szCs w:val="18"/>
              </w:rPr>
            </w:pPr>
            <w:r w:rsidRPr="007A0DBE">
              <w:rPr>
                <w:bCs/>
                <w:sz w:val="18"/>
                <w:szCs w:val="18"/>
              </w:rPr>
              <w:t>创新方法训练</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3</w:t>
            </w: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 xml:space="preserve">1.0 </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 xml:space="preserve">16 </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16</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shd w:val="clear" w:color="auto" w:fill="auto"/>
            <w:vAlign w:val="center"/>
          </w:tcPr>
          <w:p w:rsidR="0016323B" w:rsidRPr="007A0DBE" w:rsidRDefault="00D9388D">
            <w:pPr>
              <w:jc w:val="center"/>
              <w:rPr>
                <w:bCs/>
                <w:sz w:val="18"/>
                <w:szCs w:val="18"/>
              </w:rPr>
            </w:pPr>
            <w:r w:rsidRPr="007A0DBE">
              <w:rPr>
                <w:bCs/>
                <w:sz w:val="18"/>
                <w:szCs w:val="18"/>
              </w:rPr>
              <w:t>72201104</w:t>
            </w:r>
          </w:p>
        </w:tc>
        <w:tc>
          <w:tcPr>
            <w:tcW w:w="1365" w:type="dxa"/>
            <w:shd w:val="clear" w:color="auto" w:fill="auto"/>
            <w:vAlign w:val="center"/>
          </w:tcPr>
          <w:p w:rsidR="0016323B" w:rsidRPr="007A0DBE" w:rsidRDefault="00D9388D">
            <w:pPr>
              <w:jc w:val="center"/>
              <w:rPr>
                <w:bCs/>
                <w:sz w:val="18"/>
                <w:szCs w:val="18"/>
              </w:rPr>
            </w:pPr>
            <w:r w:rsidRPr="007A0DBE">
              <w:rPr>
                <w:bCs/>
                <w:sz w:val="18"/>
                <w:szCs w:val="18"/>
              </w:rPr>
              <w:t>就业与创业指导</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必修</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 xml:space="preserve">4 </w:t>
            </w: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1.0</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 xml:space="preserve">16 </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16</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shd w:val="clear" w:color="auto" w:fill="auto"/>
            <w:vAlign w:val="center"/>
          </w:tcPr>
          <w:p w:rsidR="0016323B" w:rsidRPr="007A0DBE" w:rsidRDefault="0016323B">
            <w:pPr>
              <w:jc w:val="center"/>
              <w:rPr>
                <w:bCs/>
                <w:sz w:val="18"/>
                <w:szCs w:val="18"/>
              </w:rPr>
            </w:pPr>
          </w:p>
        </w:tc>
      </w:tr>
      <w:tr w:rsidR="0016323B" w:rsidRPr="007A0DBE">
        <w:trPr>
          <w:trHeight w:val="320"/>
          <w:jc w:val="center"/>
        </w:trPr>
        <w:tc>
          <w:tcPr>
            <w:tcW w:w="631" w:type="dxa"/>
            <w:vMerge w:val="restart"/>
            <w:shd w:val="clear" w:color="auto" w:fill="auto"/>
            <w:vAlign w:val="center"/>
          </w:tcPr>
          <w:p w:rsidR="0016323B" w:rsidRPr="007A0DBE" w:rsidRDefault="00D9388D">
            <w:pPr>
              <w:jc w:val="center"/>
              <w:rPr>
                <w:b/>
                <w:sz w:val="18"/>
                <w:szCs w:val="18"/>
              </w:rPr>
            </w:pPr>
            <w:r w:rsidRPr="007A0DBE">
              <w:rPr>
                <w:b/>
                <w:sz w:val="18"/>
                <w:szCs w:val="18"/>
              </w:rPr>
              <w:t>人文素养课程</w:t>
            </w:r>
          </w:p>
        </w:tc>
        <w:tc>
          <w:tcPr>
            <w:tcW w:w="992" w:type="dxa"/>
            <w:vMerge w:val="restart"/>
            <w:shd w:val="clear" w:color="auto" w:fill="auto"/>
            <w:vAlign w:val="center"/>
          </w:tcPr>
          <w:p w:rsidR="0016323B" w:rsidRPr="007A0DBE" w:rsidRDefault="00D9388D">
            <w:pPr>
              <w:jc w:val="center"/>
              <w:rPr>
                <w:bCs/>
                <w:sz w:val="18"/>
                <w:szCs w:val="18"/>
              </w:rPr>
            </w:pPr>
            <w:r w:rsidRPr="007A0DBE">
              <w:rPr>
                <w:bCs/>
                <w:sz w:val="18"/>
                <w:szCs w:val="18"/>
              </w:rPr>
              <w:t>思想政治类</w:t>
            </w:r>
          </w:p>
        </w:tc>
        <w:tc>
          <w:tcPr>
            <w:tcW w:w="1365" w:type="dxa"/>
            <w:shd w:val="clear" w:color="auto" w:fill="auto"/>
            <w:vAlign w:val="center"/>
          </w:tcPr>
          <w:p w:rsidR="0016323B" w:rsidRPr="007A0DBE" w:rsidRDefault="00D9388D">
            <w:pPr>
              <w:widowControl/>
              <w:spacing w:line="240" w:lineRule="exact"/>
              <w:jc w:val="center"/>
              <w:textAlignment w:val="center"/>
              <w:rPr>
                <w:bCs/>
                <w:sz w:val="18"/>
                <w:szCs w:val="18"/>
              </w:rPr>
            </w:pPr>
            <w:r w:rsidRPr="007A0DBE">
              <w:rPr>
                <w:kern w:val="0"/>
                <w:sz w:val="18"/>
                <w:szCs w:val="18"/>
                <w:lang w:bidi="ar"/>
              </w:rPr>
              <w:t>马克思主义的时代解读</w:t>
            </w:r>
          </w:p>
        </w:tc>
        <w:tc>
          <w:tcPr>
            <w:tcW w:w="689"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A</w:t>
            </w:r>
          </w:p>
        </w:tc>
        <w:tc>
          <w:tcPr>
            <w:tcW w:w="684" w:type="dxa"/>
            <w:vMerge w:val="restart"/>
            <w:shd w:val="clear" w:color="auto" w:fill="auto"/>
            <w:vAlign w:val="center"/>
          </w:tcPr>
          <w:p w:rsidR="0016323B" w:rsidRPr="007A0DBE" w:rsidRDefault="00D9388D">
            <w:pPr>
              <w:spacing w:line="240" w:lineRule="exact"/>
              <w:jc w:val="center"/>
              <w:rPr>
                <w:bCs/>
                <w:sz w:val="18"/>
                <w:szCs w:val="18"/>
              </w:rPr>
            </w:pPr>
            <w:r w:rsidRPr="007A0DBE">
              <w:rPr>
                <w:rFonts w:hint="eastAsia"/>
                <w:bCs/>
                <w:sz w:val="18"/>
                <w:szCs w:val="18"/>
              </w:rPr>
              <w:t>1-5</w:t>
            </w:r>
          </w:p>
        </w:tc>
        <w:tc>
          <w:tcPr>
            <w:tcW w:w="547"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考查</w:t>
            </w:r>
          </w:p>
        </w:tc>
        <w:tc>
          <w:tcPr>
            <w:tcW w:w="684" w:type="dxa"/>
            <w:vMerge w:val="restart"/>
            <w:shd w:val="clear" w:color="auto" w:fill="auto"/>
            <w:vAlign w:val="center"/>
          </w:tcPr>
          <w:p w:rsidR="0016323B" w:rsidRPr="007A0DBE" w:rsidRDefault="00D9388D">
            <w:pPr>
              <w:jc w:val="center"/>
              <w:rPr>
                <w:bCs/>
                <w:sz w:val="18"/>
                <w:szCs w:val="18"/>
              </w:rPr>
            </w:pPr>
            <w:r w:rsidRPr="007A0DBE">
              <w:rPr>
                <w:bCs/>
                <w:sz w:val="18"/>
                <w:szCs w:val="18"/>
              </w:rPr>
              <w:t>二选一</w:t>
            </w:r>
          </w:p>
        </w:tc>
      </w:tr>
      <w:tr w:rsidR="0016323B" w:rsidRPr="007A0DBE">
        <w:trPr>
          <w:trHeight w:val="272"/>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spacing w:line="240" w:lineRule="exact"/>
              <w:jc w:val="center"/>
              <w:textAlignment w:val="center"/>
              <w:rPr>
                <w:bCs/>
                <w:sz w:val="18"/>
                <w:szCs w:val="18"/>
              </w:rPr>
            </w:pPr>
            <w:r w:rsidRPr="007A0DBE">
              <w:rPr>
                <w:kern w:val="0"/>
                <w:sz w:val="18"/>
                <w:szCs w:val="18"/>
                <w:lang w:bidi="ar"/>
              </w:rPr>
              <w:t>新兴时代下的公共政策</w:t>
            </w:r>
          </w:p>
        </w:tc>
        <w:tc>
          <w:tcPr>
            <w:tcW w:w="689"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spacing w:line="240" w:lineRule="exact"/>
              <w:jc w:val="center"/>
              <w:rPr>
                <w:bCs/>
                <w:sz w:val="18"/>
                <w:szCs w:val="18"/>
              </w:rPr>
            </w:pPr>
          </w:p>
        </w:tc>
        <w:tc>
          <w:tcPr>
            <w:tcW w:w="547"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kern w:val="0"/>
                <w:sz w:val="18"/>
                <w:szCs w:val="18"/>
                <w:lang w:bidi="ar"/>
              </w:rPr>
            </w:pPr>
            <w:r w:rsidRPr="007A0DBE">
              <w:rPr>
                <w:kern w:val="0"/>
                <w:sz w:val="18"/>
                <w:szCs w:val="18"/>
                <w:lang w:bidi="ar"/>
              </w:rPr>
              <w:t>新青年</w:t>
            </w:r>
            <w:r w:rsidRPr="007A0DBE">
              <w:rPr>
                <w:kern w:val="0"/>
                <w:sz w:val="18"/>
                <w:szCs w:val="18"/>
                <w:lang w:bidi="ar"/>
              </w:rPr>
              <w:t>·</w:t>
            </w:r>
            <w:r w:rsidRPr="007A0DBE">
              <w:rPr>
                <w:kern w:val="0"/>
                <w:sz w:val="18"/>
                <w:szCs w:val="18"/>
                <w:lang w:bidi="ar"/>
              </w:rPr>
              <w:t>习党史</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val="restart"/>
            <w:shd w:val="clear" w:color="auto" w:fill="auto"/>
            <w:vAlign w:val="center"/>
          </w:tcPr>
          <w:p w:rsidR="0016323B" w:rsidRPr="007A0DBE" w:rsidRDefault="00D9388D">
            <w:pPr>
              <w:jc w:val="center"/>
              <w:rPr>
                <w:bCs/>
                <w:sz w:val="18"/>
                <w:szCs w:val="18"/>
              </w:rPr>
            </w:pPr>
            <w:r w:rsidRPr="007A0DBE">
              <w:rPr>
                <w:rFonts w:hint="eastAsia"/>
                <w:bCs/>
                <w:sz w:val="18"/>
                <w:szCs w:val="18"/>
              </w:rPr>
              <w:t>四</w:t>
            </w:r>
            <w:r w:rsidRPr="007A0DBE">
              <w:rPr>
                <w:bCs/>
                <w:sz w:val="18"/>
                <w:szCs w:val="18"/>
              </w:rPr>
              <w:t>选一</w:t>
            </w:r>
          </w:p>
        </w:tc>
      </w:tr>
      <w:tr w:rsidR="0016323B" w:rsidRPr="007A0DBE">
        <w:trPr>
          <w:trHeight w:val="374"/>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kern w:val="0"/>
                <w:sz w:val="18"/>
                <w:szCs w:val="18"/>
                <w:lang w:bidi="ar"/>
              </w:rPr>
            </w:pPr>
            <w:r w:rsidRPr="007A0DBE">
              <w:rPr>
                <w:rFonts w:hint="eastAsia"/>
                <w:kern w:val="0"/>
                <w:sz w:val="18"/>
                <w:szCs w:val="18"/>
                <w:lang w:bidi="ar"/>
              </w:rPr>
              <w:t>新中国史</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kern w:val="0"/>
                <w:sz w:val="18"/>
                <w:szCs w:val="18"/>
                <w:lang w:bidi="ar"/>
              </w:rPr>
            </w:pPr>
            <w:r w:rsidRPr="007A0DBE">
              <w:rPr>
                <w:rFonts w:hint="eastAsia"/>
                <w:kern w:val="0"/>
                <w:sz w:val="18"/>
                <w:szCs w:val="18"/>
                <w:lang w:bidi="ar"/>
              </w:rPr>
              <w:t>改革开放史</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kern w:val="0"/>
                <w:sz w:val="18"/>
                <w:szCs w:val="18"/>
                <w:lang w:bidi="ar"/>
              </w:rPr>
            </w:pPr>
            <w:r w:rsidRPr="007A0DBE">
              <w:rPr>
                <w:rFonts w:hint="eastAsia"/>
                <w:kern w:val="0"/>
                <w:sz w:val="18"/>
                <w:szCs w:val="18"/>
                <w:lang w:bidi="ar"/>
              </w:rPr>
              <w:t>社会主义发展史</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val="restart"/>
            <w:shd w:val="clear" w:color="auto" w:fill="auto"/>
            <w:vAlign w:val="center"/>
          </w:tcPr>
          <w:p w:rsidR="0016323B" w:rsidRPr="007A0DBE" w:rsidRDefault="00D9388D">
            <w:pPr>
              <w:jc w:val="center"/>
              <w:rPr>
                <w:bCs/>
                <w:sz w:val="18"/>
                <w:szCs w:val="18"/>
              </w:rPr>
            </w:pPr>
            <w:r w:rsidRPr="007A0DBE">
              <w:rPr>
                <w:bCs/>
                <w:sz w:val="18"/>
                <w:szCs w:val="18"/>
              </w:rPr>
              <w:t>人文艺术类</w:t>
            </w: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中华文化才艺</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val="restart"/>
            <w:shd w:val="clear" w:color="auto" w:fill="auto"/>
            <w:vAlign w:val="center"/>
          </w:tcPr>
          <w:p w:rsidR="0016323B" w:rsidRPr="007A0DBE" w:rsidRDefault="00D9388D">
            <w:pPr>
              <w:jc w:val="center"/>
              <w:rPr>
                <w:bCs/>
                <w:sz w:val="18"/>
                <w:szCs w:val="18"/>
              </w:rPr>
            </w:pPr>
            <w:r w:rsidRPr="007A0DBE">
              <w:rPr>
                <w:bCs/>
                <w:sz w:val="18"/>
                <w:szCs w:val="18"/>
              </w:rPr>
              <w:t>二选一</w:t>
            </w: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走近大诗人</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艺术导论</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val="restart"/>
            <w:shd w:val="clear" w:color="auto" w:fill="auto"/>
            <w:vAlign w:val="center"/>
          </w:tcPr>
          <w:p w:rsidR="0016323B" w:rsidRPr="007A0DBE" w:rsidRDefault="00D9388D">
            <w:pPr>
              <w:jc w:val="center"/>
              <w:rPr>
                <w:bCs/>
                <w:sz w:val="18"/>
                <w:szCs w:val="18"/>
              </w:rPr>
            </w:pPr>
            <w:r w:rsidRPr="007A0DBE">
              <w:rPr>
                <w:bCs/>
                <w:sz w:val="18"/>
                <w:szCs w:val="18"/>
              </w:rPr>
              <w:t>八选一</w:t>
            </w: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音乐鉴赏</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美术鉴赏</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书法鉴赏</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影视鉴赏</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戏剧鉴赏</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舞蹈鉴赏</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jc w:val="center"/>
              <w:textAlignment w:val="center"/>
              <w:rPr>
                <w:bCs/>
                <w:sz w:val="18"/>
                <w:szCs w:val="18"/>
              </w:rPr>
            </w:pPr>
            <w:r w:rsidRPr="007A0DBE">
              <w:rPr>
                <w:kern w:val="0"/>
                <w:sz w:val="18"/>
                <w:szCs w:val="18"/>
                <w:lang w:bidi="ar"/>
              </w:rPr>
              <w:t>戏曲鉴赏</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trHeight w:val="539"/>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val="restart"/>
            <w:shd w:val="clear" w:color="auto" w:fill="auto"/>
            <w:vAlign w:val="center"/>
          </w:tcPr>
          <w:p w:rsidR="0016323B" w:rsidRPr="007A0DBE" w:rsidRDefault="00D9388D">
            <w:pPr>
              <w:jc w:val="center"/>
              <w:rPr>
                <w:bCs/>
                <w:sz w:val="18"/>
                <w:szCs w:val="18"/>
              </w:rPr>
            </w:pPr>
            <w:r w:rsidRPr="007A0DBE">
              <w:rPr>
                <w:bCs/>
                <w:sz w:val="18"/>
                <w:szCs w:val="18"/>
              </w:rPr>
              <w:t>健康教育与职业素养类</w:t>
            </w:r>
          </w:p>
        </w:tc>
        <w:tc>
          <w:tcPr>
            <w:tcW w:w="1365" w:type="dxa"/>
            <w:shd w:val="clear" w:color="auto" w:fill="auto"/>
            <w:vAlign w:val="center"/>
          </w:tcPr>
          <w:p w:rsidR="0016323B" w:rsidRPr="007A0DBE" w:rsidRDefault="00D9388D">
            <w:pPr>
              <w:widowControl/>
              <w:spacing w:line="260" w:lineRule="exact"/>
              <w:jc w:val="center"/>
              <w:textAlignment w:val="center"/>
              <w:rPr>
                <w:bCs/>
                <w:sz w:val="18"/>
                <w:szCs w:val="18"/>
              </w:rPr>
            </w:pPr>
            <w:r w:rsidRPr="007A0DBE">
              <w:rPr>
                <w:kern w:val="0"/>
                <w:sz w:val="18"/>
                <w:szCs w:val="18"/>
                <w:lang w:bidi="ar"/>
              </w:rPr>
              <w:t>突发事件及自救互救</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val="restart"/>
            <w:shd w:val="clear" w:color="auto" w:fill="auto"/>
            <w:vAlign w:val="center"/>
          </w:tcPr>
          <w:p w:rsidR="0016323B" w:rsidRPr="007A0DBE" w:rsidRDefault="00D9388D">
            <w:pPr>
              <w:jc w:val="center"/>
              <w:rPr>
                <w:bCs/>
                <w:sz w:val="18"/>
                <w:szCs w:val="18"/>
              </w:rPr>
            </w:pPr>
            <w:r w:rsidRPr="007A0DBE">
              <w:rPr>
                <w:bCs/>
                <w:sz w:val="18"/>
                <w:szCs w:val="18"/>
              </w:rPr>
              <w:t>二选一</w:t>
            </w: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spacing w:line="260" w:lineRule="exact"/>
              <w:jc w:val="center"/>
              <w:textAlignment w:val="center"/>
              <w:rPr>
                <w:bCs/>
                <w:sz w:val="18"/>
                <w:szCs w:val="18"/>
              </w:rPr>
            </w:pPr>
            <w:r w:rsidRPr="007A0DBE">
              <w:rPr>
                <w:kern w:val="0"/>
                <w:sz w:val="18"/>
                <w:szCs w:val="18"/>
                <w:lang w:bidi="ar"/>
              </w:rPr>
              <w:t>情绪管理</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spacing w:line="260" w:lineRule="exact"/>
              <w:jc w:val="center"/>
              <w:textAlignment w:val="center"/>
              <w:rPr>
                <w:bCs/>
                <w:sz w:val="18"/>
                <w:szCs w:val="18"/>
              </w:rPr>
            </w:pPr>
            <w:r w:rsidRPr="007A0DBE">
              <w:rPr>
                <w:kern w:val="0"/>
                <w:sz w:val="18"/>
                <w:szCs w:val="18"/>
                <w:lang w:bidi="ar"/>
              </w:rPr>
              <w:t>职业压力管理</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val="restart"/>
            <w:shd w:val="clear" w:color="auto" w:fill="auto"/>
            <w:vAlign w:val="center"/>
          </w:tcPr>
          <w:p w:rsidR="0016323B" w:rsidRPr="007A0DBE" w:rsidRDefault="00D9388D">
            <w:pPr>
              <w:jc w:val="center"/>
              <w:rPr>
                <w:bCs/>
                <w:sz w:val="18"/>
                <w:szCs w:val="18"/>
              </w:rPr>
            </w:pPr>
            <w:r w:rsidRPr="007A0DBE">
              <w:rPr>
                <w:bCs/>
                <w:sz w:val="18"/>
                <w:szCs w:val="18"/>
              </w:rPr>
              <w:t>三选一</w:t>
            </w:r>
          </w:p>
        </w:tc>
      </w:tr>
      <w:tr w:rsidR="0016323B" w:rsidRPr="007A0DBE">
        <w:trPr>
          <w:trHeight w:val="398"/>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spacing w:line="240" w:lineRule="exact"/>
              <w:jc w:val="center"/>
              <w:textAlignment w:val="center"/>
              <w:rPr>
                <w:bCs/>
                <w:sz w:val="18"/>
                <w:szCs w:val="18"/>
              </w:rPr>
            </w:pPr>
            <w:r w:rsidRPr="007A0DBE">
              <w:rPr>
                <w:kern w:val="0"/>
                <w:sz w:val="18"/>
                <w:szCs w:val="18"/>
                <w:lang w:bidi="ar"/>
              </w:rPr>
              <w:t>九型人格之职场心理</w:t>
            </w:r>
          </w:p>
        </w:tc>
        <w:tc>
          <w:tcPr>
            <w:tcW w:w="689"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spacing w:line="240" w:lineRule="exact"/>
              <w:jc w:val="center"/>
              <w:rPr>
                <w:bCs/>
                <w:sz w:val="18"/>
                <w:szCs w:val="18"/>
              </w:rPr>
            </w:pPr>
          </w:p>
        </w:tc>
        <w:tc>
          <w:tcPr>
            <w:tcW w:w="547"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jc w:val="center"/>
        </w:trPr>
        <w:tc>
          <w:tcPr>
            <w:tcW w:w="631" w:type="dxa"/>
            <w:vMerge/>
            <w:shd w:val="clear" w:color="auto" w:fill="auto"/>
            <w:vAlign w:val="center"/>
          </w:tcPr>
          <w:p w:rsidR="0016323B" w:rsidRPr="007A0DBE" w:rsidRDefault="0016323B">
            <w:pPr>
              <w:jc w:val="center"/>
              <w:rPr>
                <w:b/>
                <w:sz w:val="18"/>
                <w:szCs w:val="18"/>
              </w:rPr>
            </w:pPr>
          </w:p>
        </w:tc>
        <w:tc>
          <w:tcPr>
            <w:tcW w:w="992" w:type="dxa"/>
            <w:vMerge/>
            <w:shd w:val="clear" w:color="auto" w:fill="auto"/>
            <w:vAlign w:val="center"/>
          </w:tcPr>
          <w:p w:rsidR="0016323B" w:rsidRPr="007A0DBE" w:rsidRDefault="0016323B">
            <w:pPr>
              <w:jc w:val="center"/>
              <w:rPr>
                <w:bCs/>
                <w:sz w:val="18"/>
                <w:szCs w:val="18"/>
              </w:rPr>
            </w:pPr>
          </w:p>
        </w:tc>
        <w:tc>
          <w:tcPr>
            <w:tcW w:w="1365" w:type="dxa"/>
            <w:shd w:val="clear" w:color="auto" w:fill="auto"/>
            <w:vAlign w:val="center"/>
          </w:tcPr>
          <w:p w:rsidR="0016323B" w:rsidRPr="007A0DBE" w:rsidRDefault="00D9388D">
            <w:pPr>
              <w:widowControl/>
              <w:spacing w:line="260" w:lineRule="exact"/>
              <w:jc w:val="center"/>
              <w:textAlignment w:val="center"/>
              <w:rPr>
                <w:bCs/>
                <w:sz w:val="18"/>
                <w:szCs w:val="18"/>
              </w:rPr>
            </w:pPr>
            <w:r w:rsidRPr="007A0DBE">
              <w:rPr>
                <w:kern w:val="0"/>
                <w:sz w:val="18"/>
                <w:szCs w:val="18"/>
                <w:lang w:bidi="ar"/>
              </w:rPr>
              <w:t>不负卿春</w:t>
            </w:r>
            <w:r w:rsidRPr="007A0DBE">
              <w:rPr>
                <w:kern w:val="0"/>
                <w:sz w:val="18"/>
                <w:szCs w:val="18"/>
                <w:lang w:bidi="ar"/>
              </w:rPr>
              <w:t>-</w:t>
            </w:r>
            <w:r w:rsidRPr="007A0DBE">
              <w:rPr>
                <w:kern w:val="0"/>
                <w:sz w:val="18"/>
                <w:szCs w:val="18"/>
                <w:lang w:bidi="ar"/>
              </w:rPr>
              <w:t>大学生职业生涯规划</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限选</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0.5</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8</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vMerge/>
            <w:shd w:val="clear" w:color="auto" w:fill="auto"/>
            <w:vAlign w:val="center"/>
          </w:tcPr>
          <w:p w:rsidR="0016323B" w:rsidRPr="007A0DBE" w:rsidRDefault="0016323B">
            <w:pPr>
              <w:jc w:val="center"/>
              <w:rPr>
                <w:bCs/>
                <w:sz w:val="18"/>
                <w:szCs w:val="18"/>
              </w:rPr>
            </w:pPr>
          </w:p>
        </w:tc>
      </w:tr>
      <w:tr w:rsidR="0016323B" w:rsidRPr="007A0DBE">
        <w:trPr>
          <w:trHeight w:val="614"/>
          <w:jc w:val="center"/>
        </w:trPr>
        <w:tc>
          <w:tcPr>
            <w:tcW w:w="631" w:type="dxa"/>
            <w:shd w:val="clear" w:color="auto" w:fill="auto"/>
            <w:vAlign w:val="center"/>
          </w:tcPr>
          <w:p w:rsidR="0016323B" w:rsidRPr="007A0DBE" w:rsidRDefault="00D9388D">
            <w:pPr>
              <w:spacing w:line="240" w:lineRule="exact"/>
              <w:jc w:val="center"/>
              <w:rPr>
                <w:b/>
                <w:sz w:val="18"/>
                <w:szCs w:val="18"/>
              </w:rPr>
            </w:pPr>
            <w:r w:rsidRPr="007A0DBE">
              <w:rPr>
                <w:b/>
                <w:sz w:val="18"/>
                <w:szCs w:val="18"/>
              </w:rPr>
              <w:t>跨院部选修课</w:t>
            </w:r>
          </w:p>
        </w:tc>
        <w:tc>
          <w:tcPr>
            <w:tcW w:w="992" w:type="dxa"/>
            <w:shd w:val="clear" w:color="auto" w:fill="auto"/>
            <w:vAlign w:val="center"/>
          </w:tcPr>
          <w:p w:rsidR="0016323B" w:rsidRPr="007A0DBE" w:rsidRDefault="00D9388D">
            <w:pPr>
              <w:spacing w:line="240" w:lineRule="exact"/>
              <w:jc w:val="center"/>
              <w:rPr>
                <w:bCs/>
                <w:sz w:val="18"/>
                <w:szCs w:val="18"/>
              </w:rPr>
            </w:pPr>
            <w:r w:rsidRPr="007A0DBE">
              <w:rPr>
                <w:bCs/>
                <w:sz w:val="18"/>
                <w:szCs w:val="18"/>
              </w:rPr>
              <w:t>详见跨院部选修课程汇总表</w:t>
            </w:r>
          </w:p>
        </w:tc>
        <w:tc>
          <w:tcPr>
            <w:tcW w:w="1365" w:type="dxa"/>
            <w:shd w:val="clear" w:color="auto" w:fill="auto"/>
            <w:vAlign w:val="center"/>
          </w:tcPr>
          <w:p w:rsidR="0016323B" w:rsidRPr="007A0DBE" w:rsidRDefault="00D9388D">
            <w:pPr>
              <w:spacing w:line="260" w:lineRule="exact"/>
              <w:jc w:val="center"/>
              <w:rPr>
                <w:bCs/>
                <w:sz w:val="18"/>
                <w:szCs w:val="18"/>
              </w:rPr>
            </w:pPr>
            <w:r w:rsidRPr="007A0DBE">
              <w:rPr>
                <w:bCs/>
                <w:sz w:val="18"/>
                <w:szCs w:val="18"/>
              </w:rPr>
              <w:t>跨院部选修</w:t>
            </w:r>
          </w:p>
          <w:p w:rsidR="0016323B" w:rsidRPr="007A0DBE" w:rsidRDefault="00D9388D">
            <w:pPr>
              <w:spacing w:line="260" w:lineRule="exact"/>
              <w:jc w:val="center"/>
              <w:rPr>
                <w:bCs/>
                <w:sz w:val="18"/>
                <w:szCs w:val="18"/>
              </w:rPr>
            </w:pPr>
            <w:r w:rsidRPr="007A0DBE">
              <w:rPr>
                <w:bCs/>
                <w:sz w:val="18"/>
                <w:szCs w:val="18"/>
              </w:rPr>
              <w:t>课程</w:t>
            </w:r>
          </w:p>
        </w:tc>
        <w:tc>
          <w:tcPr>
            <w:tcW w:w="689" w:type="dxa"/>
            <w:shd w:val="clear" w:color="auto" w:fill="auto"/>
            <w:vAlign w:val="center"/>
          </w:tcPr>
          <w:p w:rsidR="0016323B" w:rsidRPr="007A0DBE" w:rsidRDefault="00D9388D">
            <w:pPr>
              <w:jc w:val="center"/>
              <w:rPr>
                <w:bCs/>
                <w:sz w:val="18"/>
                <w:szCs w:val="18"/>
              </w:rPr>
            </w:pPr>
            <w:r w:rsidRPr="007A0DBE">
              <w:rPr>
                <w:bCs/>
                <w:sz w:val="18"/>
                <w:szCs w:val="18"/>
              </w:rPr>
              <w:t>选修</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A</w:t>
            </w:r>
          </w:p>
        </w:tc>
        <w:tc>
          <w:tcPr>
            <w:tcW w:w="684" w:type="dxa"/>
            <w:vMerge/>
            <w:shd w:val="clear" w:color="auto" w:fill="auto"/>
            <w:vAlign w:val="center"/>
          </w:tcPr>
          <w:p w:rsidR="0016323B" w:rsidRPr="007A0DBE" w:rsidRDefault="0016323B">
            <w:pPr>
              <w:jc w:val="center"/>
              <w:rPr>
                <w:bCs/>
                <w:sz w:val="18"/>
                <w:szCs w:val="18"/>
              </w:rPr>
            </w:pPr>
          </w:p>
        </w:tc>
        <w:tc>
          <w:tcPr>
            <w:tcW w:w="547" w:type="dxa"/>
            <w:shd w:val="clear" w:color="auto" w:fill="auto"/>
            <w:vAlign w:val="center"/>
          </w:tcPr>
          <w:p w:rsidR="0016323B" w:rsidRPr="007A0DBE" w:rsidRDefault="00D9388D">
            <w:pPr>
              <w:jc w:val="center"/>
              <w:rPr>
                <w:bCs/>
                <w:sz w:val="18"/>
                <w:szCs w:val="18"/>
              </w:rPr>
            </w:pPr>
            <w:r w:rsidRPr="007A0DBE">
              <w:rPr>
                <w:bCs/>
                <w:sz w:val="18"/>
                <w:szCs w:val="18"/>
              </w:rPr>
              <w:t>2.0</w:t>
            </w:r>
          </w:p>
        </w:tc>
        <w:tc>
          <w:tcPr>
            <w:tcW w:w="685" w:type="dxa"/>
            <w:shd w:val="clear" w:color="auto" w:fill="auto"/>
            <w:vAlign w:val="center"/>
          </w:tcPr>
          <w:p w:rsidR="0016323B" w:rsidRPr="007A0DBE" w:rsidRDefault="00D9388D">
            <w:pPr>
              <w:jc w:val="center"/>
              <w:rPr>
                <w:bCs/>
                <w:sz w:val="18"/>
                <w:szCs w:val="18"/>
              </w:rPr>
            </w:pPr>
            <w:r w:rsidRPr="007A0DBE">
              <w:rPr>
                <w:bCs/>
                <w:sz w:val="18"/>
                <w:szCs w:val="18"/>
              </w:rPr>
              <w:t>4</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32</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32</w:t>
            </w:r>
          </w:p>
        </w:tc>
        <w:tc>
          <w:tcPr>
            <w:tcW w:w="553"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6" w:type="dxa"/>
            <w:shd w:val="clear" w:color="auto" w:fill="auto"/>
            <w:vAlign w:val="center"/>
          </w:tcPr>
          <w:p w:rsidR="0016323B" w:rsidRPr="007A0DBE" w:rsidRDefault="00D9388D">
            <w:pPr>
              <w:jc w:val="center"/>
              <w:rPr>
                <w:bCs/>
                <w:sz w:val="18"/>
                <w:szCs w:val="18"/>
              </w:rPr>
            </w:pPr>
            <w:r w:rsidRPr="007A0DBE">
              <w:rPr>
                <w:bCs/>
                <w:sz w:val="18"/>
                <w:szCs w:val="18"/>
              </w:rPr>
              <w:t>0</w:t>
            </w:r>
          </w:p>
        </w:tc>
        <w:tc>
          <w:tcPr>
            <w:tcW w:w="684" w:type="dxa"/>
            <w:shd w:val="clear" w:color="auto" w:fill="auto"/>
            <w:vAlign w:val="center"/>
          </w:tcPr>
          <w:p w:rsidR="0016323B" w:rsidRPr="007A0DBE" w:rsidRDefault="00D9388D">
            <w:pPr>
              <w:jc w:val="center"/>
              <w:rPr>
                <w:bCs/>
                <w:sz w:val="18"/>
                <w:szCs w:val="18"/>
              </w:rPr>
            </w:pPr>
            <w:r w:rsidRPr="007A0DBE">
              <w:rPr>
                <w:bCs/>
                <w:sz w:val="18"/>
                <w:szCs w:val="18"/>
              </w:rPr>
              <w:t>考查</w:t>
            </w:r>
          </w:p>
        </w:tc>
        <w:tc>
          <w:tcPr>
            <w:tcW w:w="684" w:type="dxa"/>
            <w:shd w:val="clear" w:color="auto" w:fill="auto"/>
            <w:vAlign w:val="center"/>
          </w:tcPr>
          <w:p w:rsidR="0016323B" w:rsidRPr="007A0DBE" w:rsidRDefault="0016323B">
            <w:pPr>
              <w:jc w:val="center"/>
              <w:rPr>
                <w:bCs/>
                <w:sz w:val="18"/>
                <w:szCs w:val="18"/>
              </w:rPr>
            </w:pPr>
          </w:p>
        </w:tc>
      </w:tr>
      <w:tr w:rsidR="0016323B" w:rsidRPr="007A0DBE">
        <w:trPr>
          <w:trHeight w:val="327"/>
          <w:jc w:val="center"/>
        </w:trPr>
        <w:tc>
          <w:tcPr>
            <w:tcW w:w="631" w:type="dxa"/>
            <w:shd w:val="clear" w:color="auto" w:fill="auto"/>
            <w:vAlign w:val="center"/>
          </w:tcPr>
          <w:p w:rsidR="0016323B" w:rsidRPr="007A0DBE" w:rsidRDefault="0016323B">
            <w:pPr>
              <w:jc w:val="center"/>
              <w:rPr>
                <w:b/>
                <w:sz w:val="18"/>
                <w:szCs w:val="18"/>
              </w:rPr>
            </w:pPr>
          </w:p>
        </w:tc>
        <w:tc>
          <w:tcPr>
            <w:tcW w:w="4414" w:type="dxa"/>
            <w:gridSpan w:val="5"/>
            <w:shd w:val="clear" w:color="auto" w:fill="auto"/>
            <w:vAlign w:val="center"/>
          </w:tcPr>
          <w:p w:rsidR="0016323B" w:rsidRPr="007A0DBE" w:rsidRDefault="00D9388D">
            <w:pPr>
              <w:jc w:val="center"/>
              <w:rPr>
                <w:b/>
                <w:sz w:val="18"/>
                <w:szCs w:val="18"/>
              </w:rPr>
            </w:pPr>
            <w:r w:rsidRPr="007A0DBE">
              <w:rPr>
                <w:b/>
                <w:sz w:val="18"/>
                <w:szCs w:val="18"/>
              </w:rPr>
              <w:t>小计</w:t>
            </w:r>
          </w:p>
        </w:tc>
        <w:tc>
          <w:tcPr>
            <w:tcW w:w="547" w:type="dxa"/>
            <w:shd w:val="clear" w:color="auto" w:fill="auto"/>
            <w:vAlign w:val="center"/>
          </w:tcPr>
          <w:p w:rsidR="0016323B" w:rsidRPr="007A0DBE" w:rsidRDefault="00D9388D">
            <w:pPr>
              <w:jc w:val="center"/>
              <w:rPr>
                <w:b/>
                <w:sz w:val="18"/>
                <w:szCs w:val="18"/>
              </w:rPr>
            </w:pPr>
            <w:r w:rsidRPr="007A0DBE">
              <w:rPr>
                <w:b/>
                <w:sz w:val="18"/>
                <w:szCs w:val="18"/>
              </w:rPr>
              <w:t>7.5</w:t>
            </w:r>
          </w:p>
        </w:tc>
        <w:tc>
          <w:tcPr>
            <w:tcW w:w="685" w:type="dxa"/>
            <w:shd w:val="clear" w:color="auto" w:fill="auto"/>
            <w:vAlign w:val="center"/>
          </w:tcPr>
          <w:p w:rsidR="0016323B" w:rsidRPr="007A0DBE" w:rsidRDefault="00D9388D">
            <w:pPr>
              <w:jc w:val="center"/>
              <w:rPr>
                <w:b/>
                <w:sz w:val="18"/>
                <w:szCs w:val="18"/>
              </w:rPr>
            </w:pPr>
            <w:r w:rsidRPr="007A0DBE">
              <w:rPr>
                <w:b/>
                <w:sz w:val="18"/>
                <w:szCs w:val="18"/>
              </w:rPr>
              <w:t>/</w:t>
            </w:r>
          </w:p>
        </w:tc>
        <w:tc>
          <w:tcPr>
            <w:tcW w:w="553" w:type="dxa"/>
            <w:shd w:val="clear" w:color="auto" w:fill="auto"/>
            <w:vAlign w:val="center"/>
          </w:tcPr>
          <w:p w:rsidR="0016323B" w:rsidRPr="007A0DBE" w:rsidRDefault="00D9388D">
            <w:pPr>
              <w:jc w:val="center"/>
              <w:rPr>
                <w:b/>
                <w:sz w:val="18"/>
                <w:szCs w:val="18"/>
              </w:rPr>
            </w:pPr>
            <w:r w:rsidRPr="007A0DBE">
              <w:rPr>
                <w:b/>
                <w:sz w:val="18"/>
                <w:szCs w:val="18"/>
              </w:rPr>
              <w:t>120</w:t>
            </w:r>
          </w:p>
        </w:tc>
        <w:tc>
          <w:tcPr>
            <w:tcW w:w="686" w:type="dxa"/>
            <w:shd w:val="clear" w:color="auto" w:fill="auto"/>
            <w:vAlign w:val="center"/>
          </w:tcPr>
          <w:p w:rsidR="0016323B" w:rsidRPr="007A0DBE" w:rsidRDefault="00D9388D">
            <w:pPr>
              <w:jc w:val="center"/>
              <w:rPr>
                <w:b/>
                <w:sz w:val="18"/>
                <w:szCs w:val="18"/>
              </w:rPr>
            </w:pPr>
            <w:r w:rsidRPr="007A0DBE">
              <w:rPr>
                <w:b/>
                <w:sz w:val="18"/>
                <w:szCs w:val="18"/>
              </w:rPr>
              <w:t>120</w:t>
            </w:r>
          </w:p>
        </w:tc>
        <w:tc>
          <w:tcPr>
            <w:tcW w:w="553" w:type="dxa"/>
            <w:shd w:val="clear" w:color="auto" w:fill="auto"/>
            <w:vAlign w:val="center"/>
          </w:tcPr>
          <w:p w:rsidR="0016323B" w:rsidRPr="007A0DBE" w:rsidRDefault="00D9388D">
            <w:pPr>
              <w:jc w:val="center"/>
              <w:rPr>
                <w:b/>
                <w:sz w:val="18"/>
                <w:szCs w:val="18"/>
              </w:rPr>
            </w:pPr>
            <w:r w:rsidRPr="007A0DBE">
              <w:rPr>
                <w:b/>
                <w:sz w:val="18"/>
                <w:szCs w:val="18"/>
              </w:rPr>
              <w:t>0</w:t>
            </w:r>
          </w:p>
        </w:tc>
        <w:tc>
          <w:tcPr>
            <w:tcW w:w="686" w:type="dxa"/>
            <w:shd w:val="clear" w:color="auto" w:fill="auto"/>
            <w:vAlign w:val="center"/>
          </w:tcPr>
          <w:p w:rsidR="0016323B" w:rsidRPr="007A0DBE" w:rsidRDefault="00D9388D">
            <w:pPr>
              <w:jc w:val="center"/>
              <w:rPr>
                <w:b/>
                <w:sz w:val="18"/>
                <w:szCs w:val="18"/>
              </w:rPr>
            </w:pPr>
            <w:r w:rsidRPr="007A0DBE">
              <w:rPr>
                <w:b/>
                <w:sz w:val="18"/>
                <w:szCs w:val="18"/>
              </w:rPr>
              <w:t>0</w:t>
            </w:r>
          </w:p>
        </w:tc>
        <w:tc>
          <w:tcPr>
            <w:tcW w:w="684" w:type="dxa"/>
            <w:shd w:val="clear" w:color="auto" w:fill="auto"/>
            <w:vAlign w:val="center"/>
          </w:tcPr>
          <w:p w:rsidR="0016323B" w:rsidRPr="007A0DBE" w:rsidRDefault="00D9388D">
            <w:pPr>
              <w:jc w:val="center"/>
              <w:rPr>
                <w:b/>
                <w:sz w:val="18"/>
                <w:szCs w:val="18"/>
              </w:rPr>
            </w:pPr>
            <w:r w:rsidRPr="007A0DBE">
              <w:rPr>
                <w:b/>
                <w:sz w:val="18"/>
                <w:szCs w:val="18"/>
              </w:rPr>
              <w:t>/</w:t>
            </w:r>
          </w:p>
        </w:tc>
        <w:tc>
          <w:tcPr>
            <w:tcW w:w="684" w:type="dxa"/>
            <w:shd w:val="clear" w:color="auto" w:fill="auto"/>
            <w:vAlign w:val="center"/>
          </w:tcPr>
          <w:p w:rsidR="0016323B" w:rsidRPr="007A0DBE" w:rsidRDefault="00D9388D">
            <w:pPr>
              <w:jc w:val="center"/>
              <w:rPr>
                <w:b/>
                <w:sz w:val="18"/>
                <w:szCs w:val="18"/>
              </w:rPr>
            </w:pPr>
            <w:r w:rsidRPr="007A0DBE">
              <w:rPr>
                <w:b/>
                <w:sz w:val="18"/>
                <w:szCs w:val="18"/>
              </w:rPr>
              <w:t>/</w:t>
            </w:r>
          </w:p>
        </w:tc>
      </w:tr>
      <w:tr w:rsidR="0016323B" w:rsidRPr="007A0DBE">
        <w:trPr>
          <w:trHeight w:val="468"/>
          <w:jc w:val="center"/>
        </w:trPr>
        <w:tc>
          <w:tcPr>
            <w:tcW w:w="10123" w:type="dxa"/>
            <w:gridSpan w:val="14"/>
            <w:shd w:val="clear" w:color="auto" w:fill="auto"/>
            <w:vAlign w:val="center"/>
          </w:tcPr>
          <w:p w:rsidR="0016323B" w:rsidRPr="007A0DBE" w:rsidRDefault="00D9388D">
            <w:pPr>
              <w:jc w:val="center"/>
              <w:rPr>
                <w:b/>
                <w:bCs/>
                <w:sz w:val="18"/>
                <w:szCs w:val="18"/>
                <w:highlight w:val="yellow"/>
              </w:rPr>
            </w:pPr>
            <w:r w:rsidRPr="007A0DBE">
              <w:rPr>
                <w:b/>
                <w:bCs/>
                <w:sz w:val="18"/>
                <w:szCs w:val="18"/>
              </w:rPr>
              <w:lastRenderedPageBreak/>
              <w:t>总学分</w:t>
            </w:r>
            <w:r w:rsidRPr="007A0DBE">
              <w:rPr>
                <w:b/>
                <w:bCs/>
                <w:sz w:val="18"/>
                <w:szCs w:val="18"/>
              </w:rPr>
              <w:t>7.5</w:t>
            </w:r>
            <w:r w:rsidRPr="007A0DBE">
              <w:rPr>
                <w:b/>
                <w:bCs/>
                <w:sz w:val="18"/>
                <w:szCs w:val="18"/>
              </w:rPr>
              <w:t>学分，其中必修</w:t>
            </w:r>
            <w:r w:rsidRPr="007A0DBE">
              <w:rPr>
                <w:b/>
                <w:bCs/>
                <w:sz w:val="18"/>
                <w:szCs w:val="18"/>
              </w:rPr>
              <w:t>2.5</w:t>
            </w:r>
            <w:r w:rsidRPr="007A0DBE">
              <w:rPr>
                <w:b/>
                <w:bCs/>
                <w:sz w:val="18"/>
                <w:szCs w:val="18"/>
              </w:rPr>
              <w:t>学分，选修</w:t>
            </w:r>
            <w:r w:rsidRPr="007A0DBE">
              <w:rPr>
                <w:b/>
                <w:bCs/>
                <w:sz w:val="18"/>
                <w:szCs w:val="18"/>
              </w:rPr>
              <w:t>2</w:t>
            </w:r>
            <w:r w:rsidRPr="007A0DBE">
              <w:rPr>
                <w:b/>
                <w:bCs/>
                <w:sz w:val="18"/>
                <w:szCs w:val="18"/>
              </w:rPr>
              <w:t>学分，限选</w:t>
            </w:r>
            <w:r w:rsidRPr="007A0DBE">
              <w:rPr>
                <w:b/>
                <w:bCs/>
                <w:sz w:val="18"/>
                <w:szCs w:val="18"/>
              </w:rPr>
              <w:t>3</w:t>
            </w:r>
            <w:r w:rsidRPr="007A0DBE">
              <w:rPr>
                <w:b/>
                <w:bCs/>
                <w:sz w:val="18"/>
                <w:szCs w:val="18"/>
              </w:rPr>
              <w:t>学分。</w:t>
            </w:r>
          </w:p>
        </w:tc>
      </w:tr>
      <w:tr w:rsidR="0016323B" w:rsidRPr="007A0DBE">
        <w:trPr>
          <w:trHeight w:val="196"/>
          <w:jc w:val="center"/>
        </w:trPr>
        <w:tc>
          <w:tcPr>
            <w:tcW w:w="10123" w:type="dxa"/>
            <w:gridSpan w:val="14"/>
            <w:shd w:val="clear" w:color="auto" w:fill="auto"/>
            <w:vAlign w:val="center"/>
          </w:tcPr>
          <w:p w:rsidR="0016323B" w:rsidRPr="007A0DBE" w:rsidRDefault="00D9388D">
            <w:pPr>
              <w:rPr>
                <w:b/>
                <w:bCs/>
                <w:sz w:val="18"/>
                <w:szCs w:val="18"/>
              </w:rPr>
            </w:pPr>
            <w:r w:rsidRPr="007A0DBE">
              <w:rPr>
                <w:b/>
                <w:bCs/>
                <w:sz w:val="18"/>
                <w:szCs w:val="18"/>
              </w:rPr>
              <w:t>说明：</w:t>
            </w:r>
            <w:r w:rsidRPr="007A0DBE">
              <w:rPr>
                <w:sz w:val="18"/>
                <w:szCs w:val="18"/>
              </w:rPr>
              <w:t>修读</w:t>
            </w:r>
            <w:r w:rsidRPr="007A0DBE">
              <w:rPr>
                <w:sz w:val="18"/>
                <w:szCs w:val="18"/>
              </w:rPr>
              <w:t>7.5</w:t>
            </w:r>
            <w:r w:rsidRPr="007A0DBE">
              <w:rPr>
                <w:sz w:val="18"/>
                <w:szCs w:val="18"/>
              </w:rPr>
              <w:t>学分，其中必修</w:t>
            </w:r>
            <w:r w:rsidRPr="007A0DBE">
              <w:rPr>
                <w:sz w:val="18"/>
                <w:szCs w:val="18"/>
              </w:rPr>
              <w:t>2.5</w:t>
            </w:r>
            <w:r w:rsidRPr="007A0DBE">
              <w:rPr>
                <w:sz w:val="18"/>
                <w:szCs w:val="18"/>
              </w:rPr>
              <w:t>学分，人文素养课程选修不少于</w:t>
            </w:r>
            <w:r w:rsidRPr="007A0DBE">
              <w:rPr>
                <w:sz w:val="18"/>
                <w:szCs w:val="18"/>
              </w:rPr>
              <w:t>3</w:t>
            </w:r>
            <w:r w:rsidRPr="007A0DBE">
              <w:rPr>
                <w:sz w:val="18"/>
                <w:szCs w:val="18"/>
              </w:rPr>
              <w:t>学分，不同类别课程至少通过</w:t>
            </w:r>
            <w:r w:rsidRPr="007A0DBE">
              <w:rPr>
                <w:b/>
                <w:bCs/>
                <w:sz w:val="18"/>
                <w:szCs w:val="18"/>
              </w:rPr>
              <w:t>两</w:t>
            </w:r>
            <w:r w:rsidRPr="007A0DBE">
              <w:rPr>
                <w:sz w:val="18"/>
                <w:szCs w:val="18"/>
              </w:rPr>
              <w:t>门，跨院部选修</w:t>
            </w:r>
            <w:r w:rsidRPr="007A0DBE">
              <w:rPr>
                <w:sz w:val="18"/>
                <w:szCs w:val="18"/>
              </w:rPr>
              <w:t>2.0</w:t>
            </w:r>
            <w:r w:rsidRPr="007A0DBE">
              <w:rPr>
                <w:sz w:val="18"/>
                <w:szCs w:val="18"/>
              </w:rPr>
              <w:t>学分。</w:t>
            </w:r>
          </w:p>
        </w:tc>
      </w:tr>
    </w:tbl>
    <w:p w:rsidR="0016323B" w:rsidRPr="007A0DBE" w:rsidRDefault="0016323B">
      <w:pPr>
        <w:spacing w:line="240" w:lineRule="exact"/>
        <w:rPr>
          <w:rFonts w:eastAsia="微软雅黑"/>
          <w:b/>
          <w:sz w:val="28"/>
          <w:szCs w:val="28"/>
        </w:rPr>
      </w:pPr>
    </w:p>
    <w:p w:rsidR="0016323B" w:rsidRPr="007A0DBE" w:rsidRDefault="00D9388D">
      <w:pPr>
        <w:adjustRightInd w:val="0"/>
        <w:snapToGrid w:val="0"/>
        <w:jc w:val="center"/>
        <w:rPr>
          <w:rFonts w:eastAsia="微软雅黑"/>
          <w:b/>
          <w:sz w:val="28"/>
          <w:szCs w:val="28"/>
        </w:rPr>
      </w:pPr>
      <w:r w:rsidRPr="007A0DBE">
        <w:rPr>
          <w:rFonts w:eastAsia="微软雅黑"/>
          <w:b/>
          <w:sz w:val="28"/>
          <w:szCs w:val="28"/>
        </w:rPr>
        <w:t>二、专业（技能）大类课程</w:t>
      </w:r>
    </w:p>
    <w:p w:rsidR="0016323B" w:rsidRPr="007A0DBE" w:rsidRDefault="00D9388D">
      <w:pPr>
        <w:adjustRightInd w:val="0"/>
        <w:snapToGrid w:val="0"/>
        <w:jc w:val="center"/>
        <w:rPr>
          <w:rFonts w:eastAsia="微软雅黑"/>
          <w:b/>
          <w:sz w:val="28"/>
          <w:szCs w:val="28"/>
        </w:rPr>
      </w:pPr>
      <w:r w:rsidRPr="007A0DBE">
        <w:rPr>
          <w:rFonts w:eastAsia="微软雅黑"/>
          <w:b/>
          <w:sz w:val="28"/>
          <w:szCs w:val="28"/>
        </w:rPr>
        <w:t>3</w:t>
      </w:r>
      <w:r w:rsidRPr="007A0DBE">
        <w:rPr>
          <w:rFonts w:eastAsia="微软雅黑"/>
          <w:b/>
          <w:sz w:val="28"/>
          <w:szCs w:val="28"/>
        </w:rPr>
        <w:t>、专业课程</w:t>
      </w: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585"/>
        <w:gridCol w:w="872"/>
        <w:gridCol w:w="1282"/>
        <w:gridCol w:w="705"/>
        <w:gridCol w:w="690"/>
        <w:gridCol w:w="495"/>
        <w:gridCol w:w="555"/>
        <w:gridCol w:w="615"/>
        <w:gridCol w:w="705"/>
        <w:gridCol w:w="660"/>
        <w:gridCol w:w="585"/>
        <w:gridCol w:w="630"/>
        <w:gridCol w:w="600"/>
        <w:gridCol w:w="510"/>
      </w:tblGrid>
      <w:tr w:rsidR="0016323B" w:rsidRPr="007A0DBE">
        <w:trPr>
          <w:trHeight w:val="458"/>
          <w:tblHeader/>
          <w:jc w:val="center"/>
        </w:trPr>
        <w:tc>
          <w:tcPr>
            <w:tcW w:w="58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课程类别</w:t>
            </w:r>
          </w:p>
        </w:tc>
        <w:tc>
          <w:tcPr>
            <w:tcW w:w="872"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课程编号</w:t>
            </w:r>
          </w:p>
        </w:tc>
        <w:tc>
          <w:tcPr>
            <w:tcW w:w="1282"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课程名称</w:t>
            </w:r>
          </w:p>
        </w:tc>
        <w:tc>
          <w:tcPr>
            <w:tcW w:w="70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课程性质</w:t>
            </w:r>
          </w:p>
        </w:tc>
        <w:tc>
          <w:tcPr>
            <w:tcW w:w="690" w:type="dxa"/>
            <w:shd w:val="clear" w:color="auto" w:fill="006699"/>
            <w:vAlign w:val="center"/>
          </w:tcPr>
          <w:p w:rsidR="0016323B" w:rsidRPr="007A0DBE" w:rsidRDefault="00D9388D">
            <w:pPr>
              <w:widowControl/>
              <w:jc w:val="center"/>
              <w:rPr>
                <w:b/>
                <w:bCs/>
                <w:kern w:val="0"/>
                <w:sz w:val="20"/>
                <w:szCs w:val="20"/>
              </w:rPr>
            </w:pPr>
            <w:r w:rsidRPr="007A0DBE">
              <w:rPr>
                <w:rFonts w:hint="eastAsia"/>
                <w:b/>
                <w:bCs/>
                <w:kern w:val="0"/>
                <w:sz w:val="20"/>
                <w:szCs w:val="20"/>
              </w:rPr>
              <w:t>课程类型</w:t>
            </w:r>
          </w:p>
        </w:tc>
        <w:tc>
          <w:tcPr>
            <w:tcW w:w="49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学期</w:t>
            </w:r>
          </w:p>
        </w:tc>
        <w:tc>
          <w:tcPr>
            <w:tcW w:w="55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学分</w:t>
            </w:r>
          </w:p>
        </w:tc>
        <w:tc>
          <w:tcPr>
            <w:tcW w:w="61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周学时</w:t>
            </w:r>
          </w:p>
        </w:tc>
        <w:tc>
          <w:tcPr>
            <w:tcW w:w="70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总学时</w:t>
            </w:r>
          </w:p>
        </w:tc>
        <w:tc>
          <w:tcPr>
            <w:tcW w:w="660"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讲课学时</w:t>
            </w:r>
          </w:p>
        </w:tc>
        <w:tc>
          <w:tcPr>
            <w:tcW w:w="585"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实践</w:t>
            </w:r>
          </w:p>
          <w:p w:rsidR="0016323B" w:rsidRPr="007A0DBE" w:rsidRDefault="00D9388D">
            <w:pPr>
              <w:widowControl/>
              <w:jc w:val="center"/>
              <w:rPr>
                <w:b/>
                <w:bCs/>
                <w:kern w:val="0"/>
                <w:sz w:val="20"/>
                <w:szCs w:val="20"/>
              </w:rPr>
            </w:pPr>
            <w:r w:rsidRPr="007A0DBE">
              <w:rPr>
                <w:b/>
                <w:bCs/>
                <w:kern w:val="0"/>
                <w:sz w:val="20"/>
                <w:szCs w:val="20"/>
              </w:rPr>
              <w:t>学时</w:t>
            </w:r>
          </w:p>
        </w:tc>
        <w:tc>
          <w:tcPr>
            <w:tcW w:w="630"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社会实践</w:t>
            </w:r>
          </w:p>
        </w:tc>
        <w:tc>
          <w:tcPr>
            <w:tcW w:w="600" w:type="dxa"/>
            <w:shd w:val="clear" w:color="auto" w:fill="006699"/>
            <w:vAlign w:val="center"/>
          </w:tcPr>
          <w:p w:rsidR="0016323B" w:rsidRPr="007A0DBE" w:rsidRDefault="00D9388D">
            <w:pPr>
              <w:widowControl/>
              <w:jc w:val="center"/>
              <w:rPr>
                <w:b/>
                <w:bCs/>
                <w:kern w:val="0"/>
                <w:sz w:val="20"/>
                <w:szCs w:val="20"/>
              </w:rPr>
            </w:pPr>
            <w:r w:rsidRPr="007A0DBE">
              <w:rPr>
                <w:b/>
                <w:bCs/>
                <w:kern w:val="0"/>
                <w:sz w:val="20"/>
                <w:szCs w:val="20"/>
              </w:rPr>
              <w:t>考核方式</w:t>
            </w:r>
          </w:p>
        </w:tc>
        <w:tc>
          <w:tcPr>
            <w:tcW w:w="510" w:type="dxa"/>
            <w:shd w:val="clear" w:color="auto" w:fill="006699"/>
            <w:vAlign w:val="center"/>
          </w:tcPr>
          <w:p w:rsidR="0016323B" w:rsidRPr="007A0DBE" w:rsidRDefault="00D9388D">
            <w:pPr>
              <w:widowControl/>
              <w:jc w:val="center"/>
              <w:rPr>
                <w:b/>
                <w:bCs/>
                <w:kern w:val="0"/>
                <w:sz w:val="20"/>
                <w:szCs w:val="20"/>
              </w:rPr>
            </w:pPr>
            <w:r w:rsidRPr="007A0DBE">
              <w:rPr>
                <w:rFonts w:hint="eastAsia"/>
                <w:b/>
                <w:bCs/>
                <w:kern w:val="0"/>
                <w:sz w:val="20"/>
                <w:szCs w:val="20"/>
              </w:rPr>
              <w:t>备注</w:t>
            </w:r>
          </w:p>
        </w:tc>
      </w:tr>
      <w:tr w:rsidR="0016323B" w:rsidRPr="007A0DBE">
        <w:trPr>
          <w:trHeight w:val="283"/>
          <w:jc w:val="center"/>
        </w:trPr>
        <w:tc>
          <w:tcPr>
            <w:tcW w:w="585" w:type="dxa"/>
            <w:vMerge w:val="restart"/>
            <w:shd w:val="clear" w:color="auto" w:fill="auto"/>
            <w:vAlign w:val="center"/>
          </w:tcPr>
          <w:p w:rsidR="0016323B" w:rsidRPr="007A0DBE" w:rsidRDefault="00D9388D">
            <w:pPr>
              <w:widowControl/>
              <w:jc w:val="center"/>
              <w:rPr>
                <w:b/>
                <w:kern w:val="0"/>
                <w:sz w:val="18"/>
                <w:szCs w:val="18"/>
              </w:rPr>
            </w:pPr>
            <w:r w:rsidRPr="007A0DBE">
              <w:rPr>
                <w:b/>
                <w:kern w:val="0"/>
                <w:sz w:val="18"/>
                <w:szCs w:val="18"/>
              </w:rPr>
              <w:t>专业基础课程</w:t>
            </w:r>
          </w:p>
        </w:tc>
        <w:tc>
          <w:tcPr>
            <w:tcW w:w="87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71515110</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专业认知实践</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b/>
                <w:kern w:val="0"/>
                <w:sz w:val="18"/>
                <w:szCs w:val="18"/>
              </w:rPr>
              <w:t>C</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2</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1.0</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24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24</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24</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Cs w:val="21"/>
              </w:rPr>
            </w:pPr>
            <w:r w:rsidRPr="007A0DBE">
              <w:rPr>
                <w:szCs w:val="21"/>
              </w:rPr>
              <w:t>考查</w:t>
            </w:r>
          </w:p>
        </w:tc>
        <w:tc>
          <w:tcPr>
            <w:tcW w:w="510" w:type="dxa"/>
            <w:shd w:val="clear" w:color="auto" w:fill="auto"/>
            <w:vAlign w:val="center"/>
          </w:tcPr>
          <w:p w:rsidR="0016323B" w:rsidRPr="007A0DBE" w:rsidRDefault="00D9388D">
            <w:pPr>
              <w:spacing w:line="240" w:lineRule="exact"/>
              <w:jc w:val="center"/>
              <w:rPr>
                <w:sz w:val="15"/>
                <w:szCs w:val="15"/>
              </w:rPr>
            </w:pPr>
            <w:r w:rsidRPr="007A0DBE">
              <w:rPr>
                <w:sz w:val="15"/>
                <w:szCs w:val="15"/>
              </w:rPr>
              <w:t>YQ JK</w:t>
            </w:r>
          </w:p>
          <w:p w:rsidR="0016323B" w:rsidRPr="007A0DBE" w:rsidRDefault="00D9388D">
            <w:pPr>
              <w:spacing w:line="240" w:lineRule="exact"/>
              <w:jc w:val="center"/>
              <w:rPr>
                <w:sz w:val="15"/>
                <w:szCs w:val="15"/>
              </w:rPr>
            </w:pPr>
            <w:r w:rsidRPr="007A0DBE">
              <w:rPr>
                <w:sz w:val="15"/>
                <w:szCs w:val="15"/>
              </w:rPr>
              <w:t>GK</w:t>
            </w:r>
          </w:p>
          <w:p w:rsidR="0016323B" w:rsidRPr="007A0DBE" w:rsidRDefault="00D9388D">
            <w:pPr>
              <w:spacing w:line="240" w:lineRule="exact"/>
              <w:jc w:val="center"/>
              <w:rPr>
                <w:sz w:val="15"/>
                <w:szCs w:val="15"/>
              </w:rPr>
            </w:pPr>
            <w:r w:rsidRPr="007A0DBE">
              <w:rPr>
                <w:sz w:val="15"/>
                <w:szCs w:val="15"/>
              </w:rPr>
              <w:t>DY</w:t>
            </w:r>
          </w:p>
          <w:p w:rsidR="0016323B" w:rsidRPr="007A0DBE" w:rsidRDefault="00D9388D">
            <w:pPr>
              <w:spacing w:line="240" w:lineRule="exact"/>
              <w:jc w:val="center"/>
              <w:rPr>
                <w:sz w:val="15"/>
                <w:szCs w:val="15"/>
              </w:rPr>
            </w:pPr>
            <w:r w:rsidRPr="007A0DBE">
              <w:rPr>
                <w:sz w:val="15"/>
                <w:szCs w:val="15"/>
              </w:rPr>
              <w:t>TY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jc w:val="center"/>
              <w:rPr>
                <w:kern w:val="0"/>
                <w:sz w:val="18"/>
                <w:szCs w:val="18"/>
              </w:rPr>
            </w:pPr>
            <w:r w:rsidRPr="007A0DBE">
              <w:rPr>
                <w:kern w:val="0"/>
                <w:sz w:val="18"/>
                <w:szCs w:val="18"/>
              </w:rPr>
              <w:t>71518116</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管理学基础</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A</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2</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2</w:t>
            </w:r>
            <w:r w:rsidRPr="007A0DBE">
              <w:rPr>
                <w:sz w:val="18"/>
                <w:szCs w:val="18"/>
              </w:rPr>
              <w:t xml:space="preserve">.0 </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32</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32</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Cs w:val="21"/>
              </w:rPr>
            </w:pPr>
            <w:r w:rsidRPr="007A0DBE">
              <w:rPr>
                <w:szCs w:val="21"/>
              </w:rPr>
              <w:t>考试</w:t>
            </w:r>
          </w:p>
        </w:tc>
        <w:tc>
          <w:tcPr>
            <w:tcW w:w="510" w:type="dxa"/>
            <w:shd w:val="clear" w:color="auto" w:fill="auto"/>
            <w:vAlign w:val="center"/>
          </w:tcPr>
          <w:p w:rsidR="0016323B" w:rsidRPr="007A0DBE" w:rsidRDefault="00D9388D">
            <w:pPr>
              <w:spacing w:line="240" w:lineRule="exact"/>
              <w:jc w:val="center"/>
              <w:rPr>
                <w:sz w:val="15"/>
                <w:szCs w:val="15"/>
              </w:rPr>
            </w:pPr>
            <w:r w:rsidRPr="007A0DBE">
              <w:rPr>
                <w:sz w:val="15"/>
                <w:szCs w:val="15"/>
              </w:rPr>
              <w:t>YQ JK</w:t>
            </w:r>
          </w:p>
          <w:p w:rsidR="0016323B" w:rsidRPr="007A0DBE" w:rsidRDefault="00D9388D">
            <w:pPr>
              <w:spacing w:line="240" w:lineRule="exact"/>
              <w:jc w:val="center"/>
              <w:rPr>
                <w:sz w:val="15"/>
                <w:szCs w:val="15"/>
              </w:rPr>
            </w:pPr>
            <w:r w:rsidRPr="007A0DBE">
              <w:rPr>
                <w:sz w:val="15"/>
                <w:szCs w:val="15"/>
              </w:rPr>
              <w:t>GK</w:t>
            </w:r>
          </w:p>
          <w:p w:rsidR="0016323B" w:rsidRPr="007A0DBE" w:rsidRDefault="00D9388D">
            <w:pPr>
              <w:spacing w:line="240" w:lineRule="exact"/>
              <w:jc w:val="center"/>
              <w:rPr>
                <w:sz w:val="15"/>
                <w:szCs w:val="15"/>
              </w:rPr>
            </w:pPr>
            <w:r w:rsidRPr="007A0DBE">
              <w:rPr>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jc w:val="center"/>
              <w:rPr>
                <w:kern w:val="0"/>
                <w:sz w:val="18"/>
                <w:szCs w:val="18"/>
              </w:rPr>
            </w:pPr>
            <w:r w:rsidRPr="007A0DBE">
              <w:rPr>
                <w:kern w:val="0"/>
                <w:sz w:val="18"/>
                <w:szCs w:val="18"/>
              </w:rPr>
              <w:t>71520114</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经济学基础</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A</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2</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2</w:t>
            </w:r>
            <w:r w:rsidRPr="007A0DBE">
              <w:rPr>
                <w:sz w:val="18"/>
                <w:szCs w:val="18"/>
              </w:rPr>
              <w:t>.0</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32</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32</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Cs w:val="21"/>
              </w:rPr>
            </w:pPr>
            <w:r w:rsidRPr="007A0DBE">
              <w:rPr>
                <w:szCs w:val="21"/>
              </w:rPr>
              <w:t>考试</w:t>
            </w:r>
          </w:p>
        </w:tc>
        <w:tc>
          <w:tcPr>
            <w:tcW w:w="510" w:type="dxa"/>
            <w:shd w:val="clear" w:color="auto" w:fill="auto"/>
            <w:vAlign w:val="center"/>
          </w:tcPr>
          <w:p w:rsidR="0016323B" w:rsidRPr="007A0DBE" w:rsidRDefault="00D9388D">
            <w:pPr>
              <w:spacing w:line="240" w:lineRule="exact"/>
              <w:jc w:val="center"/>
              <w:rPr>
                <w:sz w:val="15"/>
                <w:szCs w:val="15"/>
              </w:rPr>
            </w:pPr>
            <w:r w:rsidRPr="007A0DBE">
              <w:rPr>
                <w:sz w:val="15"/>
                <w:szCs w:val="15"/>
              </w:rPr>
              <w:t>YQ JK</w:t>
            </w:r>
          </w:p>
          <w:p w:rsidR="0016323B" w:rsidRPr="007A0DBE" w:rsidRDefault="00D9388D">
            <w:pPr>
              <w:spacing w:line="240" w:lineRule="exact"/>
              <w:jc w:val="center"/>
              <w:rPr>
                <w:sz w:val="15"/>
                <w:szCs w:val="15"/>
              </w:rPr>
            </w:pPr>
            <w:r w:rsidRPr="007A0DBE">
              <w:rPr>
                <w:sz w:val="15"/>
                <w:szCs w:val="15"/>
              </w:rPr>
              <w:t>ZC</w:t>
            </w:r>
          </w:p>
          <w:p w:rsidR="0016323B" w:rsidRPr="007A0DBE" w:rsidRDefault="00D9388D">
            <w:pPr>
              <w:spacing w:line="240" w:lineRule="exact"/>
              <w:jc w:val="center"/>
              <w:rPr>
                <w:sz w:val="15"/>
                <w:szCs w:val="15"/>
              </w:rPr>
            </w:pPr>
            <w:r w:rsidRPr="007A0DBE">
              <w:rPr>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kern w:val="0"/>
                <w:sz w:val="18"/>
                <w:szCs w:val="18"/>
              </w:rPr>
            </w:pPr>
            <w:r w:rsidRPr="007A0DBE">
              <w:rPr>
                <w:kern w:val="0"/>
                <w:sz w:val="18"/>
                <w:szCs w:val="18"/>
              </w:rPr>
              <w:t>71516118</w:t>
            </w:r>
          </w:p>
        </w:tc>
        <w:tc>
          <w:tcPr>
            <w:tcW w:w="128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会计</w:t>
            </w:r>
            <w:r w:rsidRPr="007A0DBE">
              <w:rPr>
                <w:rFonts w:hint="eastAsia"/>
                <w:sz w:val="18"/>
                <w:szCs w:val="18"/>
              </w:rPr>
              <w:t>基础</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Theme="minorEastAsia"/>
                <w:sz w:val="18"/>
                <w:szCs w:val="18"/>
              </w:rPr>
            </w:pPr>
            <w:r w:rsidRPr="007A0DBE">
              <w:rPr>
                <w:rFonts w:hint="eastAsia"/>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2</w:t>
            </w:r>
            <w:r w:rsidRPr="007A0DBE">
              <w:rPr>
                <w:sz w:val="18"/>
                <w:szCs w:val="18"/>
              </w:rPr>
              <w:t>.0</w:t>
            </w:r>
          </w:p>
        </w:tc>
        <w:tc>
          <w:tcPr>
            <w:tcW w:w="61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32</w:t>
            </w:r>
          </w:p>
        </w:tc>
        <w:tc>
          <w:tcPr>
            <w:tcW w:w="66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16</w:t>
            </w:r>
          </w:p>
        </w:tc>
        <w:tc>
          <w:tcPr>
            <w:tcW w:w="58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16</w:t>
            </w:r>
          </w:p>
        </w:tc>
        <w:tc>
          <w:tcPr>
            <w:tcW w:w="63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Cs w:val="21"/>
              </w:rPr>
            </w:pPr>
            <w:r w:rsidRPr="007A0DBE">
              <w:rPr>
                <w:szCs w:val="21"/>
              </w:rPr>
              <w:t>考查</w:t>
            </w:r>
          </w:p>
        </w:tc>
        <w:tc>
          <w:tcPr>
            <w:tcW w:w="510" w:type="dxa"/>
            <w:shd w:val="clear" w:color="auto" w:fill="auto"/>
            <w:vAlign w:val="center"/>
          </w:tcPr>
          <w:p w:rsidR="0016323B" w:rsidRPr="007A0DBE" w:rsidRDefault="00D9388D">
            <w:pPr>
              <w:spacing w:line="240" w:lineRule="exact"/>
              <w:jc w:val="center"/>
              <w:rPr>
                <w:sz w:val="15"/>
                <w:szCs w:val="15"/>
              </w:rPr>
            </w:pPr>
            <w:r w:rsidRPr="007A0DBE">
              <w:rPr>
                <w:sz w:val="15"/>
                <w:szCs w:val="15"/>
              </w:rPr>
              <w:t>YQ JK</w:t>
            </w:r>
          </w:p>
          <w:p w:rsidR="0016323B" w:rsidRPr="007A0DBE" w:rsidRDefault="00D9388D">
            <w:pPr>
              <w:spacing w:line="240" w:lineRule="exact"/>
              <w:jc w:val="center"/>
              <w:rPr>
                <w:sz w:val="15"/>
                <w:szCs w:val="15"/>
              </w:rPr>
            </w:pPr>
            <w:r w:rsidRPr="007A0DBE">
              <w:rPr>
                <w:sz w:val="15"/>
                <w:szCs w:val="15"/>
              </w:rPr>
              <w:t>JJ</w:t>
            </w:r>
          </w:p>
          <w:p w:rsidR="0016323B" w:rsidRPr="007A0DBE" w:rsidRDefault="00D9388D">
            <w:pPr>
              <w:spacing w:line="240" w:lineRule="exact"/>
              <w:jc w:val="center"/>
              <w:rPr>
                <w:sz w:val="15"/>
                <w:szCs w:val="15"/>
              </w:rPr>
            </w:pPr>
            <w:r w:rsidRPr="007A0DBE">
              <w:rPr>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widowControl/>
              <w:jc w:val="center"/>
              <w:rPr>
                <w:b/>
                <w:kern w:val="0"/>
                <w:sz w:val="18"/>
                <w:szCs w:val="18"/>
              </w:rPr>
            </w:pPr>
          </w:p>
        </w:tc>
        <w:tc>
          <w:tcPr>
            <w:tcW w:w="87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jc w:val="center"/>
              <w:rPr>
                <w:kern w:val="0"/>
                <w:sz w:val="18"/>
                <w:szCs w:val="18"/>
              </w:rPr>
            </w:pPr>
            <w:r w:rsidRPr="007A0DBE">
              <w:rPr>
                <w:kern w:val="0"/>
                <w:sz w:val="18"/>
                <w:szCs w:val="18"/>
              </w:rPr>
              <w:t>71518115</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jc w:val="center"/>
              <w:rPr>
                <w:kern w:val="0"/>
                <w:sz w:val="18"/>
                <w:szCs w:val="18"/>
              </w:rPr>
            </w:pPr>
            <w:r w:rsidRPr="007A0DBE">
              <w:rPr>
                <w:rFonts w:hint="eastAsia"/>
                <w:kern w:val="0"/>
                <w:sz w:val="18"/>
                <w:szCs w:val="18"/>
              </w:rPr>
              <w:t>智慧物流与供应链基础</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A</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Theme="minorEastAsia"/>
                <w:sz w:val="18"/>
                <w:szCs w:val="18"/>
              </w:rPr>
            </w:pPr>
            <w:r w:rsidRPr="007A0DBE">
              <w:rPr>
                <w:rFonts w:hint="eastAsia"/>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2</w:t>
            </w:r>
            <w:r w:rsidRPr="007A0DBE">
              <w:rPr>
                <w:sz w:val="18"/>
                <w:szCs w:val="18"/>
              </w:rPr>
              <w:t>.0</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32</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Theme="minorEastAsia"/>
                <w:sz w:val="18"/>
                <w:szCs w:val="18"/>
              </w:rPr>
            </w:pPr>
            <w:r w:rsidRPr="007A0DBE">
              <w:rPr>
                <w:rFonts w:hint="eastAsia"/>
                <w:sz w:val="18"/>
                <w:szCs w:val="18"/>
              </w:rPr>
              <w:t>32</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Theme="minorEastAsia"/>
                <w:sz w:val="18"/>
                <w:szCs w:val="18"/>
              </w:rPr>
            </w:pPr>
            <w:r w:rsidRPr="007A0DBE">
              <w:rPr>
                <w:sz w:val="18"/>
                <w:szCs w:val="18"/>
              </w:rPr>
              <w:t>0</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Cs w:val="21"/>
              </w:rPr>
            </w:pPr>
            <w:r w:rsidRPr="007A0DBE">
              <w:rPr>
                <w:szCs w:val="21"/>
              </w:rPr>
              <w:t>考试</w:t>
            </w:r>
          </w:p>
        </w:tc>
        <w:tc>
          <w:tcPr>
            <w:tcW w:w="510" w:type="dxa"/>
            <w:shd w:val="clear" w:color="auto" w:fill="auto"/>
            <w:vAlign w:val="center"/>
          </w:tcPr>
          <w:p w:rsidR="0016323B" w:rsidRPr="007A0DBE" w:rsidRDefault="00D9388D">
            <w:pPr>
              <w:spacing w:line="240" w:lineRule="exact"/>
              <w:jc w:val="center"/>
              <w:rPr>
                <w:sz w:val="15"/>
                <w:szCs w:val="15"/>
              </w:rPr>
            </w:pPr>
            <w:r w:rsidRPr="007A0DBE">
              <w:rPr>
                <w:sz w:val="15"/>
                <w:szCs w:val="15"/>
              </w:rPr>
              <w:t>YQ JK</w:t>
            </w:r>
          </w:p>
          <w:p w:rsidR="0016323B" w:rsidRPr="007A0DBE" w:rsidRDefault="00D9388D">
            <w:pPr>
              <w:spacing w:line="240" w:lineRule="exact"/>
              <w:jc w:val="center"/>
              <w:rPr>
                <w:sz w:val="15"/>
                <w:szCs w:val="15"/>
              </w:rPr>
            </w:pPr>
            <w:r w:rsidRPr="007A0DBE">
              <w:rPr>
                <w:sz w:val="15"/>
                <w:szCs w:val="15"/>
              </w:rPr>
              <w:t>JJ</w:t>
            </w:r>
          </w:p>
          <w:p w:rsidR="0016323B" w:rsidRPr="007A0DBE" w:rsidRDefault="00D9388D">
            <w:pPr>
              <w:spacing w:line="240" w:lineRule="exact"/>
              <w:jc w:val="center"/>
              <w:rPr>
                <w:sz w:val="15"/>
                <w:szCs w:val="15"/>
              </w:rPr>
            </w:pPr>
            <w:r w:rsidRPr="007A0DBE">
              <w:rPr>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widowControl/>
              <w:jc w:val="center"/>
              <w:rPr>
                <w:b/>
                <w:kern w:val="0"/>
                <w:sz w:val="18"/>
                <w:szCs w:val="18"/>
              </w:rPr>
            </w:pPr>
          </w:p>
        </w:tc>
        <w:tc>
          <w:tcPr>
            <w:tcW w:w="872"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widowControl/>
              <w:jc w:val="center"/>
              <w:rPr>
                <w:kern w:val="0"/>
                <w:sz w:val="18"/>
                <w:szCs w:val="18"/>
              </w:rPr>
            </w:pPr>
            <w:r w:rsidRPr="007A0DBE">
              <w:rPr>
                <w:kern w:val="0"/>
                <w:sz w:val="18"/>
                <w:szCs w:val="18"/>
              </w:rPr>
              <w:t>71519101</w:t>
            </w:r>
          </w:p>
        </w:tc>
        <w:tc>
          <w:tcPr>
            <w:tcW w:w="1282"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sz w:val="18"/>
                <w:szCs w:val="18"/>
              </w:rPr>
              <w:t>电子商务</w:t>
            </w:r>
            <w:r w:rsidRPr="007A0DBE">
              <w:rPr>
                <w:rFonts w:hint="eastAsia"/>
                <w:sz w:val="18"/>
                <w:szCs w:val="18"/>
              </w:rPr>
              <w:t>基础</w:t>
            </w:r>
          </w:p>
        </w:tc>
        <w:tc>
          <w:tcPr>
            <w:tcW w:w="705"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rFonts w:eastAsiaTheme="minorEastAsia"/>
                <w:sz w:val="18"/>
                <w:szCs w:val="18"/>
              </w:rPr>
            </w:pPr>
            <w:r w:rsidRPr="007A0DBE">
              <w:rPr>
                <w:rFonts w:hint="eastAsia"/>
                <w:sz w:val="18"/>
                <w:szCs w:val="18"/>
              </w:rPr>
              <w:t>2</w:t>
            </w:r>
          </w:p>
        </w:tc>
        <w:tc>
          <w:tcPr>
            <w:tcW w:w="555"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rFonts w:hint="eastAsia"/>
                <w:sz w:val="18"/>
                <w:szCs w:val="18"/>
              </w:rPr>
              <w:t>2</w:t>
            </w:r>
            <w:r w:rsidRPr="007A0DBE">
              <w:rPr>
                <w:sz w:val="18"/>
                <w:szCs w:val="18"/>
              </w:rPr>
              <w:t>.</w:t>
            </w:r>
            <w:r w:rsidRPr="007A0DBE">
              <w:rPr>
                <w:rFonts w:hint="eastAsia"/>
                <w:sz w:val="18"/>
                <w:szCs w:val="18"/>
              </w:rPr>
              <w:t>0</w:t>
            </w:r>
          </w:p>
        </w:tc>
        <w:tc>
          <w:tcPr>
            <w:tcW w:w="615"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rFonts w:hint="eastAsia"/>
                <w:sz w:val="18"/>
                <w:szCs w:val="18"/>
              </w:rPr>
              <w:t>32</w:t>
            </w:r>
          </w:p>
        </w:tc>
        <w:tc>
          <w:tcPr>
            <w:tcW w:w="660"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rFonts w:hint="eastAsia"/>
                <w:sz w:val="18"/>
                <w:szCs w:val="18"/>
              </w:rPr>
              <w:t>16</w:t>
            </w:r>
          </w:p>
        </w:tc>
        <w:tc>
          <w:tcPr>
            <w:tcW w:w="585"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rFonts w:hint="eastAsia"/>
                <w:sz w:val="18"/>
                <w:szCs w:val="18"/>
              </w:rPr>
              <w:t>16</w:t>
            </w:r>
          </w:p>
        </w:tc>
        <w:tc>
          <w:tcPr>
            <w:tcW w:w="630"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Cs w:val="21"/>
              </w:rPr>
            </w:pPr>
            <w:r w:rsidRPr="007A0DBE">
              <w:rPr>
                <w:szCs w:val="21"/>
              </w:rPr>
              <w:t>考试</w:t>
            </w:r>
          </w:p>
        </w:tc>
        <w:tc>
          <w:tcPr>
            <w:tcW w:w="510" w:type="dxa"/>
            <w:shd w:val="clear" w:color="auto" w:fill="auto"/>
            <w:vAlign w:val="center"/>
          </w:tcPr>
          <w:p w:rsidR="0016323B" w:rsidRPr="007A0DBE" w:rsidRDefault="00D9388D">
            <w:pPr>
              <w:spacing w:line="240" w:lineRule="exact"/>
              <w:jc w:val="center"/>
              <w:rPr>
                <w:sz w:val="15"/>
                <w:szCs w:val="15"/>
              </w:rPr>
            </w:pPr>
            <w:r w:rsidRPr="007A0DBE">
              <w:rPr>
                <w:sz w:val="15"/>
                <w:szCs w:val="15"/>
              </w:rPr>
              <w:t>YQ JK</w:t>
            </w:r>
          </w:p>
          <w:p w:rsidR="0016323B" w:rsidRPr="007A0DBE" w:rsidRDefault="00D9388D">
            <w:pPr>
              <w:spacing w:line="240" w:lineRule="exact"/>
              <w:jc w:val="center"/>
              <w:rPr>
                <w:sz w:val="15"/>
                <w:szCs w:val="15"/>
              </w:rPr>
            </w:pPr>
            <w:r w:rsidRPr="007A0DBE">
              <w:rPr>
                <w:sz w:val="15"/>
                <w:szCs w:val="15"/>
              </w:rPr>
              <w:t>GK</w:t>
            </w:r>
          </w:p>
          <w:p w:rsidR="0016323B" w:rsidRPr="007A0DBE" w:rsidRDefault="00D9388D">
            <w:pPr>
              <w:spacing w:line="240" w:lineRule="exact"/>
              <w:jc w:val="center"/>
              <w:rPr>
                <w:sz w:val="15"/>
                <w:szCs w:val="15"/>
              </w:rPr>
            </w:pPr>
            <w:r w:rsidRPr="007A0DBE">
              <w:rPr>
                <w:sz w:val="15"/>
                <w:szCs w:val="15"/>
              </w:rPr>
              <w:t>ZC</w:t>
            </w:r>
          </w:p>
          <w:p w:rsidR="0016323B" w:rsidRPr="007A0DBE" w:rsidRDefault="00D9388D">
            <w:pPr>
              <w:spacing w:line="240" w:lineRule="exact"/>
              <w:jc w:val="center"/>
              <w:rPr>
                <w:sz w:val="15"/>
                <w:szCs w:val="15"/>
              </w:rPr>
            </w:pPr>
            <w:r w:rsidRPr="007A0DBE">
              <w:rPr>
                <w:sz w:val="15"/>
                <w:szCs w:val="15"/>
              </w:rPr>
              <w:t>DY</w:t>
            </w:r>
          </w:p>
          <w:p w:rsidR="0016323B" w:rsidRPr="007A0DBE" w:rsidRDefault="00D9388D">
            <w:pPr>
              <w:spacing w:line="240" w:lineRule="exact"/>
              <w:jc w:val="center"/>
              <w:rPr>
                <w:sz w:val="15"/>
                <w:szCs w:val="15"/>
              </w:rPr>
            </w:pPr>
            <w:r w:rsidRPr="007A0DBE">
              <w:rPr>
                <w:sz w:val="15"/>
                <w:szCs w:val="15"/>
              </w:rPr>
              <w:t>RG</w:t>
            </w:r>
          </w:p>
        </w:tc>
      </w:tr>
      <w:tr w:rsidR="0016323B" w:rsidRPr="007A0DBE">
        <w:trPr>
          <w:trHeight w:val="283"/>
          <w:jc w:val="center"/>
        </w:trPr>
        <w:tc>
          <w:tcPr>
            <w:tcW w:w="585" w:type="dxa"/>
            <w:shd w:val="clear" w:color="auto" w:fill="auto"/>
            <w:vAlign w:val="center"/>
          </w:tcPr>
          <w:p w:rsidR="0016323B" w:rsidRPr="007A0DBE" w:rsidRDefault="0016323B">
            <w:pPr>
              <w:jc w:val="center"/>
              <w:rPr>
                <w:b/>
                <w:kern w:val="0"/>
                <w:sz w:val="18"/>
                <w:szCs w:val="18"/>
              </w:rPr>
            </w:pPr>
          </w:p>
        </w:tc>
        <w:tc>
          <w:tcPr>
            <w:tcW w:w="4044" w:type="dxa"/>
            <w:gridSpan w:val="5"/>
            <w:shd w:val="clear" w:color="auto" w:fill="auto"/>
            <w:vAlign w:val="center"/>
          </w:tcPr>
          <w:p w:rsidR="0016323B" w:rsidRPr="007A0DBE" w:rsidRDefault="00D9388D">
            <w:pPr>
              <w:jc w:val="center"/>
              <w:rPr>
                <w:b/>
                <w:kern w:val="0"/>
                <w:sz w:val="18"/>
                <w:szCs w:val="18"/>
              </w:rPr>
            </w:pPr>
            <w:r w:rsidRPr="007A0DBE">
              <w:rPr>
                <w:b/>
                <w:sz w:val="18"/>
                <w:szCs w:val="18"/>
              </w:rPr>
              <w:t>小计</w:t>
            </w:r>
          </w:p>
        </w:tc>
        <w:tc>
          <w:tcPr>
            <w:tcW w:w="555" w:type="dxa"/>
            <w:shd w:val="clear" w:color="auto" w:fill="auto"/>
            <w:vAlign w:val="center"/>
          </w:tcPr>
          <w:p w:rsidR="0016323B" w:rsidRPr="007A0DBE" w:rsidRDefault="00D9388D">
            <w:pPr>
              <w:jc w:val="center"/>
              <w:rPr>
                <w:sz w:val="18"/>
                <w:szCs w:val="18"/>
              </w:rPr>
            </w:pPr>
            <w:r w:rsidRPr="007A0DBE">
              <w:rPr>
                <w:rFonts w:hint="eastAsia"/>
                <w:sz w:val="18"/>
                <w:szCs w:val="18"/>
              </w:rPr>
              <w:t>11</w:t>
            </w:r>
          </w:p>
        </w:tc>
        <w:tc>
          <w:tcPr>
            <w:tcW w:w="615" w:type="dxa"/>
            <w:shd w:val="clear" w:color="auto" w:fill="auto"/>
            <w:vAlign w:val="center"/>
          </w:tcPr>
          <w:p w:rsidR="0016323B" w:rsidRPr="007A0DBE" w:rsidRDefault="00D9388D">
            <w:pPr>
              <w:jc w:val="center"/>
              <w:rPr>
                <w:sz w:val="18"/>
                <w:szCs w:val="18"/>
              </w:rPr>
            </w:pPr>
            <w:r w:rsidRPr="007A0DBE">
              <w:rPr>
                <w:sz w:val="18"/>
                <w:szCs w:val="18"/>
              </w:rPr>
              <w:t>/</w:t>
            </w:r>
          </w:p>
        </w:tc>
        <w:tc>
          <w:tcPr>
            <w:tcW w:w="705" w:type="dxa"/>
            <w:shd w:val="clear" w:color="auto" w:fill="auto"/>
            <w:vAlign w:val="center"/>
          </w:tcPr>
          <w:p w:rsidR="0016323B" w:rsidRPr="007A0DBE" w:rsidRDefault="00D9388D">
            <w:pPr>
              <w:jc w:val="center"/>
              <w:rPr>
                <w:sz w:val="18"/>
                <w:szCs w:val="18"/>
              </w:rPr>
            </w:pPr>
            <w:r w:rsidRPr="007A0DBE">
              <w:rPr>
                <w:rFonts w:hint="eastAsia"/>
                <w:sz w:val="18"/>
                <w:szCs w:val="18"/>
              </w:rPr>
              <w:t>184</w:t>
            </w:r>
          </w:p>
        </w:tc>
        <w:tc>
          <w:tcPr>
            <w:tcW w:w="660" w:type="dxa"/>
            <w:tcBorders>
              <w:top w:val="single" w:sz="4" w:space="0" w:color="auto"/>
              <w:left w:val="outset" w:sz="6" w:space="0" w:color="000000"/>
              <w:bottom w:val="single" w:sz="4" w:space="0" w:color="auto"/>
              <w:right w:val="outset" w:sz="6" w:space="0" w:color="000000"/>
            </w:tcBorders>
            <w:shd w:val="clear" w:color="auto" w:fill="auto"/>
            <w:vAlign w:val="center"/>
          </w:tcPr>
          <w:p w:rsidR="0016323B" w:rsidRPr="007A0DBE" w:rsidRDefault="00D9388D">
            <w:pPr>
              <w:jc w:val="center"/>
              <w:rPr>
                <w:sz w:val="18"/>
                <w:szCs w:val="18"/>
              </w:rPr>
            </w:pPr>
            <w:r w:rsidRPr="007A0DBE">
              <w:rPr>
                <w:rFonts w:hint="eastAsia"/>
                <w:sz w:val="18"/>
                <w:szCs w:val="18"/>
              </w:rPr>
              <w:t>128</w:t>
            </w:r>
          </w:p>
        </w:tc>
        <w:tc>
          <w:tcPr>
            <w:tcW w:w="585" w:type="dxa"/>
            <w:tcBorders>
              <w:top w:val="single" w:sz="4" w:space="0" w:color="auto"/>
              <w:left w:val="outset" w:sz="6" w:space="0" w:color="000000"/>
              <w:bottom w:val="single" w:sz="4" w:space="0" w:color="auto"/>
              <w:right w:val="outset" w:sz="6" w:space="0" w:color="000000"/>
            </w:tcBorders>
            <w:shd w:val="clear" w:color="auto" w:fill="auto"/>
            <w:vAlign w:val="center"/>
          </w:tcPr>
          <w:p w:rsidR="0016323B" w:rsidRPr="007A0DBE" w:rsidRDefault="00D9388D">
            <w:pPr>
              <w:jc w:val="center"/>
              <w:rPr>
                <w:sz w:val="18"/>
                <w:szCs w:val="18"/>
              </w:rPr>
            </w:pPr>
            <w:r w:rsidRPr="007A0DBE">
              <w:rPr>
                <w:rFonts w:hint="eastAsia"/>
                <w:sz w:val="18"/>
                <w:szCs w:val="18"/>
              </w:rPr>
              <w:t>32</w:t>
            </w:r>
          </w:p>
        </w:tc>
        <w:tc>
          <w:tcPr>
            <w:tcW w:w="630" w:type="dxa"/>
            <w:tcBorders>
              <w:top w:val="single" w:sz="4" w:space="0" w:color="auto"/>
              <w:left w:val="outset" w:sz="6" w:space="0" w:color="000000"/>
              <w:bottom w:val="single" w:sz="4" w:space="0" w:color="auto"/>
              <w:right w:val="outset" w:sz="6" w:space="0" w:color="000000"/>
            </w:tcBorders>
            <w:shd w:val="clear" w:color="auto" w:fill="auto"/>
            <w:vAlign w:val="center"/>
          </w:tcPr>
          <w:p w:rsidR="0016323B" w:rsidRPr="007A0DBE" w:rsidRDefault="00D9388D">
            <w:pPr>
              <w:jc w:val="center"/>
              <w:rPr>
                <w:sz w:val="18"/>
                <w:szCs w:val="18"/>
              </w:rPr>
            </w:pPr>
            <w:r w:rsidRPr="007A0DBE">
              <w:rPr>
                <w:sz w:val="18"/>
                <w:szCs w:val="18"/>
              </w:rPr>
              <w:t>24</w:t>
            </w:r>
          </w:p>
        </w:tc>
        <w:tc>
          <w:tcPr>
            <w:tcW w:w="600" w:type="dxa"/>
            <w:shd w:val="clear" w:color="auto" w:fill="auto"/>
            <w:vAlign w:val="center"/>
          </w:tcPr>
          <w:p w:rsidR="0016323B" w:rsidRPr="007A0DBE" w:rsidRDefault="00D9388D">
            <w:pPr>
              <w:jc w:val="center"/>
              <w:rPr>
                <w:b/>
                <w:kern w:val="0"/>
                <w:sz w:val="18"/>
                <w:szCs w:val="18"/>
              </w:rPr>
            </w:pPr>
            <w:r w:rsidRPr="007A0DBE">
              <w:rPr>
                <w:b/>
                <w:sz w:val="18"/>
                <w:szCs w:val="18"/>
              </w:rPr>
              <w:t>/</w:t>
            </w:r>
          </w:p>
        </w:tc>
        <w:tc>
          <w:tcPr>
            <w:tcW w:w="510" w:type="dxa"/>
            <w:shd w:val="clear" w:color="auto" w:fill="auto"/>
            <w:vAlign w:val="center"/>
          </w:tcPr>
          <w:p w:rsidR="0016323B" w:rsidRPr="007A0DBE" w:rsidRDefault="0016323B">
            <w:pPr>
              <w:spacing w:line="240" w:lineRule="exact"/>
              <w:jc w:val="center"/>
              <w:rPr>
                <w:kern w:val="0"/>
                <w:sz w:val="15"/>
                <w:szCs w:val="15"/>
              </w:rPr>
            </w:pPr>
          </w:p>
        </w:tc>
      </w:tr>
      <w:tr w:rsidR="0016323B" w:rsidRPr="007A0DBE">
        <w:trPr>
          <w:trHeight w:val="283"/>
          <w:jc w:val="center"/>
        </w:trPr>
        <w:tc>
          <w:tcPr>
            <w:tcW w:w="585" w:type="dxa"/>
            <w:vMerge w:val="restart"/>
            <w:shd w:val="clear" w:color="auto" w:fill="auto"/>
            <w:vAlign w:val="center"/>
          </w:tcPr>
          <w:p w:rsidR="0016323B" w:rsidRPr="007A0DBE" w:rsidRDefault="00D9388D">
            <w:pPr>
              <w:widowControl/>
              <w:jc w:val="center"/>
              <w:rPr>
                <w:b/>
                <w:kern w:val="0"/>
                <w:sz w:val="18"/>
                <w:szCs w:val="18"/>
              </w:rPr>
            </w:pPr>
            <w:r w:rsidRPr="007A0DBE">
              <w:rPr>
                <w:b/>
                <w:kern w:val="0"/>
                <w:sz w:val="18"/>
                <w:szCs w:val="18"/>
              </w:rPr>
              <w:t>专业核心课程</w:t>
            </w:r>
          </w:p>
          <w:p w:rsidR="0016323B" w:rsidRPr="007A0DBE" w:rsidRDefault="0016323B">
            <w:pPr>
              <w:jc w:val="center"/>
              <w:rPr>
                <w:b/>
                <w:kern w:val="0"/>
                <w:sz w:val="18"/>
                <w:szCs w:val="18"/>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widowControl/>
              <w:jc w:val="center"/>
              <w:rPr>
                <w:kern w:val="0"/>
                <w:sz w:val="18"/>
                <w:szCs w:val="18"/>
              </w:rPr>
            </w:pPr>
            <w:r w:rsidRPr="007A0DBE">
              <w:rPr>
                <w:sz w:val="18"/>
                <w:szCs w:val="18"/>
              </w:rPr>
              <w:t>71518120</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采购与供应管理</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3.</w:t>
            </w:r>
            <w:r w:rsidRPr="007A0DBE">
              <w:rPr>
                <w:rFonts w:hint="eastAsia"/>
                <w:sz w:val="18"/>
                <w:szCs w:val="18"/>
              </w:rPr>
              <w:t>0</w:t>
            </w:r>
            <w:r w:rsidRPr="007A0DBE">
              <w:rPr>
                <w:sz w:val="18"/>
                <w:szCs w:val="18"/>
              </w:rPr>
              <w:t xml:space="preserve"> </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30</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1</w:t>
            </w:r>
            <w:r w:rsidRPr="007A0DBE">
              <w:rPr>
                <w:rFonts w:hint="eastAsia"/>
                <w:sz w:val="18"/>
                <w:szCs w:val="18"/>
              </w:rPr>
              <w:t>8</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考试</w:t>
            </w:r>
          </w:p>
        </w:tc>
        <w:tc>
          <w:tcPr>
            <w:tcW w:w="5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spacing w:line="240" w:lineRule="exact"/>
              <w:jc w:val="center"/>
              <w:rPr>
                <w:sz w:val="15"/>
                <w:szCs w:val="15"/>
              </w:rPr>
            </w:pPr>
            <w:r w:rsidRPr="007A0DBE">
              <w:rPr>
                <w:sz w:val="15"/>
                <w:szCs w:val="15"/>
              </w:rPr>
              <w:t>JK</w:t>
            </w:r>
          </w:p>
          <w:p w:rsidR="0016323B" w:rsidRPr="007A0DBE" w:rsidRDefault="00D9388D">
            <w:pPr>
              <w:spacing w:line="240" w:lineRule="exact"/>
              <w:jc w:val="center"/>
              <w:rPr>
                <w:sz w:val="15"/>
                <w:szCs w:val="15"/>
              </w:rPr>
            </w:pPr>
            <w:r w:rsidRPr="007A0DBE">
              <w:rPr>
                <w:rFonts w:hint="eastAsia"/>
                <w:sz w:val="15"/>
                <w:szCs w:val="15"/>
              </w:rPr>
              <w:t>S</w:t>
            </w:r>
            <w:r w:rsidRPr="007A0DBE">
              <w:rPr>
                <w:sz w:val="15"/>
                <w:szCs w:val="15"/>
              </w:rPr>
              <w:t>K</w:t>
            </w:r>
          </w:p>
          <w:p w:rsidR="0016323B" w:rsidRPr="007A0DBE" w:rsidRDefault="00D9388D">
            <w:pPr>
              <w:spacing w:line="240" w:lineRule="exact"/>
              <w:jc w:val="center"/>
              <w:rPr>
                <w:sz w:val="15"/>
                <w:szCs w:val="15"/>
              </w:rPr>
            </w:pPr>
            <w:r w:rsidRPr="007A0DBE">
              <w:rPr>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71518102</w:t>
            </w:r>
          </w:p>
        </w:tc>
        <w:tc>
          <w:tcPr>
            <w:tcW w:w="128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智慧运输运营</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Theme="minorEastAsia"/>
                <w:sz w:val="18"/>
                <w:szCs w:val="18"/>
              </w:rPr>
            </w:pPr>
            <w:r w:rsidRPr="007A0DBE">
              <w:rPr>
                <w:rFonts w:eastAsiaTheme="minorEastAsia"/>
                <w:sz w:val="18"/>
                <w:szCs w:val="18"/>
              </w:rPr>
              <w:t>36</w:t>
            </w:r>
          </w:p>
        </w:tc>
        <w:tc>
          <w:tcPr>
            <w:tcW w:w="58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Theme="minorEastAsia"/>
                <w:sz w:val="18"/>
                <w:szCs w:val="18"/>
              </w:rPr>
            </w:pPr>
            <w:r w:rsidRPr="007A0DBE">
              <w:rPr>
                <w:rFonts w:eastAsiaTheme="minorEastAsia"/>
                <w:sz w:val="18"/>
                <w:szCs w:val="18"/>
              </w:rPr>
              <w:t>12</w:t>
            </w:r>
          </w:p>
        </w:tc>
        <w:tc>
          <w:tcPr>
            <w:tcW w:w="63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考试</w:t>
            </w:r>
          </w:p>
        </w:tc>
        <w:tc>
          <w:tcPr>
            <w:tcW w:w="51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spacing w:line="240" w:lineRule="exact"/>
              <w:jc w:val="center"/>
              <w:rPr>
                <w:sz w:val="15"/>
                <w:szCs w:val="15"/>
              </w:rPr>
            </w:pPr>
            <w:r w:rsidRPr="007A0DBE">
              <w:rPr>
                <w:sz w:val="15"/>
                <w:szCs w:val="15"/>
              </w:rPr>
              <w:t>JK</w:t>
            </w:r>
          </w:p>
          <w:p w:rsidR="0016323B" w:rsidRPr="007A0DBE" w:rsidRDefault="00D9388D">
            <w:pPr>
              <w:spacing w:line="240" w:lineRule="exact"/>
              <w:jc w:val="center"/>
              <w:rPr>
                <w:sz w:val="15"/>
                <w:szCs w:val="15"/>
              </w:rPr>
            </w:pPr>
            <w:r w:rsidRPr="007A0DBE">
              <w:rPr>
                <w:sz w:val="15"/>
                <w:szCs w:val="15"/>
              </w:rPr>
              <w:t xml:space="preserve"> SK</w:t>
            </w:r>
          </w:p>
          <w:p w:rsidR="0016323B" w:rsidRPr="007A0DBE" w:rsidRDefault="00D9388D">
            <w:pPr>
              <w:spacing w:line="240" w:lineRule="exact"/>
              <w:jc w:val="center"/>
              <w:rPr>
                <w:sz w:val="15"/>
                <w:szCs w:val="15"/>
              </w:rPr>
            </w:pPr>
            <w:r w:rsidRPr="007A0DBE">
              <w:rPr>
                <w:sz w:val="15"/>
                <w:szCs w:val="15"/>
              </w:rPr>
              <w:t>DY</w:t>
            </w:r>
          </w:p>
          <w:p w:rsidR="0016323B" w:rsidRPr="007A0DBE" w:rsidRDefault="00D9388D">
            <w:pPr>
              <w:spacing w:line="240" w:lineRule="exact"/>
              <w:jc w:val="center"/>
              <w:rPr>
                <w:sz w:val="15"/>
                <w:szCs w:val="15"/>
              </w:rPr>
            </w:pPr>
            <w:r w:rsidRPr="007A0DBE">
              <w:rPr>
                <w:sz w:val="15"/>
                <w:szCs w:val="15"/>
              </w:rPr>
              <w:t>MY</w:t>
            </w:r>
          </w:p>
          <w:p w:rsidR="0016323B" w:rsidRPr="007A0DBE" w:rsidRDefault="00D9388D">
            <w:pPr>
              <w:spacing w:line="240" w:lineRule="exact"/>
              <w:jc w:val="center"/>
              <w:rPr>
                <w:sz w:val="15"/>
                <w:szCs w:val="15"/>
              </w:rPr>
            </w:pPr>
            <w:r w:rsidRPr="007A0DBE">
              <w:rPr>
                <w:sz w:val="15"/>
                <w:szCs w:val="15"/>
              </w:rPr>
              <w:t>LY</w:t>
            </w:r>
          </w:p>
          <w:p w:rsidR="0016323B" w:rsidRPr="007A0DBE" w:rsidRDefault="00D9388D">
            <w:pPr>
              <w:spacing w:line="240" w:lineRule="exact"/>
              <w:jc w:val="center"/>
              <w:rPr>
                <w:sz w:val="15"/>
                <w:szCs w:val="15"/>
              </w:rPr>
            </w:pPr>
            <w:r w:rsidRPr="007A0DBE">
              <w:rPr>
                <w:sz w:val="15"/>
                <w:szCs w:val="15"/>
              </w:rPr>
              <w:t>RG</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71518103</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物流成本与绩效管理</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 xml:space="preserve">3.0 </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395D92">
            <w:pPr>
              <w:jc w:val="center"/>
              <w:rPr>
                <w:sz w:val="18"/>
                <w:szCs w:val="18"/>
              </w:rPr>
            </w:pPr>
            <w:r w:rsidRPr="007A0DBE">
              <w:rPr>
                <w:sz w:val="18"/>
                <w:szCs w:val="18"/>
              </w:rPr>
              <w:t>28</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395D92">
            <w:pPr>
              <w:jc w:val="center"/>
              <w:rPr>
                <w:sz w:val="18"/>
                <w:szCs w:val="18"/>
              </w:rPr>
            </w:pPr>
            <w:r w:rsidRPr="007A0DBE">
              <w:rPr>
                <w:sz w:val="18"/>
                <w:szCs w:val="18"/>
              </w:rPr>
              <w:t>20</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考查</w:t>
            </w:r>
          </w:p>
        </w:tc>
        <w:tc>
          <w:tcPr>
            <w:tcW w:w="51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spacing w:line="240" w:lineRule="exact"/>
              <w:jc w:val="center"/>
              <w:rPr>
                <w:sz w:val="15"/>
                <w:szCs w:val="15"/>
              </w:rPr>
            </w:pPr>
            <w:r w:rsidRPr="007A0DBE">
              <w:rPr>
                <w:sz w:val="15"/>
                <w:szCs w:val="15"/>
              </w:rPr>
              <w:t>JK</w:t>
            </w:r>
          </w:p>
          <w:p w:rsidR="0016323B" w:rsidRPr="007A0DBE" w:rsidRDefault="00D9388D">
            <w:pPr>
              <w:spacing w:line="240" w:lineRule="exact"/>
              <w:jc w:val="center"/>
              <w:rPr>
                <w:sz w:val="15"/>
                <w:szCs w:val="15"/>
              </w:rPr>
            </w:pPr>
            <w:r w:rsidRPr="007A0DBE">
              <w:rPr>
                <w:sz w:val="15"/>
                <w:szCs w:val="15"/>
              </w:rPr>
              <w:t>SK</w:t>
            </w:r>
          </w:p>
          <w:p w:rsidR="0016323B" w:rsidRPr="007A0DBE" w:rsidRDefault="00D9388D">
            <w:pPr>
              <w:spacing w:line="240" w:lineRule="exact"/>
              <w:jc w:val="center"/>
              <w:rPr>
                <w:sz w:val="15"/>
                <w:szCs w:val="15"/>
              </w:rPr>
            </w:pPr>
            <w:r w:rsidRPr="007A0DBE">
              <w:rPr>
                <w:sz w:val="15"/>
                <w:szCs w:val="15"/>
              </w:rPr>
              <w:t xml:space="preserve"> JJ</w:t>
            </w:r>
          </w:p>
          <w:p w:rsidR="0016323B" w:rsidRPr="007A0DBE" w:rsidRDefault="00D9388D">
            <w:pPr>
              <w:spacing w:line="240" w:lineRule="exact"/>
              <w:jc w:val="center"/>
              <w:rPr>
                <w:sz w:val="15"/>
                <w:szCs w:val="15"/>
              </w:rPr>
            </w:pPr>
            <w:r w:rsidRPr="007A0DBE">
              <w:rPr>
                <w:sz w:val="15"/>
                <w:szCs w:val="15"/>
              </w:rPr>
              <w:lastRenderedPageBreak/>
              <w:t>DY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71518201</w:t>
            </w:r>
          </w:p>
        </w:tc>
        <w:tc>
          <w:tcPr>
            <w:tcW w:w="128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智慧仓储作业实训</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必修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C</w:t>
            </w:r>
          </w:p>
        </w:tc>
        <w:tc>
          <w:tcPr>
            <w:tcW w:w="49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 xml:space="preserve">2.0 </w:t>
            </w:r>
          </w:p>
        </w:tc>
        <w:tc>
          <w:tcPr>
            <w:tcW w:w="61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sz w:val="18"/>
                <w:szCs w:val="18"/>
              </w:rPr>
            </w:pPr>
            <w:r w:rsidRPr="007A0DBE">
              <w:rPr>
                <w:sz w:val="18"/>
                <w:szCs w:val="18"/>
              </w:rPr>
              <w:t>24</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0</w:t>
            </w:r>
          </w:p>
        </w:tc>
        <w:tc>
          <w:tcPr>
            <w:tcW w:w="58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48</w:t>
            </w:r>
          </w:p>
        </w:tc>
        <w:tc>
          <w:tcPr>
            <w:tcW w:w="63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考查</w:t>
            </w:r>
          </w:p>
        </w:tc>
        <w:tc>
          <w:tcPr>
            <w:tcW w:w="51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spacing w:line="240" w:lineRule="exact"/>
              <w:jc w:val="center"/>
              <w:rPr>
                <w:sz w:val="15"/>
                <w:szCs w:val="15"/>
              </w:rPr>
            </w:pPr>
            <w:r w:rsidRPr="007A0DBE">
              <w:rPr>
                <w:sz w:val="15"/>
                <w:szCs w:val="15"/>
              </w:rPr>
              <w:t>JJ</w:t>
            </w:r>
          </w:p>
          <w:p w:rsidR="0016323B" w:rsidRPr="007A0DBE" w:rsidRDefault="00D9388D">
            <w:pPr>
              <w:spacing w:line="240" w:lineRule="exact"/>
              <w:jc w:val="center"/>
              <w:rPr>
                <w:sz w:val="15"/>
                <w:szCs w:val="15"/>
              </w:rPr>
            </w:pPr>
            <w:r w:rsidRPr="007A0DBE">
              <w:rPr>
                <w:sz w:val="15"/>
                <w:szCs w:val="15"/>
              </w:rPr>
              <w:t>DY</w:t>
            </w:r>
          </w:p>
          <w:p w:rsidR="0016323B" w:rsidRPr="007A0DBE" w:rsidRDefault="00D9388D">
            <w:pPr>
              <w:spacing w:line="240" w:lineRule="exact"/>
              <w:jc w:val="center"/>
              <w:rPr>
                <w:sz w:val="15"/>
                <w:szCs w:val="15"/>
              </w:rPr>
            </w:pPr>
            <w:r w:rsidRPr="007A0DBE">
              <w:rPr>
                <w:sz w:val="15"/>
                <w:szCs w:val="15"/>
              </w:rPr>
              <w:t>TY</w:t>
            </w:r>
          </w:p>
          <w:p w:rsidR="0016323B" w:rsidRPr="007A0DBE" w:rsidRDefault="00D9388D">
            <w:pPr>
              <w:spacing w:line="240" w:lineRule="exact"/>
              <w:jc w:val="center"/>
              <w:rPr>
                <w:sz w:val="15"/>
                <w:szCs w:val="15"/>
              </w:rPr>
            </w:pPr>
            <w:r w:rsidRPr="007A0DBE">
              <w:rPr>
                <w:sz w:val="15"/>
                <w:szCs w:val="15"/>
              </w:rPr>
              <w:t>LY</w:t>
            </w:r>
          </w:p>
          <w:p w:rsidR="0016323B" w:rsidRPr="007A0DBE" w:rsidRDefault="00D9388D">
            <w:pPr>
              <w:spacing w:line="240" w:lineRule="exact"/>
              <w:jc w:val="center"/>
              <w:rPr>
                <w:sz w:val="15"/>
                <w:szCs w:val="15"/>
              </w:rPr>
            </w:pPr>
            <w:r w:rsidRPr="007A0DBE">
              <w:rPr>
                <w:sz w:val="15"/>
                <w:szCs w:val="15"/>
              </w:rPr>
              <w:t>RG</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71518112</w:t>
            </w:r>
          </w:p>
        </w:tc>
        <w:tc>
          <w:tcPr>
            <w:tcW w:w="128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jc w:val="center"/>
              <w:rPr>
                <w:sz w:val="18"/>
                <w:szCs w:val="18"/>
              </w:rPr>
            </w:pPr>
            <w:r w:rsidRPr="007A0DBE">
              <w:rPr>
                <w:sz w:val="18"/>
                <w:szCs w:val="18"/>
              </w:rPr>
              <w:t>物流营销与客户关系</w:t>
            </w:r>
          </w:p>
        </w:tc>
        <w:tc>
          <w:tcPr>
            <w:tcW w:w="7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jc w:val="center"/>
              <w:rPr>
                <w:sz w:val="18"/>
                <w:szCs w:val="18"/>
              </w:rPr>
            </w:pPr>
            <w:r w:rsidRPr="007A0DBE">
              <w:rPr>
                <w:rFonts w:hint="eastAsia"/>
                <w:sz w:val="18"/>
                <w:szCs w:val="18"/>
              </w:rPr>
              <w:t>必</w:t>
            </w:r>
            <w:r w:rsidRPr="007A0DBE">
              <w:rPr>
                <w:sz w:val="18"/>
                <w:szCs w:val="18"/>
              </w:rPr>
              <w:t>修</w:t>
            </w:r>
          </w:p>
        </w:tc>
        <w:tc>
          <w:tcPr>
            <w:tcW w:w="690" w:type="dxa"/>
            <w:shd w:val="clear" w:color="auto" w:fill="auto"/>
            <w:vAlign w:val="center"/>
          </w:tcPr>
          <w:p w:rsidR="0016323B" w:rsidRPr="007A0DBE" w:rsidRDefault="00D9388D">
            <w:pPr>
              <w:widowControl/>
              <w:jc w:val="center"/>
              <w:rPr>
                <w:sz w:val="18"/>
                <w:szCs w:val="18"/>
              </w:rPr>
            </w:pPr>
            <w:r w:rsidRPr="007A0DBE">
              <w:rPr>
                <w:rFonts w:hint="eastAsia"/>
                <w:sz w:val="18"/>
                <w:szCs w:val="18"/>
              </w:rPr>
              <w:t>A</w:t>
            </w:r>
          </w:p>
        </w:tc>
        <w:tc>
          <w:tcPr>
            <w:tcW w:w="49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jc w:val="center"/>
              <w:rPr>
                <w:sz w:val="18"/>
                <w:szCs w:val="18"/>
              </w:rPr>
            </w:pPr>
            <w:r w:rsidRPr="007A0DBE">
              <w:rPr>
                <w:rFonts w:hint="eastAsia"/>
                <w:sz w:val="18"/>
                <w:szCs w:val="18"/>
              </w:rPr>
              <w:t>5</w:t>
            </w:r>
          </w:p>
        </w:tc>
        <w:tc>
          <w:tcPr>
            <w:tcW w:w="5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jc w:val="center"/>
              <w:rPr>
                <w:sz w:val="18"/>
                <w:szCs w:val="18"/>
              </w:rPr>
            </w:pPr>
            <w:r w:rsidRPr="007A0DBE">
              <w:rPr>
                <w:sz w:val="18"/>
                <w:szCs w:val="18"/>
              </w:rPr>
              <w:t>3.0</w:t>
            </w:r>
          </w:p>
        </w:tc>
        <w:tc>
          <w:tcPr>
            <w:tcW w:w="61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widowControl/>
              <w:jc w:val="center"/>
              <w:rPr>
                <w:sz w:val="18"/>
                <w:szCs w:val="18"/>
              </w:rPr>
            </w:pPr>
            <w:r w:rsidRPr="007A0DBE">
              <w:rPr>
                <w:sz w:val="18"/>
                <w:szCs w:val="18"/>
              </w:rPr>
              <w:t>4</w:t>
            </w:r>
          </w:p>
        </w:tc>
        <w:tc>
          <w:tcPr>
            <w:tcW w:w="70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widowControl/>
              <w:jc w:val="center"/>
              <w:rPr>
                <w:sz w:val="18"/>
                <w:szCs w:val="18"/>
              </w:rPr>
            </w:pPr>
            <w:r w:rsidRPr="007A0DBE">
              <w:rPr>
                <w:sz w:val="18"/>
                <w:szCs w:val="18"/>
              </w:rPr>
              <w:t>48</w:t>
            </w:r>
          </w:p>
        </w:tc>
        <w:tc>
          <w:tcPr>
            <w:tcW w:w="66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395D92">
            <w:pPr>
              <w:jc w:val="center"/>
              <w:rPr>
                <w:sz w:val="18"/>
                <w:szCs w:val="18"/>
              </w:rPr>
            </w:pPr>
            <w:r w:rsidRPr="007A0DBE">
              <w:rPr>
                <w:sz w:val="18"/>
                <w:szCs w:val="18"/>
              </w:rPr>
              <w:t>28</w:t>
            </w:r>
          </w:p>
        </w:tc>
        <w:tc>
          <w:tcPr>
            <w:tcW w:w="58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395D92">
            <w:pPr>
              <w:jc w:val="center"/>
              <w:rPr>
                <w:sz w:val="18"/>
                <w:szCs w:val="18"/>
              </w:rPr>
            </w:pPr>
            <w:r w:rsidRPr="007A0DBE">
              <w:rPr>
                <w:sz w:val="18"/>
                <w:szCs w:val="18"/>
              </w:rPr>
              <w:t>20</w:t>
            </w:r>
          </w:p>
        </w:tc>
        <w:tc>
          <w:tcPr>
            <w:tcW w:w="63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jc w:val="center"/>
              <w:rPr>
                <w:sz w:val="18"/>
                <w:szCs w:val="18"/>
              </w:rPr>
            </w:pPr>
            <w:r w:rsidRPr="007A0DBE">
              <w:rPr>
                <w:sz w:val="18"/>
                <w:szCs w:val="18"/>
              </w:rPr>
              <w:t>考查</w:t>
            </w:r>
          </w:p>
        </w:tc>
        <w:tc>
          <w:tcPr>
            <w:tcW w:w="510" w:type="dxa"/>
            <w:shd w:val="clear" w:color="auto" w:fill="auto"/>
            <w:vAlign w:val="center"/>
          </w:tcPr>
          <w:p w:rsidR="0016323B" w:rsidRPr="007A0DBE" w:rsidRDefault="00D9388D">
            <w:pPr>
              <w:spacing w:line="240" w:lineRule="exact"/>
              <w:jc w:val="center"/>
              <w:rPr>
                <w:sz w:val="18"/>
                <w:szCs w:val="18"/>
              </w:rPr>
            </w:pPr>
            <w:r w:rsidRPr="007A0DBE">
              <w:rPr>
                <w:sz w:val="18"/>
                <w:szCs w:val="18"/>
              </w:rPr>
              <w:t>DY</w:t>
            </w:r>
          </w:p>
          <w:p w:rsidR="0016323B" w:rsidRPr="007A0DBE" w:rsidRDefault="00D9388D">
            <w:pPr>
              <w:spacing w:line="240" w:lineRule="exact"/>
              <w:jc w:val="center"/>
              <w:rPr>
                <w:sz w:val="18"/>
                <w:szCs w:val="18"/>
              </w:rPr>
            </w:pPr>
            <w:r w:rsidRPr="007A0DBE">
              <w:rPr>
                <w:sz w:val="18"/>
                <w:szCs w:val="18"/>
              </w:rPr>
              <w:t>KZ</w:t>
            </w:r>
          </w:p>
        </w:tc>
      </w:tr>
      <w:tr w:rsidR="0016323B" w:rsidRPr="007A0DBE">
        <w:trPr>
          <w:trHeight w:val="283"/>
          <w:jc w:val="center"/>
        </w:trPr>
        <w:tc>
          <w:tcPr>
            <w:tcW w:w="585" w:type="dxa"/>
            <w:vMerge/>
            <w:shd w:val="clear" w:color="auto" w:fill="auto"/>
            <w:vAlign w:val="center"/>
          </w:tcPr>
          <w:p w:rsidR="0016323B" w:rsidRPr="007A0DBE" w:rsidRDefault="0016323B">
            <w:pPr>
              <w:widowControl/>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71518202</w:t>
            </w:r>
          </w:p>
        </w:tc>
        <w:tc>
          <w:tcPr>
            <w:tcW w:w="128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配送作业实训</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C</w:t>
            </w:r>
          </w:p>
        </w:tc>
        <w:tc>
          <w:tcPr>
            <w:tcW w:w="49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1.0</w:t>
            </w:r>
          </w:p>
        </w:tc>
        <w:tc>
          <w:tcPr>
            <w:tcW w:w="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widowControl/>
              <w:jc w:val="center"/>
              <w:rPr>
                <w:sz w:val="18"/>
                <w:szCs w:val="18"/>
              </w:rPr>
            </w:pPr>
            <w:r w:rsidRPr="007A0DBE">
              <w:rPr>
                <w:sz w:val="18"/>
                <w:szCs w:val="18"/>
              </w:rPr>
              <w:t>24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widowControl/>
              <w:jc w:val="center"/>
              <w:rPr>
                <w:sz w:val="18"/>
                <w:szCs w:val="18"/>
              </w:rPr>
            </w:pPr>
            <w:r w:rsidRPr="007A0DBE">
              <w:rPr>
                <w:sz w:val="18"/>
                <w:szCs w:val="18"/>
              </w:rPr>
              <w:t>24</w:t>
            </w:r>
          </w:p>
        </w:tc>
        <w:tc>
          <w:tcPr>
            <w:tcW w:w="66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58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24</w:t>
            </w:r>
          </w:p>
        </w:tc>
        <w:tc>
          <w:tcPr>
            <w:tcW w:w="63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考查</w:t>
            </w:r>
          </w:p>
        </w:tc>
        <w:tc>
          <w:tcPr>
            <w:tcW w:w="51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spacing w:line="240" w:lineRule="exact"/>
              <w:jc w:val="center"/>
              <w:rPr>
                <w:sz w:val="15"/>
                <w:szCs w:val="15"/>
              </w:rPr>
            </w:pPr>
            <w:r w:rsidRPr="007A0DBE">
              <w:rPr>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widowControl/>
              <w:jc w:val="center"/>
              <w:rPr>
                <w:b/>
                <w:kern w:val="0"/>
                <w:sz w:val="18"/>
                <w:szCs w:val="18"/>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widowControl/>
              <w:jc w:val="center"/>
              <w:rPr>
                <w:bCs/>
                <w:kern w:val="0"/>
                <w:sz w:val="18"/>
                <w:szCs w:val="18"/>
              </w:rPr>
            </w:pPr>
            <w:r w:rsidRPr="007A0DBE">
              <w:rPr>
                <w:bCs/>
                <w:sz w:val="18"/>
                <w:szCs w:val="18"/>
              </w:rPr>
              <w:t>71518104</w:t>
            </w:r>
          </w:p>
        </w:tc>
        <w:tc>
          <w:tcPr>
            <w:tcW w:w="128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Cs/>
                <w:sz w:val="18"/>
                <w:szCs w:val="18"/>
              </w:rPr>
            </w:pPr>
            <w:r w:rsidRPr="007A0DBE">
              <w:rPr>
                <w:bCs/>
                <w:sz w:val="18"/>
                <w:szCs w:val="18"/>
              </w:rPr>
              <w:t>物流系统规划与设计</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Cs/>
                <w:sz w:val="18"/>
                <w:szCs w:val="18"/>
              </w:rPr>
            </w:pPr>
            <w:r w:rsidRPr="007A0DBE">
              <w:rPr>
                <w:bCs/>
                <w:sz w:val="18"/>
                <w:szCs w:val="18"/>
              </w:rPr>
              <w:t>选修</w:t>
            </w:r>
          </w:p>
        </w:tc>
        <w:tc>
          <w:tcPr>
            <w:tcW w:w="690" w:type="dxa"/>
            <w:shd w:val="clear" w:color="auto" w:fill="auto"/>
            <w:vAlign w:val="center"/>
          </w:tcPr>
          <w:p w:rsidR="0016323B" w:rsidRPr="007A0DBE" w:rsidRDefault="00D9388D">
            <w:pPr>
              <w:widowControl/>
              <w:jc w:val="center"/>
              <w:rPr>
                <w:bCs/>
                <w:kern w:val="0"/>
                <w:sz w:val="18"/>
                <w:szCs w:val="18"/>
              </w:rPr>
            </w:pPr>
            <w:r w:rsidRPr="007A0DBE">
              <w:rPr>
                <w:rFonts w:hint="eastAsia"/>
                <w:bCs/>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Cs/>
                <w:sz w:val="18"/>
                <w:szCs w:val="18"/>
              </w:rPr>
            </w:pPr>
            <w:r w:rsidRPr="007A0DBE">
              <w:rPr>
                <w:bCs/>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Cs/>
                <w:sz w:val="18"/>
                <w:szCs w:val="18"/>
              </w:rPr>
            </w:pPr>
            <w:r w:rsidRPr="007A0DBE">
              <w:rPr>
                <w:bCs/>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bCs/>
                <w:sz w:val="18"/>
                <w:szCs w:val="18"/>
              </w:rPr>
            </w:pPr>
            <w:r w:rsidRPr="007A0DBE">
              <w:rPr>
                <w:bCs/>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bCs/>
                <w:sz w:val="18"/>
                <w:szCs w:val="18"/>
              </w:rPr>
            </w:pPr>
            <w:r w:rsidRPr="007A0DBE">
              <w:rPr>
                <w:bCs/>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395D92">
            <w:pPr>
              <w:jc w:val="center"/>
              <w:rPr>
                <w:bCs/>
                <w:sz w:val="18"/>
                <w:szCs w:val="18"/>
              </w:rPr>
            </w:pPr>
            <w:r w:rsidRPr="007A0DBE">
              <w:rPr>
                <w:bCs/>
                <w:sz w:val="18"/>
                <w:szCs w:val="18"/>
              </w:rPr>
              <w:t>28</w:t>
            </w:r>
          </w:p>
        </w:tc>
        <w:tc>
          <w:tcPr>
            <w:tcW w:w="58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395D92">
            <w:pPr>
              <w:jc w:val="center"/>
              <w:rPr>
                <w:bCs/>
                <w:sz w:val="18"/>
                <w:szCs w:val="18"/>
              </w:rPr>
            </w:pPr>
            <w:r w:rsidRPr="007A0DBE">
              <w:rPr>
                <w:bCs/>
                <w:sz w:val="18"/>
                <w:szCs w:val="18"/>
              </w:rPr>
              <w:t>20</w:t>
            </w:r>
          </w:p>
        </w:tc>
        <w:tc>
          <w:tcPr>
            <w:tcW w:w="63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Cs/>
                <w:sz w:val="18"/>
                <w:szCs w:val="18"/>
              </w:rPr>
            </w:pPr>
            <w:r w:rsidRPr="007A0DBE">
              <w:rPr>
                <w:bCs/>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Cs/>
                <w:sz w:val="18"/>
                <w:szCs w:val="18"/>
              </w:rPr>
            </w:pPr>
            <w:r w:rsidRPr="007A0DBE">
              <w:rPr>
                <w:bCs/>
                <w:sz w:val="18"/>
                <w:szCs w:val="18"/>
              </w:rPr>
              <w:t>考查</w:t>
            </w:r>
          </w:p>
        </w:tc>
        <w:tc>
          <w:tcPr>
            <w:tcW w:w="51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spacing w:line="240" w:lineRule="exact"/>
              <w:jc w:val="center"/>
              <w:rPr>
                <w:bCs/>
                <w:sz w:val="15"/>
                <w:szCs w:val="15"/>
              </w:rPr>
            </w:pPr>
            <w:r w:rsidRPr="007A0DBE">
              <w:rPr>
                <w:bCs/>
                <w:sz w:val="15"/>
                <w:szCs w:val="15"/>
              </w:rPr>
              <w:t>JK</w:t>
            </w:r>
          </w:p>
          <w:p w:rsidR="0016323B" w:rsidRPr="007A0DBE" w:rsidRDefault="00D9388D">
            <w:pPr>
              <w:spacing w:line="240" w:lineRule="exact"/>
              <w:jc w:val="center"/>
              <w:rPr>
                <w:bCs/>
                <w:sz w:val="15"/>
                <w:szCs w:val="15"/>
              </w:rPr>
            </w:pPr>
            <w:r w:rsidRPr="007A0DBE">
              <w:rPr>
                <w:bCs/>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widowControl/>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bCs/>
                <w:sz w:val="18"/>
                <w:szCs w:val="18"/>
              </w:rPr>
            </w:pPr>
            <w:r w:rsidRPr="007A0DBE">
              <w:rPr>
                <w:bCs/>
                <w:sz w:val="18"/>
                <w:szCs w:val="18"/>
              </w:rPr>
              <w:t>71518203</w:t>
            </w:r>
          </w:p>
        </w:tc>
        <w:tc>
          <w:tcPr>
            <w:tcW w:w="128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bCs/>
                <w:sz w:val="18"/>
                <w:szCs w:val="18"/>
              </w:rPr>
            </w:pPr>
            <w:r w:rsidRPr="007A0DBE">
              <w:rPr>
                <w:bCs/>
                <w:sz w:val="18"/>
                <w:szCs w:val="18"/>
              </w:rPr>
              <w:t>物流系统规划与设计实训</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bCs/>
                <w:sz w:val="18"/>
                <w:szCs w:val="18"/>
              </w:rPr>
            </w:pPr>
            <w:r w:rsidRPr="007A0DBE">
              <w:rPr>
                <w:bCs/>
                <w:sz w:val="18"/>
                <w:szCs w:val="18"/>
              </w:rPr>
              <w:t>选修</w:t>
            </w:r>
          </w:p>
        </w:tc>
        <w:tc>
          <w:tcPr>
            <w:tcW w:w="690" w:type="dxa"/>
            <w:shd w:val="clear" w:color="auto" w:fill="auto"/>
            <w:vAlign w:val="center"/>
          </w:tcPr>
          <w:p w:rsidR="0016323B" w:rsidRPr="007A0DBE" w:rsidRDefault="00D9388D">
            <w:pPr>
              <w:widowControl/>
              <w:jc w:val="center"/>
              <w:rPr>
                <w:bCs/>
                <w:kern w:val="0"/>
                <w:sz w:val="18"/>
                <w:szCs w:val="18"/>
              </w:rPr>
            </w:pPr>
            <w:r w:rsidRPr="007A0DBE">
              <w:rPr>
                <w:rFonts w:hint="eastAsia"/>
                <w:bCs/>
                <w:kern w:val="0"/>
                <w:sz w:val="18"/>
                <w:szCs w:val="18"/>
              </w:rPr>
              <w:t>C</w:t>
            </w:r>
          </w:p>
        </w:tc>
        <w:tc>
          <w:tcPr>
            <w:tcW w:w="49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bCs/>
                <w:sz w:val="18"/>
                <w:szCs w:val="18"/>
              </w:rPr>
            </w:pPr>
            <w:r w:rsidRPr="007A0DBE">
              <w:rPr>
                <w:bCs/>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bCs/>
                <w:sz w:val="18"/>
                <w:szCs w:val="18"/>
              </w:rPr>
            </w:pPr>
            <w:r w:rsidRPr="007A0DBE">
              <w:rPr>
                <w:bCs/>
                <w:sz w:val="18"/>
                <w:szCs w:val="18"/>
              </w:rPr>
              <w:t>1.0</w:t>
            </w:r>
          </w:p>
        </w:tc>
        <w:tc>
          <w:tcPr>
            <w:tcW w:w="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widowControl/>
              <w:jc w:val="center"/>
              <w:rPr>
                <w:bCs/>
                <w:sz w:val="18"/>
                <w:szCs w:val="18"/>
              </w:rPr>
            </w:pPr>
            <w:r w:rsidRPr="007A0DBE">
              <w:rPr>
                <w:bCs/>
                <w:sz w:val="18"/>
                <w:szCs w:val="18"/>
              </w:rPr>
              <w:t>24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widowControl/>
              <w:jc w:val="center"/>
              <w:rPr>
                <w:bCs/>
                <w:sz w:val="18"/>
                <w:szCs w:val="18"/>
              </w:rPr>
            </w:pPr>
            <w:r w:rsidRPr="007A0DBE">
              <w:rPr>
                <w:bCs/>
                <w:sz w:val="18"/>
                <w:szCs w:val="18"/>
              </w:rPr>
              <w:t>24</w:t>
            </w:r>
          </w:p>
        </w:tc>
        <w:tc>
          <w:tcPr>
            <w:tcW w:w="66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bCs/>
                <w:sz w:val="18"/>
                <w:szCs w:val="18"/>
              </w:rPr>
            </w:pPr>
            <w:r w:rsidRPr="007A0DBE">
              <w:rPr>
                <w:bCs/>
                <w:sz w:val="18"/>
                <w:szCs w:val="18"/>
              </w:rPr>
              <w:t>0</w:t>
            </w:r>
          </w:p>
        </w:tc>
        <w:tc>
          <w:tcPr>
            <w:tcW w:w="58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bCs/>
                <w:sz w:val="18"/>
                <w:szCs w:val="18"/>
              </w:rPr>
            </w:pPr>
            <w:r w:rsidRPr="007A0DBE">
              <w:rPr>
                <w:bCs/>
                <w:sz w:val="18"/>
                <w:szCs w:val="18"/>
              </w:rPr>
              <w:t>24</w:t>
            </w:r>
          </w:p>
        </w:tc>
        <w:tc>
          <w:tcPr>
            <w:tcW w:w="63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bCs/>
                <w:sz w:val="18"/>
                <w:szCs w:val="18"/>
              </w:rPr>
            </w:pPr>
            <w:r w:rsidRPr="007A0DBE">
              <w:rPr>
                <w:bCs/>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bCs/>
                <w:sz w:val="18"/>
                <w:szCs w:val="18"/>
              </w:rPr>
            </w:pPr>
            <w:r w:rsidRPr="007A0DBE">
              <w:rPr>
                <w:bCs/>
                <w:sz w:val="18"/>
                <w:szCs w:val="18"/>
              </w:rPr>
              <w:t>考查</w:t>
            </w:r>
          </w:p>
        </w:tc>
        <w:tc>
          <w:tcPr>
            <w:tcW w:w="51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spacing w:line="240" w:lineRule="exact"/>
              <w:jc w:val="center"/>
              <w:rPr>
                <w:bCs/>
                <w:sz w:val="15"/>
                <w:szCs w:val="15"/>
              </w:rPr>
            </w:pPr>
            <w:r w:rsidRPr="007A0DBE">
              <w:rPr>
                <w:bCs/>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widowControl/>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b/>
                <w:sz w:val="18"/>
                <w:szCs w:val="18"/>
              </w:rPr>
            </w:pPr>
            <w:r w:rsidRPr="007A0DBE">
              <w:rPr>
                <w:sz w:val="18"/>
                <w:szCs w:val="18"/>
              </w:rPr>
              <w:t>71518105</w:t>
            </w:r>
          </w:p>
        </w:tc>
        <w:tc>
          <w:tcPr>
            <w:tcW w:w="128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
                <w:sz w:val="18"/>
                <w:szCs w:val="18"/>
              </w:rPr>
            </w:pPr>
            <w:r w:rsidRPr="007A0DBE">
              <w:rPr>
                <w:sz w:val="18"/>
                <w:szCs w:val="18"/>
              </w:rPr>
              <w:t>物流法律法规</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b/>
                <w:kern w:val="0"/>
                <w:sz w:val="18"/>
                <w:szCs w:val="18"/>
              </w:rPr>
            </w:pPr>
            <w:r w:rsidRPr="007A0DBE">
              <w:rPr>
                <w:rFonts w:hint="eastAsia"/>
                <w:b/>
                <w:kern w:val="0"/>
                <w:sz w:val="18"/>
                <w:szCs w:val="18"/>
              </w:rPr>
              <w:t>A</w:t>
            </w:r>
          </w:p>
        </w:tc>
        <w:tc>
          <w:tcPr>
            <w:tcW w:w="49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
                <w:sz w:val="18"/>
                <w:szCs w:val="18"/>
              </w:rPr>
            </w:pPr>
            <w:r w:rsidRPr="007A0DBE">
              <w:rPr>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
                <w:sz w:val="18"/>
                <w:szCs w:val="18"/>
              </w:rPr>
            </w:pPr>
            <w:r w:rsidRPr="007A0DBE">
              <w:rPr>
                <w:sz w:val="18"/>
                <w:szCs w:val="18"/>
              </w:rPr>
              <w:t xml:space="preserve">3.0 </w:t>
            </w:r>
          </w:p>
        </w:tc>
        <w:tc>
          <w:tcPr>
            <w:tcW w:w="61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b/>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b/>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395D92">
            <w:pPr>
              <w:jc w:val="center"/>
              <w:rPr>
                <w:b/>
                <w:sz w:val="18"/>
                <w:szCs w:val="18"/>
              </w:rPr>
            </w:pPr>
            <w:r w:rsidRPr="007A0DBE">
              <w:rPr>
                <w:sz w:val="18"/>
                <w:szCs w:val="18"/>
              </w:rPr>
              <w:t>32</w:t>
            </w:r>
          </w:p>
        </w:tc>
        <w:tc>
          <w:tcPr>
            <w:tcW w:w="58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395D92">
            <w:pPr>
              <w:jc w:val="center"/>
              <w:rPr>
                <w:b/>
                <w:sz w:val="18"/>
                <w:szCs w:val="18"/>
              </w:rPr>
            </w:pPr>
            <w:r w:rsidRPr="007A0DBE">
              <w:rPr>
                <w:sz w:val="18"/>
                <w:szCs w:val="18"/>
              </w:rPr>
              <w:t>16</w:t>
            </w:r>
          </w:p>
        </w:tc>
        <w:tc>
          <w:tcPr>
            <w:tcW w:w="63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b/>
                <w:sz w:val="18"/>
                <w:szCs w:val="18"/>
              </w:rPr>
            </w:pPr>
            <w:r w:rsidRPr="007A0DBE">
              <w:rPr>
                <w:sz w:val="18"/>
                <w:szCs w:val="18"/>
              </w:rPr>
              <w:t>考查</w:t>
            </w:r>
          </w:p>
        </w:tc>
        <w:tc>
          <w:tcPr>
            <w:tcW w:w="51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spacing w:line="240" w:lineRule="exact"/>
              <w:jc w:val="center"/>
              <w:rPr>
                <w:b/>
                <w:sz w:val="15"/>
                <w:szCs w:val="15"/>
              </w:rPr>
            </w:pPr>
            <w:r w:rsidRPr="007A0DBE">
              <w:rPr>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widowControl/>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71518106</w:t>
            </w:r>
          </w:p>
        </w:tc>
        <w:tc>
          <w:tcPr>
            <w:tcW w:w="128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数字化供应链运营</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widowControl/>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widowControl/>
              <w:jc w:val="center"/>
              <w:rPr>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395D92">
            <w:pPr>
              <w:jc w:val="center"/>
              <w:rPr>
                <w:sz w:val="18"/>
                <w:szCs w:val="18"/>
              </w:rPr>
            </w:pPr>
            <w:r w:rsidRPr="007A0DBE">
              <w:rPr>
                <w:sz w:val="18"/>
                <w:szCs w:val="18"/>
              </w:rPr>
              <w:t>28</w:t>
            </w:r>
          </w:p>
        </w:tc>
        <w:tc>
          <w:tcPr>
            <w:tcW w:w="58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395D92">
            <w:pPr>
              <w:jc w:val="center"/>
              <w:rPr>
                <w:sz w:val="18"/>
                <w:szCs w:val="18"/>
              </w:rPr>
            </w:pPr>
            <w:r w:rsidRPr="007A0DBE">
              <w:rPr>
                <w:sz w:val="18"/>
                <w:szCs w:val="18"/>
              </w:rPr>
              <w:t>20</w:t>
            </w:r>
          </w:p>
        </w:tc>
        <w:tc>
          <w:tcPr>
            <w:tcW w:w="63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考查</w:t>
            </w:r>
          </w:p>
        </w:tc>
        <w:tc>
          <w:tcPr>
            <w:tcW w:w="51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spacing w:line="240" w:lineRule="exact"/>
              <w:jc w:val="center"/>
              <w:rPr>
                <w:sz w:val="15"/>
                <w:szCs w:val="15"/>
              </w:rPr>
            </w:pPr>
            <w:r w:rsidRPr="007A0DBE">
              <w:rPr>
                <w:sz w:val="15"/>
                <w:szCs w:val="15"/>
              </w:rPr>
              <w:t>DY</w:t>
            </w:r>
          </w:p>
          <w:p w:rsidR="0016323B" w:rsidRPr="007A0DBE" w:rsidRDefault="00D9388D">
            <w:pPr>
              <w:spacing w:line="240" w:lineRule="exact"/>
              <w:jc w:val="center"/>
              <w:rPr>
                <w:sz w:val="15"/>
                <w:szCs w:val="15"/>
              </w:rPr>
            </w:pPr>
            <w:r w:rsidRPr="007A0DBE">
              <w:rPr>
                <w:sz w:val="15"/>
                <w:szCs w:val="15"/>
              </w:rPr>
              <w:t>KZ</w:t>
            </w:r>
          </w:p>
        </w:tc>
      </w:tr>
      <w:tr w:rsidR="0016323B" w:rsidRPr="007A0DBE">
        <w:trPr>
          <w:trHeight w:val="283"/>
          <w:jc w:val="center"/>
        </w:trPr>
        <w:tc>
          <w:tcPr>
            <w:tcW w:w="585" w:type="dxa"/>
            <w:vMerge/>
            <w:shd w:val="clear" w:color="auto" w:fill="auto"/>
            <w:vAlign w:val="center"/>
          </w:tcPr>
          <w:p w:rsidR="0016323B" w:rsidRPr="007A0DBE" w:rsidRDefault="0016323B">
            <w:pPr>
              <w:widowControl/>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71518107</w:t>
            </w:r>
          </w:p>
        </w:tc>
        <w:tc>
          <w:tcPr>
            <w:tcW w:w="128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货物学</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kern w:val="0"/>
                <w:sz w:val="18"/>
                <w:szCs w:val="18"/>
              </w:rPr>
            </w:pPr>
            <w:r w:rsidRPr="007A0DBE">
              <w:rPr>
                <w:kern w:val="0"/>
                <w:sz w:val="18"/>
                <w:szCs w:val="18"/>
              </w:rPr>
              <w:t>A</w:t>
            </w:r>
          </w:p>
        </w:tc>
        <w:tc>
          <w:tcPr>
            <w:tcW w:w="49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395D92">
            <w:pPr>
              <w:jc w:val="center"/>
              <w:rPr>
                <w:sz w:val="18"/>
                <w:szCs w:val="18"/>
              </w:rPr>
            </w:pPr>
            <w:r w:rsidRPr="007A0DBE">
              <w:rPr>
                <w:sz w:val="18"/>
                <w:szCs w:val="18"/>
              </w:rPr>
              <w:t>32</w:t>
            </w:r>
          </w:p>
        </w:tc>
        <w:tc>
          <w:tcPr>
            <w:tcW w:w="58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395D92">
            <w:pPr>
              <w:jc w:val="center"/>
              <w:rPr>
                <w:sz w:val="18"/>
                <w:szCs w:val="18"/>
              </w:rPr>
            </w:pPr>
            <w:r w:rsidRPr="007A0DBE">
              <w:rPr>
                <w:sz w:val="18"/>
                <w:szCs w:val="18"/>
              </w:rPr>
              <w:t>16</w:t>
            </w:r>
          </w:p>
        </w:tc>
        <w:tc>
          <w:tcPr>
            <w:tcW w:w="63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考查</w:t>
            </w:r>
          </w:p>
        </w:tc>
        <w:tc>
          <w:tcPr>
            <w:tcW w:w="51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spacing w:line="240" w:lineRule="exact"/>
              <w:jc w:val="center"/>
              <w:rPr>
                <w:sz w:val="15"/>
                <w:szCs w:val="15"/>
              </w:rPr>
            </w:pPr>
            <w:r w:rsidRPr="007A0DBE">
              <w:rPr>
                <w:sz w:val="15"/>
                <w:szCs w:val="15"/>
              </w:rPr>
              <w:t>JK</w:t>
            </w:r>
          </w:p>
          <w:p w:rsidR="0016323B" w:rsidRPr="007A0DBE" w:rsidRDefault="00D9388D">
            <w:pPr>
              <w:spacing w:line="240" w:lineRule="exact"/>
              <w:jc w:val="center"/>
              <w:rPr>
                <w:sz w:val="15"/>
                <w:szCs w:val="15"/>
              </w:rPr>
            </w:pPr>
            <w:r w:rsidRPr="007A0DBE">
              <w:rPr>
                <w:sz w:val="15"/>
                <w:szCs w:val="15"/>
              </w:rPr>
              <w:t>DY</w:t>
            </w:r>
          </w:p>
        </w:tc>
      </w:tr>
      <w:tr w:rsidR="0016323B" w:rsidRPr="007A0DBE">
        <w:trPr>
          <w:trHeight w:val="283"/>
          <w:jc w:val="center"/>
        </w:trPr>
        <w:tc>
          <w:tcPr>
            <w:tcW w:w="585" w:type="dxa"/>
            <w:shd w:val="clear" w:color="auto" w:fill="auto"/>
            <w:vAlign w:val="center"/>
          </w:tcPr>
          <w:p w:rsidR="0016323B" w:rsidRPr="007A0DBE" w:rsidRDefault="0016323B">
            <w:pPr>
              <w:jc w:val="center"/>
              <w:rPr>
                <w:b/>
                <w:sz w:val="18"/>
                <w:szCs w:val="18"/>
              </w:rPr>
            </w:pPr>
          </w:p>
        </w:tc>
        <w:tc>
          <w:tcPr>
            <w:tcW w:w="4044" w:type="dxa"/>
            <w:gridSpan w:val="5"/>
            <w:shd w:val="clear" w:color="auto" w:fill="auto"/>
            <w:vAlign w:val="center"/>
          </w:tcPr>
          <w:p w:rsidR="0016323B" w:rsidRPr="007A0DBE" w:rsidRDefault="00D9388D">
            <w:pPr>
              <w:jc w:val="center"/>
              <w:rPr>
                <w:b/>
                <w:kern w:val="0"/>
                <w:sz w:val="18"/>
                <w:szCs w:val="18"/>
              </w:rPr>
            </w:pPr>
            <w:r w:rsidRPr="007A0DBE">
              <w:rPr>
                <w:b/>
                <w:sz w:val="18"/>
                <w:szCs w:val="18"/>
              </w:rPr>
              <w:t>小计</w:t>
            </w:r>
          </w:p>
        </w:tc>
        <w:tc>
          <w:tcPr>
            <w:tcW w:w="555" w:type="dxa"/>
            <w:shd w:val="clear" w:color="auto" w:fill="auto"/>
            <w:vAlign w:val="center"/>
          </w:tcPr>
          <w:p w:rsidR="0016323B" w:rsidRPr="007A0DBE" w:rsidRDefault="00D9388D">
            <w:pPr>
              <w:jc w:val="center"/>
              <w:rPr>
                <w:b/>
                <w:kern w:val="0"/>
                <w:sz w:val="18"/>
                <w:szCs w:val="18"/>
              </w:rPr>
            </w:pPr>
            <w:r w:rsidRPr="007A0DBE">
              <w:rPr>
                <w:rFonts w:hint="eastAsia"/>
                <w:b/>
                <w:kern w:val="0"/>
                <w:sz w:val="18"/>
                <w:szCs w:val="18"/>
              </w:rPr>
              <w:t>21</w:t>
            </w:r>
          </w:p>
        </w:tc>
        <w:tc>
          <w:tcPr>
            <w:tcW w:w="615" w:type="dxa"/>
            <w:shd w:val="clear" w:color="auto" w:fill="auto"/>
            <w:vAlign w:val="center"/>
          </w:tcPr>
          <w:p w:rsidR="0016323B" w:rsidRPr="007A0DBE" w:rsidRDefault="00D9388D">
            <w:pPr>
              <w:jc w:val="center"/>
              <w:rPr>
                <w:b/>
                <w:kern w:val="0"/>
                <w:sz w:val="18"/>
                <w:szCs w:val="18"/>
              </w:rPr>
            </w:pPr>
            <w:r w:rsidRPr="007A0DBE">
              <w:rPr>
                <w:b/>
                <w:kern w:val="0"/>
                <w:sz w:val="18"/>
                <w:szCs w:val="18"/>
              </w:rPr>
              <w:t>/</w:t>
            </w:r>
          </w:p>
        </w:tc>
        <w:tc>
          <w:tcPr>
            <w:tcW w:w="705" w:type="dxa"/>
            <w:shd w:val="clear" w:color="auto" w:fill="auto"/>
            <w:vAlign w:val="center"/>
          </w:tcPr>
          <w:p w:rsidR="0016323B" w:rsidRPr="007A0DBE" w:rsidRDefault="00D9388D">
            <w:pPr>
              <w:jc w:val="center"/>
              <w:rPr>
                <w:b/>
                <w:kern w:val="0"/>
                <w:sz w:val="18"/>
                <w:szCs w:val="18"/>
              </w:rPr>
            </w:pPr>
            <w:r w:rsidRPr="007A0DBE">
              <w:rPr>
                <w:b/>
                <w:kern w:val="0"/>
                <w:sz w:val="18"/>
                <w:szCs w:val="18"/>
              </w:rPr>
              <w:t>3</w:t>
            </w:r>
            <w:r w:rsidRPr="007A0DBE">
              <w:rPr>
                <w:rFonts w:hint="eastAsia"/>
                <w:b/>
                <w:kern w:val="0"/>
                <w:sz w:val="18"/>
                <w:szCs w:val="18"/>
              </w:rPr>
              <w:t>6</w:t>
            </w:r>
            <w:r w:rsidRPr="007A0DBE">
              <w:rPr>
                <w:b/>
                <w:kern w:val="0"/>
                <w:sz w:val="18"/>
                <w:szCs w:val="18"/>
              </w:rPr>
              <w:t>0</w:t>
            </w:r>
          </w:p>
        </w:tc>
        <w:tc>
          <w:tcPr>
            <w:tcW w:w="660" w:type="dxa"/>
            <w:shd w:val="clear" w:color="auto" w:fill="auto"/>
            <w:vAlign w:val="center"/>
          </w:tcPr>
          <w:p w:rsidR="0016323B" w:rsidRPr="007A0DBE" w:rsidRDefault="00395D92">
            <w:pPr>
              <w:jc w:val="center"/>
              <w:rPr>
                <w:b/>
                <w:kern w:val="0"/>
                <w:sz w:val="18"/>
                <w:szCs w:val="18"/>
              </w:rPr>
            </w:pPr>
            <w:r w:rsidRPr="007A0DBE">
              <w:rPr>
                <w:b/>
                <w:kern w:val="0"/>
                <w:sz w:val="18"/>
                <w:szCs w:val="18"/>
              </w:rPr>
              <w:t>182</w:t>
            </w:r>
          </w:p>
        </w:tc>
        <w:tc>
          <w:tcPr>
            <w:tcW w:w="585" w:type="dxa"/>
            <w:shd w:val="clear" w:color="auto" w:fill="auto"/>
            <w:vAlign w:val="center"/>
          </w:tcPr>
          <w:p w:rsidR="0016323B" w:rsidRPr="007A0DBE" w:rsidRDefault="00395D92">
            <w:pPr>
              <w:jc w:val="center"/>
              <w:rPr>
                <w:b/>
                <w:kern w:val="0"/>
                <w:sz w:val="18"/>
                <w:szCs w:val="18"/>
              </w:rPr>
            </w:pPr>
            <w:r w:rsidRPr="007A0DBE">
              <w:rPr>
                <w:b/>
                <w:kern w:val="0"/>
                <w:sz w:val="18"/>
                <w:szCs w:val="18"/>
              </w:rPr>
              <w:t>178</w:t>
            </w:r>
          </w:p>
        </w:tc>
        <w:tc>
          <w:tcPr>
            <w:tcW w:w="630" w:type="dxa"/>
            <w:shd w:val="clear" w:color="auto" w:fill="auto"/>
            <w:vAlign w:val="center"/>
          </w:tcPr>
          <w:p w:rsidR="0016323B" w:rsidRPr="007A0DBE" w:rsidRDefault="00D9388D">
            <w:pPr>
              <w:jc w:val="center"/>
              <w:rPr>
                <w:b/>
                <w:kern w:val="0"/>
                <w:sz w:val="18"/>
                <w:szCs w:val="18"/>
              </w:rPr>
            </w:pPr>
            <w:r w:rsidRPr="007A0DBE">
              <w:rPr>
                <w:b/>
                <w:kern w:val="0"/>
                <w:sz w:val="18"/>
                <w:szCs w:val="18"/>
              </w:rPr>
              <w:t>0</w:t>
            </w:r>
          </w:p>
        </w:tc>
        <w:tc>
          <w:tcPr>
            <w:tcW w:w="600" w:type="dxa"/>
            <w:shd w:val="clear" w:color="auto" w:fill="auto"/>
            <w:vAlign w:val="center"/>
          </w:tcPr>
          <w:p w:rsidR="0016323B" w:rsidRPr="007A0DBE" w:rsidRDefault="00D9388D">
            <w:pPr>
              <w:jc w:val="center"/>
              <w:rPr>
                <w:b/>
                <w:kern w:val="0"/>
                <w:sz w:val="18"/>
                <w:szCs w:val="18"/>
              </w:rPr>
            </w:pPr>
            <w:r w:rsidRPr="007A0DBE">
              <w:rPr>
                <w:b/>
                <w:sz w:val="18"/>
                <w:szCs w:val="18"/>
              </w:rPr>
              <w:t>/</w:t>
            </w:r>
          </w:p>
        </w:tc>
        <w:tc>
          <w:tcPr>
            <w:tcW w:w="510" w:type="dxa"/>
            <w:shd w:val="clear" w:color="auto" w:fill="auto"/>
            <w:vAlign w:val="center"/>
          </w:tcPr>
          <w:p w:rsidR="0016323B" w:rsidRPr="007A0DBE" w:rsidRDefault="0016323B">
            <w:pPr>
              <w:spacing w:line="240" w:lineRule="exact"/>
              <w:jc w:val="center"/>
              <w:rPr>
                <w:sz w:val="15"/>
                <w:szCs w:val="15"/>
              </w:rPr>
            </w:pPr>
          </w:p>
        </w:tc>
      </w:tr>
      <w:tr w:rsidR="0016323B" w:rsidRPr="007A0DBE">
        <w:trPr>
          <w:trHeight w:val="283"/>
          <w:jc w:val="center"/>
        </w:trPr>
        <w:tc>
          <w:tcPr>
            <w:tcW w:w="585" w:type="dxa"/>
            <w:vMerge w:val="restart"/>
            <w:shd w:val="clear" w:color="auto" w:fill="auto"/>
            <w:vAlign w:val="center"/>
          </w:tcPr>
          <w:p w:rsidR="0016323B" w:rsidRPr="007A0DBE" w:rsidRDefault="00D9388D">
            <w:pPr>
              <w:widowControl/>
              <w:jc w:val="center"/>
              <w:rPr>
                <w:b/>
                <w:kern w:val="0"/>
                <w:sz w:val="18"/>
                <w:szCs w:val="18"/>
              </w:rPr>
            </w:pPr>
            <w:r w:rsidRPr="007A0DBE">
              <w:rPr>
                <w:b/>
                <w:kern w:val="0"/>
                <w:sz w:val="18"/>
                <w:szCs w:val="18"/>
              </w:rPr>
              <w:t>专业拓展课程</w:t>
            </w:r>
          </w:p>
          <w:p w:rsidR="0016323B" w:rsidRPr="007A0DBE" w:rsidRDefault="0016323B">
            <w:pPr>
              <w:widowControl/>
              <w:jc w:val="center"/>
              <w:rPr>
                <w:b/>
                <w:kern w:val="0"/>
                <w:sz w:val="18"/>
                <w:szCs w:val="18"/>
              </w:rPr>
            </w:pPr>
          </w:p>
          <w:p w:rsidR="0016323B" w:rsidRPr="007A0DBE" w:rsidRDefault="0016323B">
            <w:pPr>
              <w:jc w:val="center"/>
              <w:rPr>
                <w:b/>
                <w:kern w:val="0"/>
                <w:sz w:val="18"/>
                <w:szCs w:val="18"/>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widowControl/>
              <w:jc w:val="center"/>
              <w:rPr>
                <w:kern w:val="0"/>
                <w:sz w:val="18"/>
                <w:szCs w:val="18"/>
              </w:rPr>
            </w:pPr>
            <w:r w:rsidRPr="007A0DBE">
              <w:rPr>
                <w:sz w:val="18"/>
                <w:szCs w:val="18"/>
              </w:rPr>
              <w:t>71518210</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智慧仓配运营</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必修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3.</w:t>
            </w:r>
            <w:r w:rsidRPr="007A0DBE">
              <w:rPr>
                <w:rFonts w:hint="eastAsia"/>
                <w:kern w:val="0"/>
                <w:sz w:val="18"/>
                <w:szCs w:val="18"/>
              </w:rPr>
              <w:t>0</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rFonts w:hint="eastAsia"/>
                <w:kern w:val="0"/>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rFonts w:hint="eastAsia"/>
                <w:kern w:val="0"/>
                <w:sz w:val="18"/>
                <w:szCs w:val="18"/>
              </w:rPr>
              <w:t>20</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rFonts w:hint="eastAsia"/>
                <w:kern w:val="0"/>
                <w:sz w:val="18"/>
                <w:szCs w:val="18"/>
              </w:rPr>
              <w:t>28</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jc w:val="center"/>
              <w:rPr>
                <w:kern w:val="0"/>
                <w:sz w:val="18"/>
                <w:szCs w:val="18"/>
              </w:rPr>
            </w:pPr>
            <w:r w:rsidRPr="007A0DBE">
              <w:rPr>
                <w:kern w:val="0"/>
                <w:sz w:val="18"/>
                <w:szCs w:val="18"/>
              </w:rPr>
              <w:t>考试</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JK</w:t>
            </w:r>
          </w:p>
          <w:p w:rsidR="0016323B" w:rsidRPr="007A0DBE" w:rsidRDefault="00D9388D">
            <w:pPr>
              <w:widowControl/>
              <w:spacing w:line="240" w:lineRule="exact"/>
              <w:jc w:val="center"/>
              <w:rPr>
                <w:kern w:val="0"/>
                <w:sz w:val="15"/>
                <w:szCs w:val="15"/>
              </w:rPr>
            </w:pPr>
            <w:r w:rsidRPr="007A0DBE">
              <w:rPr>
                <w:kern w:val="0"/>
                <w:sz w:val="15"/>
                <w:szCs w:val="15"/>
              </w:rPr>
              <w:t>SK</w:t>
            </w:r>
          </w:p>
          <w:p w:rsidR="0016323B" w:rsidRPr="007A0DBE" w:rsidRDefault="00D9388D">
            <w:pPr>
              <w:widowControl/>
              <w:spacing w:line="240" w:lineRule="exact"/>
              <w:jc w:val="center"/>
              <w:rPr>
                <w:kern w:val="0"/>
                <w:sz w:val="15"/>
                <w:szCs w:val="15"/>
              </w:rPr>
            </w:pPr>
            <w:r w:rsidRPr="007A0DBE">
              <w:rPr>
                <w:kern w:val="0"/>
                <w:sz w:val="15"/>
                <w:szCs w:val="15"/>
              </w:rPr>
              <w:t>DY</w:t>
            </w:r>
          </w:p>
          <w:p w:rsidR="0016323B" w:rsidRPr="007A0DBE" w:rsidRDefault="00D9388D">
            <w:pPr>
              <w:widowControl/>
              <w:spacing w:line="240" w:lineRule="exact"/>
              <w:jc w:val="center"/>
              <w:rPr>
                <w:kern w:val="0"/>
                <w:sz w:val="15"/>
                <w:szCs w:val="15"/>
              </w:rPr>
            </w:pPr>
            <w:r w:rsidRPr="007A0DBE">
              <w:rPr>
                <w:kern w:val="0"/>
                <w:sz w:val="15"/>
                <w:szCs w:val="15"/>
              </w:rPr>
              <w:t>MY</w:t>
            </w:r>
          </w:p>
          <w:p w:rsidR="0016323B" w:rsidRPr="007A0DBE" w:rsidRDefault="00D9388D">
            <w:pPr>
              <w:widowControl/>
              <w:spacing w:line="240" w:lineRule="exact"/>
              <w:jc w:val="center"/>
              <w:rPr>
                <w:kern w:val="0"/>
                <w:sz w:val="15"/>
                <w:szCs w:val="15"/>
              </w:rPr>
            </w:pPr>
            <w:r w:rsidRPr="007A0DBE">
              <w:rPr>
                <w:kern w:val="0"/>
                <w:sz w:val="15"/>
                <w:szCs w:val="15"/>
              </w:rPr>
              <w:t>RG</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71518109</w:t>
            </w:r>
          </w:p>
        </w:tc>
        <w:tc>
          <w:tcPr>
            <w:tcW w:w="128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数字化物流商业运营</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必修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28</w:t>
            </w:r>
          </w:p>
        </w:tc>
        <w:tc>
          <w:tcPr>
            <w:tcW w:w="58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20</w:t>
            </w:r>
          </w:p>
        </w:tc>
        <w:tc>
          <w:tcPr>
            <w:tcW w:w="63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考查</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JK</w:t>
            </w:r>
          </w:p>
          <w:p w:rsidR="0016323B" w:rsidRPr="007A0DBE" w:rsidRDefault="00D9388D">
            <w:pPr>
              <w:widowControl/>
              <w:spacing w:line="240" w:lineRule="exact"/>
              <w:jc w:val="center"/>
              <w:rPr>
                <w:kern w:val="0"/>
                <w:sz w:val="15"/>
                <w:szCs w:val="15"/>
              </w:rPr>
            </w:pPr>
            <w:r w:rsidRPr="007A0DBE">
              <w:rPr>
                <w:kern w:val="0"/>
                <w:sz w:val="15"/>
                <w:szCs w:val="15"/>
              </w:rPr>
              <w:t>ZC</w:t>
            </w:r>
          </w:p>
          <w:p w:rsidR="0016323B" w:rsidRPr="007A0DBE" w:rsidRDefault="00D9388D">
            <w:pPr>
              <w:widowControl/>
              <w:spacing w:line="240" w:lineRule="exact"/>
              <w:jc w:val="center"/>
              <w:rPr>
                <w:kern w:val="0"/>
                <w:sz w:val="15"/>
                <w:szCs w:val="15"/>
              </w:rPr>
            </w:pPr>
            <w:r w:rsidRPr="007A0DBE">
              <w:rPr>
                <w:kern w:val="0"/>
                <w:sz w:val="15"/>
                <w:szCs w:val="15"/>
              </w:rPr>
              <w:t>DY</w:t>
            </w:r>
          </w:p>
          <w:p w:rsidR="0016323B" w:rsidRPr="007A0DBE" w:rsidRDefault="00D9388D">
            <w:pPr>
              <w:widowControl/>
              <w:spacing w:line="240" w:lineRule="exact"/>
              <w:jc w:val="center"/>
              <w:rPr>
                <w:kern w:val="0"/>
                <w:sz w:val="15"/>
                <w:szCs w:val="15"/>
              </w:rPr>
            </w:pPr>
            <w:r w:rsidRPr="007A0DBE">
              <w:rPr>
                <w:kern w:val="0"/>
                <w:sz w:val="15"/>
                <w:szCs w:val="15"/>
              </w:rPr>
              <w:t>MY</w:t>
            </w:r>
          </w:p>
          <w:p w:rsidR="0016323B" w:rsidRPr="007A0DBE" w:rsidRDefault="00D9388D">
            <w:pPr>
              <w:widowControl/>
              <w:spacing w:line="240" w:lineRule="exact"/>
              <w:jc w:val="center"/>
              <w:rPr>
                <w:kern w:val="0"/>
                <w:sz w:val="15"/>
                <w:szCs w:val="15"/>
              </w:rPr>
            </w:pPr>
            <w:r w:rsidRPr="007A0DBE">
              <w:rPr>
                <w:kern w:val="0"/>
                <w:sz w:val="15"/>
                <w:szCs w:val="15"/>
              </w:rPr>
              <w:t>LY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71518110</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物流项目运营</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必修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3</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24</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24</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考试</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GK</w:t>
            </w:r>
          </w:p>
          <w:p w:rsidR="0016323B" w:rsidRPr="007A0DBE" w:rsidRDefault="00D9388D">
            <w:pPr>
              <w:widowControl/>
              <w:spacing w:line="240" w:lineRule="exact"/>
              <w:jc w:val="center"/>
              <w:rPr>
                <w:kern w:val="0"/>
                <w:sz w:val="15"/>
                <w:szCs w:val="15"/>
              </w:rPr>
            </w:pPr>
            <w:r w:rsidRPr="007A0DBE">
              <w:rPr>
                <w:kern w:val="0"/>
                <w:sz w:val="15"/>
                <w:szCs w:val="15"/>
              </w:rPr>
              <w:t>SK</w:t>
            </w:r>
          </w:p>
          <w:p w:rsidR="0016323B" w:rsidRPr="007A0DBE" w:rsidRDefault="00D9388D">
            <w:pPr>
              <w:widowControl/>
              <w:spacing w:line="240" w:lineRule="exact"/>
              <w:jc w:val="center"/>
              <w:rPr>
                <w:kern w:val="0"/>
                <w:sz w:val="15"/>
                <w:szCs w:val="15"/>
              </w:rPr>
            </w:pPr>
            <w:r w:rsidRPr="007A0DBE">
              <w:rPr>
                <w:kern w:val="0"/>
                <w:sz w:val="15"/>
                <w:szCs w:val="15"/>
              </w:rPr>
              <w:t>DY</w:t>
            </w:r>
          </w:p>
          <w:p w:rsidR="0016323B" w:rsidRPr="007A0DBE" w:rsidRDefault="00D9388D">
            <w:pPr>
              <w:widowControl/>
              <w:spacing w:line="240" w:lineRule="exact"/>
              <w:jc w:val="center"/>
              <w:rPr>
                <w:kern w:val="0"/>
                <w:sz w:val="15"/>
                <w:szCs w:val="15"/>
              </w:rPr>
            </w:pPr>
            <w:r w:rsidRPr="007A0DBE">
              <w:rPr>
                <w:kern w:val="0"/>
                <w:sz w:val="15"/>
                <w:szCs w:val="15"/>
              </w:rPr>
              <w:t>JK</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71518204</w:t>
            </w:r>
          </w:p>
        </w:tc>
        <w:tc>
          <w:tcPr>
            <w:tcW w:w="128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物流运输作业实训</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必修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C</w:t>
            </w:r>
          </w:p>
        </w:tc>
        <w:tc>
          <w:tcPr>
            <w:tcW w:w="49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2.0</w:t>
            </w:r>
          </w:p>
        </w:tc>
        <w:tc>
          <w:tcPr>
            <w:tcW w:w="61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24</w:t>
            </w:r>
          </w:p>
        </w:tc>
        <w:tc>
          <w:tcPr>
            <w:tcW w:w="70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0</w:t>
            </w:r>
          </w:p>
        </w:tc>
        <w:tc>
          <w:tcPr>
            <w:tcW w:w="585"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48</w:t>
            </w:r>
          </w:p>
        </w:tc>
        <w:tc>
          <w:tcPr>
            <w:tcW w:w="63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kern w:val="0"/>
                <w:sz w:val="18"/>
                <w:szCs w:val="18"/>
              </w:rPr>
            </w:pPr>
            <w:r w:rsidRPr="007A0DBE">
              <w:rPr>
                <w:kern w:val="0"/>
                <w:sz w:val="18"/>
                <w:szCs w:val="18"/>
              </w:rPr>
              <w:t>考查</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GK</w:t>
            </w:r>
          </w:p>
          <w:p w:rsidR="0016323B" w:rsidRPr="007A0DBE" w:rsidRDefault="00D9388D">
            <w:pPr>
              <w:widowControl/>
              <w:spacing w:line="240" w:lineRule="exact"/>
              <w:jc w:val="center"/>
              <w:rPr>
                <w:kern w:val="0"/>
                <w:sz w:val="15"/>
                <w:szCs w:val="15"/>
              </w:rPr>
            </w:pPr>
            <w:r w:rsidRPr="007A0DBE">
              <w:rPr>
                <w:kern w:val="0"/>
                <w:sz w:val="15"/>
                <w:szCs w:val="15"/>
              </w:rPr>
              <w:t>DY</w:t>
            </w:r>
          </w:p>
          <w:p w:rsidR="0016323B" w:rsidRPr="007A0DBE" w:rsidRDefault="00D9388D">
            <w:pPr>
              <w:widowControl/>
              <w:spacing w:line="240" w:lineRule="exact"/>
              <w:jc w:val="center"/>
              <w:rPr>
                <w:kern w:val="0"/>
                <w:sz w:val="15"/>
                <w:szCs w:val="15"/>
              </w:rPr>
            </w:pPr>
            <w:r w:rsidRPr="007A0DBE">
              <w:rPr>
                <w:kern w:val="0"/>
                <w:sz w:val="15"/>
                <w:szCs w:val="15"/>
              </w:rPr>
              <w:t>TY</w:t>
            </w:r>
          </w:p>
          <w:p w:rsidR="0016323B" w:rsidRPr="007A0DBE" w:rsidRDefault="00D9388D">
            <w:pPr>
              <w:widowControl/>
              <w:spacing w:line="240" w:lineRule="exact"/>
              <w:jc w:val="center"/>
              <w:rPr>
                <w:kern w:val="0"/>
                <w:sz w:val="15"/>
                <w:szCs w:val="15"/>
              </w:rPr>
            </w:pPr>
            <w:r w:rsidRPr="007A0DBE">
              <w:rPr>
                <w:kern w:val="0"/>
                <w:sz w:val="15"/>
                <w:szCs w:val="15"/>
              </w:rPr>
              <w:t>LY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71518208</w:t>
            </w:r>
          </w:p>
        </w:tc>
        <w:tc>
          <w:tcPr>
            <w:tcW w:w="128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rFonts w:hint="eastAsia"/>
                <w:kern w:val="0"/>
                <w:sz w:val="18"/>
                <w:szCs w:val="18"/>
              </w:rPr>
              <w:t>ERP</w:t>
            </w:r>
            <w:r w:rsidRPr="007A0DBE">
              <w:rPr>
                <w:rFonts w:hint="eastAsia"/>
                <w:kern w:val="0"/>
                <w:sz w:val="18"/>
                <w:szCs w:val="18"/>
              </w:rPr>
              <w:t>原理及应</w:t>
            </w:r>
          </w:p>
          <w:p w:rsidR="0016323B" w:rsidRPr="007A0DBE" w:rsidRDefault="00D9388D">
            <w:pPr>
              <w:jc w:val="center"/>
              <w:rPr>
                <w:kern w:val="0"/>
                <w:sz w:val="18"/>
                <w:szCs w:val="18"/>
              </w:rPr>
            </w:pPr>
            <w:r w:rsidRPr="007A0DBE">
              <w:rPr>
                <w:rFonts w:hint="eastAsia"/>
                <w:kern w:val="0"/>
                <w:sz w:val="18"/>
                <w:szCs w:val="18"/>
              </w:rPr>
              <w:t>用</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必修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rFonts w:hint="eastAsia"/>
                <w:kern w:val="0"/>
                <w:sz w:val="18"/>
                <w:szCs w:val="18"/>
              </w:rPr>
              <w:t>5</w:t>
            </w:r>
          </w:p>
        </w:tc>
        <w:tc>
          <w:tcPr>
            <w:tcW w:w="55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3.</w:t>
            </w:r>
            <w:r w:rsidRPr="007A0DBE">
              <w:rPr>
                <w:rFonts w:hint="eastAsia"/>
                <w:kern w:val="0"/>
                <w:sz w:val="18"/>
                <w:szCs w:val="18"/>
              </w:rPr>
              <w:t>0</w:t>
            </w:r>
          </w:p>
        </w:tc>
        <w:tc>
          <w:tcPr>
            <w:tcW w:w="61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rFonts w:hint="eastAsia"/>
                <w:kern w:val="0"/>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rFonts w:hint="eastAsia"/>
                <w:kern w:val="0"/>
                <w:sz w:val="18"/>
                <w:szCs w:val="18"/>
              </w:rPr>
              <w:t>20</w:t>
            </w:r>
          </w:p>
        </w:tc>
        <w:tc>
          <w:tcPr>
            <w:tcW w:w="58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rFonts w:hint="eastAsia"/>
                <w:kern w:val="0"/>
                <w:sz w:val="18"/>
                <w:szCs w:val="18"/>
              </w:rPr>
              <w:t>28</w:t>
            </w:r>
          </w:p>
        </w:tc>
        <w:tc>
          <w:tcPr>
            <w:tcW w:w="6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考试</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JK</w:t>
            </w:r>
          </w:p>
          <w:p w:rsidR="0016323B" w:rsidRPr="007A0DBE" w:rsidRDefault="00D9388D">
            <w:pPr>
              <w:widowControl/>
              <w:spacing w:line="240" w:lineRule="exact"/>
              <w:jc w:val="center"/>
              <w:rPr>
                <w:kern w:val="0"/>
                <w:sz w:val="15"/>
                <w:szCs w:val="15"/>
              </w:rPr>
            </w:pPr>
            <w:r w:rsidRPr="007A0DBE">
              <w:rPr>
                <w:kern w:val="0"/>
                <w:sz w:val="15"/>
                <w:szCs w:val="15"/>
              </w:rPr>
              <w:t>SK</w:t>
            </w:r>
          </w:p>
          <w:p w:rsidR="0016323B" w:rsidRPr="007A0DBE" w:rsidRDefault="00D9388D">
            <w:pPr>
              <w:widowControl/>
              <w:spacing w:line="240" w:lineRule="exact"/>
              <w:jc w:val="center"/>
              <w:rPr>
                <w:kern w:val="0"/>
                <w:sz w:val="15"/>
                <w:szCs w:val="15"/>
              </w:rPr>
            </w:pPr>
            <w:r w:rsidRPr="007A0DBE">
              <w:rPr>
                <w:kern w:val="0"/>
                <w:sz w:val="15"/>
                <w:szCs w:val="15"/>
              </w:rPr>
              <w:t>DY</w:t>
            </w:r>
          </w:p>
          <w:p w:rsidR="0016323B" w:rsidRPr="007A0DBE" w:rsidRDefault="00D9388D">
            <w:pPr>
              <w:widowControl/>
              <w:spacing w:line="240" w:lineRule="exact"/>
              <w:jc w:val="center"/>
              <w:rPr>
                <w:kern w:val="0"/>
                <w:sz w:val="15"/>
                <w:szCs w:val="15"/>
              </w:rPr>
            </w:pPr>
            <w:r w:rsidRPr="007A0DBE">
              <w:rPr>
                <w:kern w:val="0"/>
                <w:sz w:val="15"/>
                <w:szCs w:val="15"/>
              </w:rPr>
              <w:t>MY</w:t>
            </w:r>
          </w:p>
          <w:p w:rsidR="0016323B" w:rsidRPr="007A0DBE" w:rsidRDefault="00D9388D">
            <w:pPr>
              <w:widowControl/>
              <w:spacing w:line="240" w:lineRule="exact"/>
              <w:jc w:val="center"/>
              <w:rPr>
                <w:kern w:val="0"/>
                <w:sz w:val="15"/>
                <w:szCs w:val="15"/>
              </w:rPr>
            </w:pPr>
            <w:r w:rsidRPr="007A0DBE">
              <w:rPr>
                <w:kern w:val="0"/>
                <w:sz w:val="15"/>
                <w:szCs w:val="15"/>
              </w:rPr>
              <w:t>RG</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71513194</w:t>
            </w:r>
          </w:p>
        </w:tc>
        <w:tc>
          <w:tcPr>
            <w:tcW w:w="128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国际货运代理实务</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rFonts w:hint="eastAsia"/>
                <w:sz w:val="18"/>
                <w:szCs w:val="18"/>
              </w:rPr>
              <w:t>28</w:t>
            </w:r>
          </w:p>
        </w:tc>
        <w:tc>
          <w:tcPr>
            <w:tcW w:w="58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rFonts w:hint="eastAsia"/>
                <w:sz w:val="18"/>
                <w:szCs w:val="18"/>
              </w:rPr>
              <w:t>20</w:t>
            </w:r>
          </w:p>
        </w:tc>
        <w:tc>
          <w:tcPr>
            <w:tcW w:w="63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考查</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JK</w:t>
            </w:r>
          </w:p>
          <w:p w:rsidR="0016323B" w:rsidRPr="007A0DBE" w:rsidRDefault="00D9388D">
            <w:pPr>
              <w:widowControl/>
              <w:spacing w:line="240" w:lineRule="exact"/>
              <w:jc w:val="center"/>
              <w:rPr>
                <w:kern w:val="0"/>
                <w:sz w:val="15"/>
                <w:szCs w:val="15"/>
              </w:rPr>
            </w:pPr>
            <w:r w:rsidRPr="007A0DBE">
              <w:rPr>
                <w:kern w:val="0"/>
                <w:sz w:val="15"/>
                <w:szCs w:val="15"/>
              </w:rPr>
              <w:t>DY</w:t>
            </w:r>
          </w:p>
          <w:p w:rsidR="0016323B" w:rsidRPr="007A0DBE" w:rsidRDefault="00D9388D">
            <w:pPr>
              <w:widowControl/>
              <w:spacing w:line="240" w:lineRule="exact"/>
              <w:jc w:val="center"/>
              <w:rPr>
                <w:kern w:val="0"/>
                <w:sz w:val="15"/>
                <w:szCs w:val="15"/>
              </w:rPr>
            </w:pPr>
            <w:r w:rsidRPr="007A0DBE">
              <w:rPr>
                <w:kern w:val="0"/>
                <w:sz w:val="15"/>
                <w:szCs w:val="15"/>
              </w:rPr>
              <w:t>KZ</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71518205</w:t>
            </w:r>
          </w:p>
        </w:tc>
        <w:tc>
          <w:tcPr>
            <w:tcW w:w="1282"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国际货运实训</w:t>
            </w:r>
          </w:p>
        </w:tc>
        <w:tc>
          <w:tcPr>
            <w:tcW w:w="70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C</w:t>
            </w:r>
          </w:p>
        </w:tc>
        <w:tc>
          <w:tcPr>
            <w:tcW w:w="49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1.0</w:t>
            </w:r>
          </w:p>
        </w:tc>
        <w:tc>
          <w:tcPr>
            <w:tcW w:w="61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24</w:t>
            </w:r>
          </w:p>
        </w:tc>
        <w:tc>
          <w:tcPr>
            <w:tcW w:w="70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24</w:t>
            </w:r>
          </w:p>
        </w:tc>
        <w:tc>
          <w:tcPr>
            <w:tcW w:w="660"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58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24</w:t>
            </w:r>
          </w:p>
        </w:tc>
        <w:tc>
          <w:tcPr>
            <w:tcW w:w="630"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考查</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widowControl/>
              <w:jc w:val="center"/>
              <w:rPr>
                <w:kern w:val="0"/>
                <w:sz w:val="18"/>
                <w:szCs w:val="18"/>
              </w:rPr>
            </w:pPr>
            <w:r w:rsidRPr="007A0DBE">
              <w:rPr>
                <w:kern w:val="0"/>
                <w:sz w:val="18"/>
                <w:szCs w:val="18"/>
              </w:rPr>
              <w:t>71518117</w:t>
            </w:r>
          </w:p>
        </w:tc>
        <w:tc>
          <w:tcPr>
            <w:tcW w:w="128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16323B" w:rsidRPr="007A0DBE" w:rsidRDefault="00D9388D">
            <w:pPr>
              <w:jc w:val="center"/>
              <w:rPr>
                <w:sz w:val="18"/>
                <w:szCs w:val="18"/>
              </w:rPr>
            </w:pPr>
            <w:r w:rsidRPr="007A0DBE">
              <w:rPr>
                <w:rFonts w:hint="eastAsia"/>
                <w:sz w:val="18"/>
                <w:szCs w:val="18"/>
              </w:rPr>
              <w:t>物流数据采集与分析</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kern w:val="0"/>
                <w:sz w:val="18"/>
                <w:szCs w:val="18"/>
              </w:rPr>
            </w:pPr>
            <w:r w:rsidRPr="007A0DBE">
              <w:rPr>
                <w:rFonts w:hint="eastAsia"/>
                <w:kern w:val="0"/>
                <w:sz w:val="18"/>
                <w:szCs w:val="18"/>
              </w:rPr>
              <w:t>B</w:t>
            </w:r>
          </w:p>
        </w:tc>
        <w:tc>
          <w:tcPr>
            <w:tcW w:w="49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rFonts w:hint="eastAsia"/>
                <w:sz w:val="18"/>
                <w:szCs w:val="18"/>
              </w:rPr>
              <w:t>28</w:t>
            </w:r>
          </w:p>
        </w:tc>
        <w:tc>
          <w:tcPr>
            <w:tcW w:w="58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rFonts w:hint="eastAsia"/>
                <w:sz w:val="18"/>
                <w:szCs w:val="18"/>
              </w:rPr>
              <w:t>20</w:t>
            </w:r>
          </w:p>
        </w:tc>
        <w:tc>
          <w:tcPr>
            <w:tcW w:w="63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考查</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JK</w:t>
            </w:r>
          </w:p>
          <w:p w:rsidR="0016323B" w:rsidRPr="007A0DBE" w:rsidRDefault="00D9388D">
            <w:pPr>
              <w:widowControl/>
              <w:spacing w:line="240" w:lineRule="exact"/>
              <w:jc w:val="center"/>
              <w:rPr>
                <w:kern w:val="0"/>
                <w:sz w:val="15"/>
                <w:szCs w:val="15"/>
              </w:rPr>
            </w:pPr>
            <w:r w:rsidRPr="007A0DBE">
              <w:rPr>
                <w:kern w:val="0"/>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71518118</w:t>
            </w:r>
          </w:p>
        </w:tc>
        <w:tc>
          <w:tcPr>
            <w:tcW w:w="1282"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国际贸易理论与实务</w:t>
            </w:r>
          </w:p>
        </w:tc>
        <w:tc>
          <w:tcPr>
            <w:tcW w:w="705"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sz w:val="18"/>
                <w:szCs w:val="18"/>
              </w:rPr>
            </w:pPr>
            <w:r w:rsidRPr="007A0DBE">
              <w:rPr>
                <w:rFonts w:hint="eastAsia"/>
                <w:sz w:val="18"/>
                <w:szCs w:val="18"/>
              </w:rPr>
              <w:t>B</w:t>
            </w:r>
          </w:p>
        </w:tc>
        <w:tc>
          <w:tcPr>
            <w:tcW w:w="495"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4</w:t>
            </w:r>
          </w:p>
        </w:tc>
        <w:tc>
          <w:tcPr>
            <w:tcW w:w="555"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3.0</w:t>
            </w:r>
          </w:p>
        </w:tc>
        <w:tc>
          <w:tcPr>
            <w:tcW w:w="615"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w:t>
            </w:r>
          </w:p>
        </w:tc>
        <w:tc>
          <w:tcPr>
            <w:tcW w:w="705"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48</w:t>
            </w:r>
          </w:p>
        </w:tc>
        <w:tc>
          <w:tcPr>
            <w:tcW w:w="660"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28</w:t>
            </w:r>
          </w:p>
        </w:tc>
        <w:tc>
          <w:tcPr>
            <w:tcW w:w="585"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20</w:t>
            </w:r>
          </w:p>
        </w:tc>
        <w:tc>
          <w:tcPr>
            <w:tcW w:w="630"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0</w:t>
            </w:r>
          </w:p>
        </w:tc>
        <w:tc>
          <w:tcPr>
            <w:tcW w:w="600"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考查</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DY</w:t>
            </w:r>
          </w:p>
          <w:p w:rsidR="0016323B" w:rsidRPr="007A0DBE" w:rsidRDefault="00D9388D">
            <w:pPr>
              <w:widowControl/>
              <w:spacing w:line="240" w:lineRule="exact"/>
              <w:jc w:val="center"/>
              <w:rPr>
                <w:kern w:val="0"/>
                <w:sz w:val="15"/>
                <w:szCs w:val="15"/>
              </w:rPr>
            </w:pPr>
            <w:r w:rsidRPr="007A0DBE">
              <w:rPr>
                <w:kern w:val="0"/>
                <w:sz w:val="15"/>
                <w:szCs w:val="15"/>
              </w:rPr>
              <w:t>JK</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71518209</w:t>
            </w:r>
          </w:p>
        </w:tc>
        <w:tc>
          <w:tcPr>
            <w:tcW w:w="1282" w:type="dxa"/>
            <w:tcBorders>
              <w:top w:val="outset" w:sz="6" w:space="0" w:color="000000"/>
              <w:left w:val="outset" w:sz="6" w:space="0" w:color="000000"/>
              <w:bottom w:val="outset" w:sz="6" w:space="0" w:color="000000"/>
              <w:right w:val="outset" w:sz="6" w:space="0" w:color="000000"/>
            </w:tcBorders>
            <w:shd w:val="clear" w:color="auto" w:fill="auto"/>
            <w:vAlign w:val="center"/>
          </w:tcPr>
          <w:p w:rsidR="0016323B" w:rsidRPr="007A0DBE" w:rsidRDefault="00D9388D">
            <w:pPr>
              <w:jc w:val="center"/>
              <w:rPr>
                <w:sz w:val="18"/>
                <w:szCs w:val="18"/>
              </w:rPr>
            </w:pPr>
            <w:r w:rsidRPr="007A0DBE">
              <w:rPr>
                <w:rFonts w:hint="eastAsia"/>
                <w:sz w:val="18"/>
                <w:szCs w:val="18"/>
              </w:rPr>
              <w:t>综合能力实训</w:t>
            </w:r>
          </w:p>
        </w:tc>
        <w:tc>
          <w:tcPr>
            <w:tcW w:w="705" w:type="dxa"/>
            <w:tcBorders>
              <w:top w:val="outset" w:sz="6" w:space="0" w:color="000000"/>
              <w:left w:val="outset" w:sz="6" w:space="0" w:color="000000"/>
              <w:bottom w:val="outset" w:sz="6" w:space="0" w:color="000000"/>
              <w:right w:val="outset" w:sz="6" w:space="0" w:color="000000"/>
            </w:tcBorders>
            <w:shd w:val="clear" w:color="auto" w:fill="auto"/>
            <w:vAlign w:val="center"/>
          </w:tcPr>
          <w:p w:rsidR="0016323B" w:rsidRPr="007A0DBE" w:rsidRDefault="00D9388D">
            <w:pPr>
              <w:jc w:val="center"/>
              <w:rPr>
                <w:sz w:val="18"/>
                <w:szCs w:val="18"/>
              </w:rPr>
            </w:pPr>
            <w:r w:rsidRPr="007A0DBE">
              <w:rPr>
                <w:rFonts w:hint="eastAsia"/>
                <w:sz w:val="18"/>
                <w:szCs w:val="18"/>
              </w:rPr>
              <w:t>选修</w:t>
            </w:r>
          </w:p>
        </w:tc>
        <w:tc>
          <w:tcPr>
            <w:tcW w:w="690" w:type="dxa"/>
            <w:tcBorders>
              <w:top w:val="outset" w:sz="6" w:space="0" w:color="000000"/>
              <w:left w:val="outset" w:sz="6" w:space="0" w:color="000000"/>
              <w:bottom w:val="outset" w:sz="6" w:space="0" w:color="000000"/>
              <w:right w:val="outset" w:sz="6" w:space="0" w:color="000000"/>
            </w:tcBorders>
            <w:shd w:val="clear" w:color="auto" w:fill="auto"/>
            <w:vAlign w:val="center"/>
          </w:tcPr>
          <w:p w:rsidR="0016323B" w:rsidRPr="007A0DBE" w:rsidRDefault="00D9388D">
            <w:pPr>
              <w:widowControl/>
              <w:jc w:val="center"/>
              <w:rPr>
                <w:sz w:val="18"/>
                <w:szCs w:val="18"/>
              </w:rPr>
            </w:pPr>
            <w:r w:rsidRPr="007A0DBE">
              <w:rPr>
                <w:rFonts w:hint="eastAsia"/>
                <w:sz w:val="18"/>
                <w:szCs w:val="18"/>
              </w:rPr>
              <w:t>C</w:t>
            </w:r>
          </w:p>
        </w:tc>
        <w:tc>
          <w:tcPr>
            <w:tcW w:w="49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1.0</w:t>
            </w:r>
          </w:p>
        </w:tc>
        <w:tc>
          <w:tcPr>
            <w:tcW w:w="61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24</w:t>
            </w:r>
          </w:p>
        </w:tc>
        <w:tc>
          <w:tcPr>
            <w:tcW w:w="70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24</w:t>
            </w:r>
          </w:p>
        </w:tc>
        <w:tc>
          <w:tcPr>
            <w:tcW w:w="660"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585"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24</w:t>
            </w:r>
          </w:p>
        </w:tc>
        <w:tc>
          <w:tcPr>
            <w:tcW w:w="630"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single" w:sz="6" w:space="0" w:color="auto"/>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考查</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DY</w:t>
            </w:r>
          </w:p>
        </w:tc>
      </w:tr>
      <w:tr w:rsidR="0016323B" w:rsidRPr="007A0DBE">
        <w:trPr>
          <w:trHeight w:val="283"/>
          <w:jc w:val="center"/>
        </w:trPr>
        <w:tc>
          <w:tcPr>
            <w:tcW w:w="585" w:type="dxa"/>
            <w:vMerge/>
            <w:shd w:val="clear" w:color="auto" w:fill="auto"/>
            <w:vAlign w:val="center"/>
          </w:tcPr>
          <w:p w:rsidR="0016323B" w:rsidRPr="007A0DBE" w:rsidRDefault="0016323B">
            <w:pPr>
              <w:jc w:val="center"/>
              <w:rPr>
                <w:b/>
                <w:kern w:val="0"/>
                <w:sz w:val="18"/>
                <w:szCs w:val="18"/>
              </w:rPr>
            </w:pPr>
          </w:p>
        </w:tc>
        <w:tc>
          <w:tcPr>
            <w:tcW w:w="87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sz w:val="18"/>
                <w:szCs w:val="18"/>
              </w:rPr>
            </w:pPr>
            <w:r w:rsidRPr="007A0DBE">
              <w:rPr>
                <w:sz w:val="18"/>
                <w:szCs w:val="18"/>
              </w:rPr>
              <w:t>71518119</w:t>
            </w:r>
          </w:p>
        </w:tc>
        <w:tc>
          <w:tcPr>
            <w:tcW w:w="1282" w:type="dxa"/>
            <w:tcBorders>
              <w:top w:val="single" w:sz="6" w:space="0" w:color="auto"/>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rFonts w:hint="eastAsia"/>
                <w:sz w:val="18"/>
                <w:szCs w:val="18"/>
              </w:rPr>
              <w:t>精益生产与运作管理</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选修</w:t>
            </w:r>
          </w:p>
        </w:tc>
        <w:tc>
          <w:tcPr>
            <w:tcW w:w="690" w:type="dxa"/>
            <w:shd w:val="clear" w:color="auto" w:fill="auto"/>
            <w:vAlign w:val="center"/>
          </w:tcPr>
          <w:p w:rsidR="0016323B" w:rsidRPr="007A0DBE" w:rsidRDefault="00D9388D">
            <w:pPr>
              <w:widowControl/>
              <w:jc w:val="center"/>
              <w:rPr>
                <w:sz w:val="18"/>
                <w:szCs w:val="18"/>
              </w:rPr>
            </w:pPr>
            <w:r w:rsidRPr="007A0DBE">
              <w:rPr>
                <w:rFonts w:hint="eastAsia"/>
                <w:sz w:val="18"/>
                <w:szCs w:val="18"/>
              </w:rPr>
              <w:t>A</w:t>
            </w:r>
          </w:p>
        </w:tc>
        <w:tc>
          <w:tcPr>
            <w:tcW w:w="49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55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3.0</w:t>
            </w:r>
          </w:p>
        </w:tc>
        <w:tc>
          <w:tcPr>
            <w:tcW w:w="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w:t>
            </w:r>
          </w:p>
        </w:tc>
        <w:tc>
          <w:tcPr>
            <w:tcW w:w="70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48</w:t>
            </w:r>
          </w:p>
        </w:tc>
        <w:tc>
          <w:tcPr>
            <w:tcW w:w="66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48</w:t>
            </w:r>
          </w:p>
        </w:tc>
        <w:tc>
          <w:tcPr>
            <w:tcW w:w="58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3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0</w:t>
            </w:r>
          </w:p>
        </w:tc>
        <w:tc>
          <w:tcPr>
            <w:tcW w:w="600"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rsidR="0016323B" w:rsidRPr="007A0DBE" w:rsidRDefault="00D9388D">
            <w:pPr>
              <w:jc w:val="center"/>
              <w:rPr>
                <w:sz w:val="18"/>
                <w:szCs w:val="18"/>
              </w:rPr>
            </w:pPr>
            <w:r w:rsidRPr="007A0DBE">
              <w:rPr>
                <w:sz w:val="18"/>
                <w:szCs w:val="18"/>
              </w:rPr>
              <w:t>考查</w:t>
            </w:r>
          </w:p>
        </w:tc>
        <w:tc>
          <w:tcPr>
            <w:tcW w:w="510" w:type="dxa"/>
            <w:shd w:val="clear" w:color="auto" w:fill="auto"/>
            <w:vAlign w:val="center"/>
          </w:tcPr>
          <w:p w:rsidR="0016323B" w:rsidRPr="007A0DBE" w:rsidRDefault="00D9388D">
            <w:pPr>
              <w:widowControl/>
              <w:spacing w:line="240" w:lineRule="exact"/>
              <w:jc w:val="center"/>
              <w:rPr>
                <w:kern w:val="0"/>
                <w:sz w:val="15"/>
                <w:szCs w:val="15"/>
              </w:rPr>
            </w:pPr>
            <w:r w:rsidRPr="007A0DBE">
              <w:rPr>
                <w:kern w:val="0"/>
                <w:sz w:val="15"/>
                <w:szCs w:val="15"/>
              </w:rPr>
              <w:t>DY</w:t>
            </w:r>
          </w:p>
          <w:p w:rsidR="0016323B" w:rsidRPr="007A0DBE" w:rsidRDefault="00D9388D">
            <w:pPr>
              <w:widowControl/>
              <w:spacing w:line="240" w:lineRule="exact"/>
              <w:jc w:val="center"/>
              <w:rPr>
                <w:kern w:val="0"/>
                <w:sz w:val="15"/>
                <w:szCs w:val="15"/>
              </w:rPr>
            </w:pPr>
            <w:r w:rsidRPr="007A0DBE">
              <w:rPr>
                <w:kern w:val="0"/>
                <w:sz w:val="15"/>
                <w:szCs w:val="15"/>
              </w:rPr>
              <w:t>KZ</w:t>
            </w:r>
          </w:p>
        </w:tc>
      </w:tr>
      <w:tr w:rsidR="0016323B" w:rsidRPr="007A0DBE">
        <w:trPr>
          <w:trHeight w:val="283"/>
          <w:jc w:val="center"/>
        </w:trPr>
        <w:tc>
          <w:tcPr>
            <w:tcW w:w="585" w:type="dxa"/>
            <w:shd w:val="clear" w:color="auto" w:fill="auto"/>
            <w:vAlign w:val="center"/>
          </w:tcPr>
          <w:p w:rsidR="0016323B" w:rsidRPr="007A0DBE" w:rsidRDefault="0016323B">
            <w:pPr>
              <w:jc w:val="center"/>
              <w:rPr>
                <w:b/>
                <w:sz w:val="18"/>
                <w:szCs w:val="18"/>
              </w:rPr>
            </w:pPr>
          </w:p>
        </w:tc>
        <w:tc>
          <w:tcPr>
            <w:tcW w:w="4044" w:type="dxa"/>
            <w:gridSpan w:val="5"/>
            <w:shd w:val="clear" w:color="auto" w:fill="auto"/>
            <w:vAlign w:val="center"/>
          </w:tcPr>
          <w:p w:rsidR="0016323B" w:rsidRPr="007A0DBE" w:rsidRDefault="00D9388D">
            <w:pPr>
              <w:jc w:val="center"/>
              <w:rPr>
                <w:kern w:val="0"/>
                <w:sz w:val="18"/>
                <w:szCs w:val="18"/>
              </w:rPr>
            </w:pPr>
            <w:r w:rsidRPr="007A0DBE">
              <w:rPr>
                <w:sz w:val="18"/>
                <w:szCs w:val="18"/>
              </w:rPr>
              <w:t>小计</w:t>
            </w:r>
          </w:p>
        </w:tc>
        <w:tc>
          <w:tcPr>
            <w:tcW w:w="555" w:type="dxa"/>
            <w:shd w:val="clear" w:color="auto" w:fill="auto"/>
            <w:vAlign w:val="center"/>
          </w:tcPr>
          <w:p w:rsidR="0016323B" w:rsidRPr="007A0DBE" w:rsidRDefault="00D9388D">
            <w:pPr>
              <w:jc w:val="center"/>
              <w:rPr>
                <w:kern w:val="0"/>
                <w:sz w:val="18"/>
                <w:szCs w:val="18"/>
              </w:rPr>
            </w:pPr>
            <w:r w:rsidRPr="007A0DBE">
              <w:rPr>
                <w:rFonts w:hint="eastAsia"/>
                <w:kern w:val="0"/>
                <w:sz w:val="18"/>
                <w:szCs w:val="18"/>
              </w:rPr>
              <w:t>21</w:t>
            </w:r>
          </w:p>
        </w:tc>
        <w:tc>
          <w:tcPr>
            <w:tcW w:w="615" w:type="dxa"/>
            <w:shd w:val="clear" w:color="auto" w:fill="auto"/>
            <w:vAlign w:val="center"/>
          </w:tcPr>
          <w:p w:rsidR="0016323B" w:rsidRPr="007A0DBE" w:rsidRDefault="00D9388D">
            <w:pPr>
              <w:jc w:val="center"/>
              <w:rPr>
                <w:kern w:val="0"/>
                <w:sz w:val="18"/>
                <w:szCs w:val="18"/>
              </w:rPr>
            </w:pPr>
            <w:r w:rsidRPr="007A0DBE">
              <w:rPr>
                <w:kern w:val="0"/>
                <w:sz w:val="18"/>
                <w:szCs w:val="18"/>
              </w:rPr>
              <w:t>/</w:t>
            </w:r>
          </w:p>
        </w:tc>
        <w:tc>
          <w:tcPr>
            <w:tcW w:w="705" w:type="dxa"/>
            <w:shd w:val="clear" w:color="auto" w:fill="auto"/>
            <w:vAlign w:val="center"/>
          </w:tcPr>
          <w:p w:rsidR="0016323B" w:rsidRPr="007A0DBE" w:rsidRDefault="00D9388D">
            <w:pPr>
              <w:jc w:val="center"/>
              <w:rPr>
                <w:kern w:val="0"/>
                <w:sz w:val="18"/>
                <w:szCs w:val="18"/>
              </w:rPr>
            </w:pPr>
            <w:r w:rsidRPr="007A0DBE">
              <w:rPr>
                <w:kern w:val="0"/>
                <w:sz w:val="18"/>
                <w:szCs w:val="18"/>
              </w:rPr>
              <w:t>3</w:t>
            </w:r>
            <w:r w:rsidRPr="007A0DBE">
              <w:rPr>
                <w:rFonts w:hint="eastAsia"/>
                <w:kern w:val="0"/>
                <w:sz w:val="18"/>
                <w:szCs w:val="18"/>
              </w:rPr>
              <w:t>6</w:t>
            </w:r>
            <w:r w:rsidRPr="007A0DBE">
              <w:rPr>
                <w:kern w:val="0"/>
                <w:sz w:val="18"/>
                <w:szCs w:val="18"/>
              </w:rPr>
              <w:t>0</w:t>
            </w:r>
          </w:p>
        </w:tc>
        <w:tc>
          <w:tcPr>
            <w:tcW w:w="660" w:type="dxa"/>
            <w:shd w:val="clear" w:color="auto" w:fill="auto"/>
            <w:vAlign w:val="center"/>
          </w:tcPr>
          <w:p w:rsidR="0016323B" w:rsidRPr="007A0DBE" w:rsidRDefault="00D9388D">
            <w:pPr>
              <w:jc w:val="center"/>
              <w:rPr>
                <w:kern w:val="0"/>
                <w:sz w:val="18"/>
                <w:szCs w:val="18"/>
              </w:rPr>
            </w:pPr>
            <w:r w:rsidRPr="007A0DBE">
              <w:rPr>
                <w:rFonts w:hint="eastAsia"/>
                <w:kern w:val="0"/>
                <w:sz w:val="18"/>
                <w:szCs w:val="18"/>
              </w:rPr>
              <w:t>148</w:t>
            </w:r>
          </w:p>
        </w:tc>
        <w:tc>
          <w:tcPr>
            <w:tcW w:w="585" w:type="dxa"/>
            <w:shd w:val="clear" w:color="auto" w:fill="auto"/>
            <w:vAlign w:val="center"/>
          </w:tcPr>
          <w:p w:rsidR="0016323B" w:rsidRPr="007A0DBE" w:rsidRDefault="00D9388D">
            <w:pPr>
              <w:jc w:val="center"/>
              <w:rPr>
                <w:kern w:val="0"/>
                <w:sz w:val="18"/>
                <w:szCs w:val="18"/>
              </w:rPr>
            </w:pPr>
            <w:r w:rsidRPr="007A0DBE">
              <w:rPr>
                <w:rFonts w:hint="eastAsia"/>
                <w:kern w:val="0"/>
                <w:sz w:val="18"/>
                <w:szCs w:val="18"/>
              </w:rPr>
              <w:t>212</w:t>
            </w:r>
          </w:p>
        </w:tc>
        <w:tc>
          <w:tcPr>
            <w:tcW w:w="630" w:type="dxa"/>
            <w:shd w:val="clear" w:color="auto" w:fill="auto"/>
            <w:vAlign w:val="center"/>
          </w:tcPr>
          <w:p w:rsidR="0016323B" w:rsidRPr="007A0DBE" w:rsidRDefault="00D9388D">
            <w:pPr>
              <w:jc w:val="center"/>
              <w:rPr>
                <w:sz w:val="18"/>
                <w:szCs w:val="18"/>
              </w:rPr>
            </w:pPr>
            <w:r w:rsidRPr="007A0DBE">
              <w:rPr>
                <w:sz w:val="18"/>
                <w:szCs w:val="18"/>
              </w:rPr>
              <w:t>0</w:t>
            </w:r>
          </w:p>
        </w:tc>
        <w:tc>
          <w:tcPr>
            <w:tcW w:w="600" w:type="dxa"/>
            <w:shd w:val="clear" w:color="auto" w:fill="auto"/>
            <w:vAlign w:val="center"/>
          </w:tcPr>
          <w:p w:rsidR="0016323B" w:rsidRPr="007A0DBE" w:rsidRDefault="00D9388D">
            <w:pPr>
              <w:jc w:val="center"/>
              <w:rPr>
                <w:kern w:val="0"/>
                <w:sz w:val="18"/>
                <w:szCs w:val="18"/>
              </w:rPr>
            </w:pPr>
            <w:r w:rsidRPr="007A0DBE">
              <w:rPr>
                <w:sz w:val="18"/>
                <w:szCs w:val="18"/>
              </w:rPr>
              <w:t>/</w:t>
            </w:r>
          </w:p>
        </w:tc>
        <w:tc>
          <w:tcPr>
            <w:tcW w:w="510" w:type="dxa"/>
            <w:shd w:val="clear" w:color="auto" w:fill="auto"/>
            <w:vAlign w:val="center"/>
          </w:tcPr>
          <w:p w:rsidR="0016323B" w:rsidRPr="007A0DBE" w:rsidRDefault="0016323B">
            <w:pPr>
              <w:jc w:val="center"/>
              <w:rPr>
                <w:sz w:val="18"/>
                <w:szCs w:val="18"/>
              </w:rPr>
            </w:pPr>
          </w:p>
        </w:tc>
      </w:tr>
      <w:tr w:rsidR="0016323B" w:rsidRPr="007A0DBE">
        <w:trPr>
          <w:trHeight w:val="283"/>
          <w:jc w:val="center"/>
        </w:trPr>
        <w:tc>
          <w:tcPr>
            <w:tcW w:w="9489" w:type="dxa"/>
            <w:gridSpan w:val="14"/>
            <w:shd w:val="clear" w:color="auto" w:fill="auto"/>
            <w:vAlign w:val="center"/>
          </w:tcPr>
          <w:p w:rsidR="0016323B" w:rsidRPr="007A0DBE" w:rsidRDefault="00D9388D">
            <w:pPr>
              <w:widowControl/>
              <w:jc w:val="center"/>
              <w:rPr>
                <w:b/>
                <w:kern w:val="0"/>
                <w:sz w:val="18"/>
                <w:szCs w:val="18"/>
                <w:highlight w:val="yellow"/>
              </w:rPr>
            </w:pPr>
            <w:r w:rsidRPr="007A0DBE">
              <w:rPr>
                <w:sz w:val="18"/>
                <w:szCs w:val="18"/>
              </w:rPr>
              <w:t>总学分</w:t>
            </w:r>
            <w:r w:rsidRPr="007A0DBE">
              <w:rPr>
                <w:rFonts w:hint="eastAsia"/>
                <w:sz w:val="18"/>
                <w:szCs w:val="18"/>
              </w:rPr>
              <w:t>53</w:t>
            </w:r>
            <w:r w:rsidRPr="007A0DBE">
              <w:rPr>
                <w:sz w:val="18"/>
                <w:szCs w:val="18"/>
              </w:rPr>
              <w:t>学分，其中必修</w:t>
            </w:r>
            <w:r w:rsidRPr="007A0DBE">
              <w:rPr>
                <w:rFonts w:hint="eastAsia"/>
                <w:sz w:val="18"/>
                <w:szCs w:val="18"/>
              </w:rPr>
              <w:t>39</w:t>
            </w:r>
            <w:r w:rsidRPr="007A0DBE">
              <w:rPr>
                <w:sz w:val="18"/>
                <w:szCs w:val="18"/>
              </w:rPr>
              <w:t>学分，选修</w:t>
            </w:r>
            <w:r w:rsidRPr="007A0DBE">
              <w:rPr>
                <w:rFonts w:hint="eastAsia"/>
                <w:sz w:val="18"/>
                <w:szCs w:val="18"/>
              </w:rPr>
              <w:t>14</w:t>
            </w:r>
            <w:r w:rsidRPr="007A0DBE">
              <w:rPr>
                <w:sz w:val="18"/>
                <w:szCs w:val="18"/>
              </w:rPr>
              <w:t>学分。</w:t>
            </w:r>
          </w:p>
        </w:tc>
      </w:tr>
      <w:tr w:rsidR="0016323B" w:rsidRPr="007A0DBE">
        <w:trPr>
          <w:jc w:val="center"/>
        </w:trPr>
        <w:tc>
          <w:tcPr>
            <w:tcW w:w="9489" w:type="dxa"/>
            <w:gridSpan w:val="14"/>
            <w:shd w:val="clear" w:color="auto" w:fill="auto"/>
            <w:vAlign w:val="center"/>
          </w:tcPr>
          <w:p w:rsidR="0016323B" w:rsidRPr="007A0DBE" w:rsidRDefault="00D9388D">
            <w:pPr>
              <w:rPr>
                <w:sz w:val="18"/>
                <w:szCs w:val="18"/>
              </w:rPr>
            </w:pPr>
            <w:r w:rsidRPr="007A0DBE">
              <w:rPr>
                <w:rFonts w:hint="eastAsia"/>
                <w:sz w:val="18"/>
                <w:szCs w:val="18"/>
              </w:rPr>
              <w:t>说明：</w:t>
            </w:r>
            <w:r w:rsidRPr="007A0DBE">
              <w:rPr>
                <w:rFonts w:hint="eastAsia"/>
                <w:sz w:val="18"/>
                <w:szCs w:val="18"/>
              </w:rPr>
              <w:t>1.XX</w:t>
            </w:r>
            <w:r w:rsidRPr="007A0DBE">
              <w:rPr>
                <w:rFonts w:hint="eastAsia"/>
                <w:sz w:val="18"/>
                <w:szCs w:val="18"/>
              </w:rPr>
              <w:t>专业方向课中</w:t>
            </w:r>
            <w:r w:rsidRPr="007A0DBE">
              <w:rPr>
                <w:rFonts w:hint="eastAsia"/>
                <w:sz w:val="18"/>
                <w:szCs w:val="18"/>
              </w:rPr>
              <w:t>XX</w:t>
            </w:r>
            <w:r w:rsidRPr="007A0DBE">
              <w:rPr>
                <w:rFonts w:hint="eastAsia"/>
                <w:sz w:val="18"/>
                <w:szCs w:val="18"/>
              </w:rPr>
              <w:t>命名不超过</w:t>
            </w:r>
            <w:r w:rsidRPr="007A0DBE">
              <w:rPr>
                <w:rFonts w:hint="eastAsia"/>
                <w:sz w:val="18"/>
                <w:szCs w:val="18"/>
              </w:rPr>
              <w:t>4</w:t>
            </w:r>
            <w:r w:rsidRPr="007A0DBE">
              <w:rPr>
                <w:rFonts w:hint="eastAsia"/>
                <w:sz w:val="18"/>
                <w:szCs w:val="18"/>
              </w:rPr>
              <w:t>个字。</w:t>
            </w:r>
          </w:p>
          <w:p w:rsidR="0016323B" w:rsidRPr="007A0DBE" w:rsidRDefault="00D9388D">
            <w:pPr>
              <w:rPr>
                <w:sz w:val="18"/>
                <w:szCs w:val="18"/>
              </w:rPr>
            </w:pPr>
            <w:r w:rsidRPr="007A0DBE">
              <w:rPr>
                <w:rFonts w:hint="eastAsia"/>
                <w:sz w:val="18"/>
                <w:szCs w:val="18"/>
              </w:rPr>
              <w:t>2.</w:t>
            </w:r>
            <w:r w:rsidRPr="007A0DBE">
              <w:rPr>
                <w:rFonts w:hint="eastAsia"/>
                <w:sz w:val="18"/>
                <w:szCs w:val="18"/>
              </w:rPr>
              <w:t>未细分专业方向的专业，课程类别“专业拓展课程（</w:t>
            </w:r>
            <w:r w:rsidRPr="007A0DBE">
              <w:rPr>
                <w:rFonts w:hint="eastAsia"/>
                <w:sz w:val="18"/>
                <w:szCs w:val="18"/>
              </w:rPr>
              <w:t>XX</w:t>
            </w:r>
            <w:r w:rsidRPr="007A0DBE">
              <w:rPr>
                <w:rFonts w:hint="eastAsia"/>
                <w:sz w:val="18"/>
                <w:szCs w:val="18"/>
              </w:rPr>
              <w:t>专业方向）”改为“专业拓展课程”，围绕该专业职业面向的落脚点设置课程。</w:t>
            </w:r>
          </w:p>
          <w:p w:rsidR="0016323B" w:rsidRPr="007A0DBE" w:rsidRDefault="00D9388D">
            <w:pPr>
              <w:rPr>
                <w:sz w:val="18"/>
                <w:szCs w:val="18"/>
              </w:rPr>
            </w:pPr>
            <w:r w:rsidRPr="007A0DBE">
              <w:rPr>
                <w:rFonts w:hint="eastAsia"/>
                <w:sz w:val="18"/>
                <w:szCs w:val="18"/>
              </w:rPr>
              <w:t>3.</w:t>
            </w:r>
            <w:r w:rsidRPr="007A0DBE">
              <w:rPr>
                <w:rFonts w:hint="eastAsia"/>
                <w:sz w:val="18"/>
                <w:szCs w:val="18"/>
              </w:rPr>
              <w:t>课程类型里标识</w:t>
            </w:r>
            <w:r w:rsidRPr="007A0DBE">
              <w:rPr>
                <w:rFonts w:hint="eastAsia"/>
                <w:sz w:val="18"/>
                <w:szCs w:val="18"/>
              </w:rPr>
              <w:t>A/B/C</w:t>
            </w:r>
            <w:r w:rsidRPr="007A0DBE">
              <w:rPr>
                <w:rFonts w:hint="eastAsia"/>
                <w:sz w:val="18"/>
                <w:szCs w:val="18"/>
              </w:rPr>
              <w:t>，</w:t>
            </w:r>
            <w:r w:rsidRPr="007A0DBE">
              <w:rPr>
                <w:rFonts w:hint="eastAsia"/>
                <w:sz w:val="18"/>
                <w:szCs w:val="18"/>
              </w:rPr>
              <w:t>A</w:t>
            </w:r>
            <w:r w:rsidRPr="007A0DBE">
              <w:rPr>
                <w:rFonts w:hint="eastAsia"/>
                <w:sz w:val="18"/>
                <w:szCs w:val="18"/>
              </w:rPr>
              <w:t>类（纯理论课）</w:t>
            </w:r>
            <w:r w:rsidRPr="007A0DBE">
              <w:rPr>
                <w:rFonts w:hint="eastAsia"/>
                <w:sz w:val="18"/>
                <w:szCs w:val="18"/>
              </w:rPr>
              <w:t>/B</w:t>
            </w:r>
            <w:r w:rsidRPr="007A0DBE">
              <w:rPr>
                <w:rFonts w:hint="eastAsia"/>
                <w:sz w:val="18"/>
                <w:szCs w:val="18"/>
              </w:rPr>
              <w:t>类（（理论</w:t>
            </w:r>
            <w:r w:rsidRPr="007A0DBE">
              <w:rPr>
                <w:rFonts w:hint="eastAsia"/>
                <w:sz w:val="18"/>
                <w:szCs w:val="18"/>
              </w:rPr>
              <w:t>+</w:t>
            </w:r>
            <w:r w:rsidRPr="007A0DBE">
              <w:rPr>
                <w:rFonts w:hint="eastAsia"/>
                <w:sz w:val="18"/>
                <w:szCs w:val="18"/>
              </w:rPr>
              <w:t>实践）课）</w:t>
            </w:r>
            <w:r w:rsidRPr="007A0DBE">
              <w:rPr>
                <w:rFonts w:hint="eastAsia"/>
                <w:sz w:val="18"/>
                <w:szCs w:val="18"/>
              </w:rPr>
              <w:t>/C</w:t>
            </w:r>
            <w:r w:rsidRPr="007A0DBE">
              <w:rPr>
                <w:rFonts w:hint="eastAsia"/>
                <w:sz w:val="18"/>
                <w:szCs w:val="18"/>
              </w:rPr>
              <w:t>类（纯实践课）。</w:t>
            </w:r>
          </w:p>
          <w:p w:rsidR="0016323B" w:rsidRPr="007A0DBE" w:rsidRDefault="00D9388D">
            <w:pPr>
              <w:widowControl/>
              <w:jc w:val="left"/>
              <w:rPr>
                <w:sz w:val="18"/>
                <w:szCs w:val="18"/>
              </w:rPr>
            </w:pPr>
            <w:r w:rsidRPr="007A0DBE">
              <w:rPr>
                <w:rFonts w:hint="eastAsia"/>
                <w:sz w:val="18"/>
                <w:szCs w:val="18"/>
              </w:rPr>
              <w:t>4.</w:t>
            </w:r>
            <w:r w:rsidRPr="007A0DBE">
              <w:rPr>
                <w:rFonts w:hint="eastAsia"/>
                <w:sz w:val="18"/>
                <w:szCs w:val="18"/>
              </w:rPr>
              <w:t>备注中标明院群平台课程（标识符号：</w:t>
            </w:r>
            <w:r w:rsidRPr="007A0DBE">
              <w:rPr>
                <w:rFonts w:hint="eastAsia"/>
                <w:sz w:val="18"/>
                <w:szCs w:val="18"/>
              </w:rPr>
              <w:t>YQ</w:t>
            </w:r>
            <w:r w:rsidRPr="007A0DBE">
              <w:rPr>
                <w:rFonts w:hint="eastAsia"/>
                <w:sz w:val="18"/>
                <w:szCs w:val="18"/>
              </w:rPr>
              <w:t>）、教考分离课程（标识符号：</w:t>
            </w:r>
            <w:r w:rsidRPr="007A0DBE">
              <w:rPr>
                <w:rFonts w:hint="eastAsia"/>
                <w:sz w:val="18"/>
                <w:szCs w:val="18"/>
              </w:rPr>
              <w:t>JK</w:t>
            </w:r>
            <w:r w:rsidRPr="007A0DBE">
              <w:rPr>
                <w:rFonts w:hint="eastAsia"/>
                <w:sz w:val="18"/>
                <w:szCs w:val="18"/>
              </w:rPr>
              <w:t>）、融合类课程（标识符号：岗课融合课程</w:t>
            </w:r>
            <w:r w:rsidRPr="007A0DBE">
              <w:rPr>
                <w:rFonts w:hint="eastAsia"/>
                <w:sz w:val="18"/>
                <w:szCs w:val="18"/>
              </w:rPr>
              <w:t>GK</w:t>
            </w:r>
            <w:r w:rsidRPr="007A0DBE">
              <w:rPr>
                <w:rFonts w:hint="eastAsia"/>
                <w:sz w:val="18"/>
                <w:szCs w:val="18"/>
              </w:rPr>
              <w:t>、赛课融合课程</w:t>
            </w:r>
            <w:r w:rsidRPr="007A0DBE">
              <w:rPr>
                <w:rFonts w:hint="eastAsia"/>
                <w:sz w:val="18"/>
                <w:szCs w:val="18"/>
              </w:rPr>
              <w:t>SK</w:t>
            </w:r>
            <w:r w:rsidRPr="007A0DBE">
              <w:rPr>
                <w:rFonts w:hint="eastAsia"/>
                <w:sz w:val="18"/>
                <w:szCs w:val="18"/>
              </w:rPr>
              <w:t>、基技融合课程</w:t>
            </w:r>
            <w:r w:rsidRPr="007A0DBE">
              <w:rPr>
                <w:rFonts w:hint="eastAsia"/>
                <w:sz w:val="18"/>
                <w:szCs w:val="18"/>
              </w:rPr>
              <w:t>JJ</w:t>
            </w:r>
            <w:r w:rsidRPr="007A0DBE">
              <w:rPr>
                <w:rFonts w:hint="eastAsia"/>
                <w:sz w:val="18"/>
                <w:szCs w:val="18"/>
              </w:rPr>
              <w:t>、专创融合课程</w:t>
            </w:r>
            <w:r w:rsidRPr="007A0DBE">
              <w:rPr>
                <w:rFonts w:hint="eastAsia"/>
                <w:sz w:val="18"/>
                <w:szCs w:val="18"/>
              </w:rPr>
              <w:t>ZC</w:t>
            </w:r>
            <w:r w:rsidRPr="007A0DBE">
              <w:rPr>
                <w:rFonts w:hint="eastAsia"/>
                <w:sz w:val="18"/>
                <w:szCs w:val="18"/>
              </w:rPr>
              <w:t>、德育融合类课程</w:t>
            </w:r>
            <w:r w:rsidRPr="007A0DBE">
              <w:rPr>
                <w:rFonts w:hint="eastAsia"/>
                <w:sz w:val="18"/>
                <w:szCs w:val="18"/>
              </w:rPr>
              <w:t>DY</w:t>
            </w:r>
            <w:r w:rsidRPr="007A0DBE">
              <w:rPr>
                <w:rFonts w:hint="eastAsia"/>
                <w:sz w:val="18"/>
                <w:szCs w:val="18"/>
              </w:rPr>
              <w:t>、体育融合类课程</w:t>
            </w:r>
            <w:r w:rsidRPr="007A0DBE">
              <w:rPr>
                <w:rFonts w:hint="eastAsia"/>
                <w:sz w:val="18"/>
                <w:szCs w:val="18"/>
              </w:rPr>
              <w:t>TY</w:t>
            </w:r>
            <w:r w:rsidRPr="007A0DBE">
              <w:rPr>
                <w:rFonts w:hint="eastAsia"/>
                <w:sz w:val="18"/>
                <w:szCs w:val="18"/>
              </w:rPr>
              <w:t>、美育融合类课程</w:t>
            </w:r>
            <w:r w:rsidRPr="007A0DBE">
              <w:rPr>
                <w:rFonts w:hint="eastAsia"/>
                <w:sz w:val="18"/>
                <w:szCs w:val="18"/>
              </w:rPr>
              <w:t>MY</w:t>
            </w:r>
            <w:r w:rsidRPr="007A0DBE">
              <w:rPr>
                <w:rFonts w:hint="eastAsia"/>
                <w:sz w:val="18"/>
                <w:szCs w:val="18"/>
              </w:rPr>
              <w:t>、劳育融合类课程</w:t>
            </w:r>
            <w:r w:rsidRPr="007A0DBE">
              <w:rPr>
                <w:rFonts w:hint="eastAsia"/>
                <w:sz w:val="18"/>
                <w:szCs w:val="18"/>
              </w:rPr>
              <w:t>LY</w:t>
            </w:r>
            <w:r w:rsidRPr="007A0DBE">
              <w:rPr>
                <w:rFonts w:hint="eastAsia"/>
                <w:sz w:val="18"/>
                <w:szCs w:val="18"/>
              </w:rPr>
              <w:t>、人工智能融合类课程</w:t>
            </w:r>
            <w:r w:rsidRPr="007A0DBE">
              <w:rPr>
                <w:rFonts w:hint="eastAsia"/>
                <w:sz w:val="18"/>
                <w:szCs w:val="18"/>
              </w:rPr>
              <w:t>RG</w:t>
            </w:r>
            <w:r w:rsidRPr="007A0DBE">
              <w:rPr>
                <w:rFonts w:hint="eastAsia"/>
                <w:sz w:val="18"/>
                <w:szCs w:val="18"/>
              </w:rPr>
              <w:t>）、课证融通类课程</w:t>
            </w:r>
            <w:r w:rsidRPr="007A0DBE">
              <w:rPr>
                <w:rFonts w:hint="eastAsia"/>
                <w:sz w:val="18"/>
                <w:szCs w:val="18"/>
              </w:rPr>
              <w:t>KZ</w:t>
            </w:r>
            <w:r w:rsidRPr="007A0DBE">
              <w:rPr>
                <w:rFonts w:hint="eastAsia"/>
                <w:sz w:val="18"/>
                <w:szCs w:val="18"/>
              </w:rPr>
              <w:t>。</w:t>
            </w:r>
          </w:p>
        </w:tc>
      </w:tr>
    </w:tbl>
    <w:p w:rsidR="0016323B" w:rsidRPr="007A0DBE" w:rsidRDefault="0016323B">
      <w:pPr>
        <w:jc w:val="center"/>
        <w:rPr>
          <w:rFonts w:eastAsia="微软雅黑"/>
          <w:b/>
          <w:sz w:val="28"/>
          <w:szCs w:val="28"/>
        </w:rPr>
      </w:pPr>
    </w:p>
    <w:p w:rsidR="0016323B" w:rsidRPr="007A0DBE" w:rsidRDefault="0016323B">
      <w:pPr>
        <w:jc w:val="center"/>
        <w:rPr>
          <w:rFonts w:ascii="仿宋" w:eastAsia="仿宋" w:hAnsi="仿宋"/>
          <w:b/>
          <w:bCs/>
          <w:sz w:val="28"/>
          <w:szCs w:val="28"/>
        </w:rPr>
      </w:pPr>
    </w:p>
    <w:p w:rsidR="0016323B" w:rsidRPr="007A0DBE" w:rsidRDefault="00D9388D">
      <w:pPr>
        <w:jc w:val="center"/>
        <w:rPr>
          <w:rFonts w:eastAsia="微软雅黑"/>
          <w:b/>
          <w:sz w:val="28"/>
          <w:szCs w:val="28"/>
        </w:rPr>
      </w:pPr>
      <w:r w:rsidRPr="007A0DBE">
        <w:rPr>
          <w:rFonts w:eastAsia="微软雅黑" w:hint="eastAsia"/>
          <w:b/>
          <w:sz w:val="28"/>
          <w:szCs w:val="28"/>
        </w:rPr>
        <w:t>4</w:t>
      </w:r>
      <w:r w:rsidRPr="007A0DBE">
        <w:rPr>
          <w:rFonts w:eastAsia="微软雅黑"/>
          <w:b/>
          <w:sz w:val="28"/>
          <w:szCs w:val="28"/>
        </w:rPr>
        <w:t>、实践提升课</w:t>
      </w:r>
      <w:r w:rsidRPr="007A0DBE">
        <w:rPr>
          <w:rFonts w:eastAsia="微软雅黑" w:hint="eastAsia"/>
          <w:b/>
          <w:sz w:val="28"/>
          <w:szCs w:val="28"/>
        </w:rPr>
        <w:t>程</w:t>
      </w:r>
    </w:p>
    <w:tbl>
      <w:tblPr>
        <w:tblW w:w="9750" w:type="dxa"/>
        <w:jc w:val="center"/>
        <w:shd w:val="clear" w:color="auto" w:fill="FFFFFF"/>
        <w:tblCellMar>
          <w:top w:w="45" w:type="dxa"/>
          <w:left w:w="45" w:type="dxa"/>
          <w:bottom w:w="45" w:type="dxa"/>
          <w:right w:w="45" w:type="dxa"/>
        </w:tblCellMar>
        <w:tblLook w:val="04A0" w:firstRow="1" w:lastRow="0" w:firstColumn="1" w:lastColumn="0" w:noHBand="0" w:noVBand="1"/>
      </w:tblPr>
      <w:tblGrid>
        <w:gridCol w:w="677"/>
        <w:gridCol w:w="1044"/>
        <w:gridCol w:w="1448"/>
        <w:gridCol w:w="534"/>
        <w:gridCol w:w="647"/>
        <w:gridCol w:w="525"/>
        <w:gridCol w:w="570"/>
        <w:gridCol w:w="600"/>
        <w:gridCol w:w="690"/>
        <w:gridCol w:w="690"/>
        <w:gridCol w:w="585"/>
        <w:gridCol w:w="615"/>
        <w:gridCol w:w="600"/>
        <w:gridCol w:w="525"/>
      </w:tblGrid>
      <w:tr w:rsidR="0016323B" w:rsidRPr="007A0DBE">
        <w:trPr>
          <w:trHeight w:val="458"/>
          <w:tblHeader/>
          <w:jc w:val="center"/>
        </w:trPr>
        <w:tc>
          <w:tcPr>
            <w:tcW w:w="677"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课程类别</w:t>
            </w:r>
          </w:p>
        </w:tc>
        <w:tc>
          <w:tcPr>
            <w:tcW w:w="1044"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课程编号</w:t>
            </w:r>
          </w:p>
        </w:tc>
        <w:tc>
          <w:tcPr>
            <w:tcW w:w="1448"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课程名称</w:t>
            </w:r>
          </w:p>
        </w:tc>
        <w:tc>
          <w:tcPr>
            <w:tcW w:w="534"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课程性质</w:t>
            </w:r>
          </w:p>
        </w:tc>
        <w:tc>
          <w:tcPr>
            <w:tcW w:w="647"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课程类型</w:t>
            </w:r>
          </w:p>
        </w:tc>
        <w:tc>
          <w:tcPr>
            <w:tcW w:w="525"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学期</w:t>
            </w:r>
          </w:p>
        </w:tc>
        <w:tc>
          <w:tcPr>
            <w:tcW w:w="570"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学分</w:t>
            </w:r>
          </w:p>
        </w:tc>
        <w:tc>
          <w:tcPr>
            <w:tcW w:w="600"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周学时</w:t>
            </w:r>
          </w:p>
        </w:tc>
        <w:tc>
          <w:tcPr>
            <w:tcW w:w="690"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总学时</w:t>
            </w:r>
          </w:p>
        </w:tc>
        <w:tc>
          <w:tcPr>
            <w:tcW w:w="690"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讲课学时</w:t>
            </w:r>
          </w:p>
        </w:tc>
        <w:tc>
          <w:tcPr>
            <w:tcW w:w="585"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实践</w:t>
            </w:r>
          </w:p>
          <w:p w:rsidR="0016323B" w:rsidRPr="007A0DBE" w:rsidRDefault="00D9388D">
            <w:pPr>
              <w:widowControl/>
              <w:jc w:val="center"/>
              <w:rPr>
                <w:b/>
                <w:bCs/>
                <w:kern w:val="0"/>
                <w:sz w:val="18"/>
                <w:szCs w:val="18"/>
              </w:rPr>
            </w:pPr>
            <w:r w:rsidRPr="007A0DBE">
              <w:rPr>
                <w:b/>
                <w:bCs/>
                <w:kern w:val="0"/>
                <w:sz w:val="18"/>
                <w:szCs w:val="18"/>
              </w:rPr>
              <w:t>学时</w:t>
            </w:r>
          </w:p>
        </w:tc>
        <w:tc>
          <w:tcPr>
            <w:tcW w:w="615"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sz w:val="18"/>
                <w:szCs w:val="18"/>
              </w:rPr>
            </w:pPr>
            <w:r w:rsidRPr="007A0DBE">
              <w:rPr>
                <w:b/>
                <w:bCs/>
                <w:kern w:val="0"/>
                <w:sz w:val="18"/>
                <w:szCs w:val="18"/>
              </w:rPr>
              <w:t>社会实践</w:t>
            </w:r>
          </w:p>
        </w:tc>
        <w:tc>
          <w:tcPr>
            <w:tcW w:w="600"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考核方式</w:t>
            </w:r>
          </w:p>
        </w:tc>
        <w:tc>
          <w:tcPr>
            <w:tcW w:w="525" w:type="dxa"/>
            <w:tcBorders>
              <w:top w:val="outset" w:sz="6" w:space="0" w:color="000000"/>
              <w:left w:val="outset" w:sz="6" w:space="0" w:color="000000"/>
              <w:bottom w:val="outset" w:sz="6" w:space="0" w:color="000000"/>
              <w:right w:val="outset" w:sz="6" w:space="0" w:color="000000"/>
            </w:tcBorders>
            <w:shd w:val="clear" w:color="auto" w:fill="006699"/>
            <w:vAlign w:val="center"/>
          </w:tcPr>
          <w:p w:rsidR="0016323B" w:rsidRPr="007A0DBE" w:rsidRDefault="00D9388D">
            <w:pPr>
              <w:widowControl/>
              <w:jc w:val="center"/>
              <w:rPr>
                <w:b/>
                <w:bCs/>
                <w:kern w:val="0"/>
                <w:sz w:val="18"/>
                <w:szCs w:val="18"/>
              </w:rPr>
            </w:pPr>
            <w:r w:rsidRPr="007A0DBE">
              <w:rPr>
                <w:b/>
                <w:bCs/>
                <w:kern w:val="0"/>
                <w:sz w:val="18"/>
                <w:szCs w:val="18"/>
              </w:rPr>
              <w:t>备注</w:t>
            </w:r>
          </w:p>
        </w:tc>
      </w:tr>
      <w:tr w:rsidR="0016323B" w:rsidRPr="007A0DBE">
        <w:trPr>
          <w:trHeight w:val="474"/>
          <w:jc w:val="center"/>
        </w:trPr>
        <w:tc>
          <w:tcPr>
            <w:tcW w:w="677" w:type="dxa"/>
            <w:vMerge w:val="restart"/>
            <w:tcBorders>
              <w:left w:val="outset" w:sz="6" w:space="0" w:color="000000"/>
              <w:right w:val="outset" w:sz="6" w:space="0" w:color="000000"/>
            </w:tcBorders>
            <w:shd w:val="clear" w:color="auto" w:fill="auto"/>
            <w:vAlign w:val="center"/>
          </w:tcPr>
          <w:p w:rsidR="0016323B" w:rsidRPr="007A0DBE" w:rsidRDefault="00D9388D">
            <w:pPr>
              <w:widowControl/>
              <w:jc w:val="center"/>
              <w:rPr>
                <w:b/>
                <w:kern w:val="0"/>
                <w:sz w:val="18"/>
                <w:szCs w:val="18"/>
              </w:rPr>
            </w:pPr>
            <w:r w:rsidRPr="007A0DBE">
              <w:rPr>
                <w:b/>
                <w:kern w:val="0"/>
                <w:sz w:val="18"/>
                <w:szCs w:val="18"/>
              </w:rPr>
              <w:t>实践</w:t>
            </w:r>
          </w:p>
          <w:p w:rsidR="0016323B" w:rsidRPr="007A0DBE" w:rsidRDefault="00D9388D">
            <w:pPr>
              <w:widowControl/>
              <w:jc w:val="center"/>
              <w:rPr>
                <w:b/>
                <w:kern w:val="0"/>
                <w:sz w:val="18"/>
                <w:szCs w:val="18"/>
              </w:rPr>
            </w:pPr>
            <w:r w:rsidRPr="007A0DBE">
              <w:rPr>
                <w:b/>
                <w:kern w:val="0"/>
                <w:sz w:val="18"/>
                <w:szCs w:val="18"/>
              </w:rPr>
              <w:t>提升</w:t>
            </w:r>
          </w:p>
          <w:p w:rsidR="0016323B" w:rsidRPr="007A0DBE" w:rsidRDefault="00D9388D">
            <w:pPr>
              <w:jc w:val="center"/>
              <w:rPr>
                <w:b/>
                <w:kern w:val="0"/>
                <w:sz w:val="18"/>
                <w:szCs w:val="18"/>
              </w:rPr>
            </w:pPr>
            <w:r w:rsidRPr="007A0DBE">
              <w:rPr>
                <w:b/>
                <w:kern w:val="0"/>
                <w:sz w:val="18"/>
                <w:szCs w:val="18"/>
              </w:rPr>
              <w:t>课程</w:t>
            </w:r>
          </w:p>
        </w:tc>
        <w:tc>
          <w:tcPr>
            <w:tcW w:w="1044" w:type="dxa"/>
            <w:tcBorders>
              <w:top w:val="outset" w:sz="6" w:space="0" w:color="000000"/>
              <w:left w:val="outset" w:sz="6" w:space="0" w:color="000000"/>
              <w:bottom w:val="single" w:sz="4" w:space="0" w:color="auto"/>
              <w:right w:val="outset" w:sz="6" w:space="0" w:color="000000"/>
            </w:tcBorders>
            <w:shd w:val="clear" w:color="auto" w:fill="FFFFFF"/>
            <w:vAlign w:val="center"/>
          </w:tcPr>
          <w:p w:rsidR="0016323B" w:rsidRPr="007A0DBE" w:rsidRDefault="00D9388D">
            <w:pPr>
              <w:widowControl/>
              <w:jc w:val="center"/>
              <w:rPr>
                <w:b/>
                <w:kern w:val="0"/>
                <w:sz w:val="18"/>
                <w:szCs w:val="18"/>
              </w:rPr>
            </w:pPr>
            <w:r w:rsidRPr="007A0DBE">
              <w:rPr>
                <w:rFonts w:hint="eastAsia"/>
                <w:bCs/>
                <w:kern w:val="0"/>
                <w:sz w:val="18"/>
                <w:szCs w:val="18"/>
              </w:rPr>
              <w:t>71514314</w:t>
            </w:r>
          </w:p>
        </w:tc>
        <w:tc>
          <w:tcPr>
            <w:tcW w:w="1448"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left"/>
              <w:rPr>
                <w:bCs/>
                <w:kern w:val="0"/>
                <w:sz w:val="18"/>
                <w:szCs w:val="18"/>
              </w:rPr>
            </w:pPr>
            <w:r w:rsidRPr="007A0DBE">
              <w:rPr>
                <w:bCs/>
                <w:kern w:val="0"/>
                <w:sz w:val="18"/>
                <w:szCs w:val="18"/>
              </w:rPr>
              <w:t>毕业设计（专业实习报告）及答辩</w:t>
            </w:r>
          </w:p>
        </w:tc>
        <w:tc>
          <w:tcPr>
            <w:tcW w:w="534"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widowControl/>
              <w:jc w:val="center"/>
              <w:rPr>
                <w:bCs/>
                <w:kern w:val="0"/>
                <w:sz w:val="18"/>
                <w:szCs w:val="18"/>
              </w:rPr>
            </w:pPr>
            <w:r w:rsidRPr="007A0DBE">
              <w:rPr>
                <w:bCs/>
                <w:kern w:val="0"/>
                <w:sz w:val="18"/>
                <w:szCs w:val="18"/>
              </w:rPr>
              <w:t>必修</w:t>
            </w:r>
          </w:p>
        </w:tc>
        <w:tc>
          <w:tcPr>
            <w:tcW w:w="647"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center"/>
              <w:rPr>
                <w:bCs/>
                <w:kern w:val="0"/>
                <w:sz w:val="18"/>
                <w:szCs w:val="18"/>
              </w:rPr>
            </w:pPr>
            <w:r w:rsidRPr="007A0DBE">
              <w:rPr>
                <w:bCs/>
                <w:kern w:val="0"/>
                <w:sz w:val="18"/>
                <w:szCs w:val="18"/>
              </w:rPr>
              <w:t>C</w:t>
            </w:r>
          </w:p>
        </w:tc>
        <w:tc>
          <w:tcPr>
            <w:tcW w:w="525"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center"/>
              <w:rPr>
                <w:bCs/>
                <w:kern w:val="0"/>
                <w:sz w:val="18"/>
                <w:szCs w:val="18"/>
              </w:rPr>
            </w:pPr>
            <w:r w:rsidRPr="007A0DBE">
              <w:rPr>
                <w:bCs/>
                <w:kern w:val="0"/>
                <w:sz w:val="18"/>
                <w:szCs w:val="18"/>
              </w:rPr>
              <w:t>5</w:t>
            </w:r>
          </w:p>
        </w:tc>
        <w:tc>
          <w:tcPr>
            <w:tcW w:w="570"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7</w:t>
            </w:r>
          </w:p>
        </w:tc>
        <w:tc>
          <w:tcPr>
            <w:tcW w:w="600"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24</w:t>
            </w:r>
          </w:p>
        </w:tc>
        <w:tc>
          <w:tcPr>
            <w:tcW w:w="690"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168</w:t>
            </w:r>
          </w:p>
        </w:tc>
        <w:tc>
          <w:tcPr>
            <w:tcW w:w="690"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0</w:t>
            </w:r>
          </w:p>
        </w:tc>
        <w:tc>
          <w:tcPr>
            <w:tcW w:w="585"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168</w:t>
            </w:r>
          </w:p>
        </w:tc>
        <w:tc>
          <w:tcPr>
            <w:tcW w:w="615"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0</w:t>
            </w:r>
          </w:p>
        </w:tc>
        <w:tc>
          <w:tcPr>
            <w:tcW w:w="600"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16323B">
            <w:pPr>
              <w:spacing w:line="260" w:lineRule="exact"/>
              <w:jc w:val="center"/>
              <w:rPr>
                <w:kern w:val="0"/>
                <w:sz w:val="18"/>
                <w:szCs w:val="18"/>
              </w:rPr>
            </w:pPr>
          </w:p>
        </w:tc>
        <w:tc>
          <w:tcPr>
            <w:tcW w:w="525" w:type="dxa"/>
            <w:tcBorders>
              <w:top w:val="outset" w:sz="6" w:space="0" w:color="000000"/>
              <w:left w:val="outset" w:sz="6" w:space="0" w:color="000000"/>
              <w:bottom w:val="single" w:sz="4" w:space="0" w:color="auto"/>
              <w:right w:val="outset" w:sz="6" w:space="0" w:color="000000"/>
            </w:tcBorders>
            <w:shd w:val="clear" w:color="auto" w:fill="auto"/>
            <w:vAlign w:val="center"/>
          </w:tcPr>
          <w:p w:rsidR="0016323B" w:rsidRPr="007A0DBE" w:rsidRDefault="0016323B">
            <w:pPr>
              <w:spacing w:line="260" w:lineRule="exact"/>
              <w:jc w:val="center"/>
              <w:rPr>
                <w:kern w:val="0"/>
                <w:sz w:val="18"/>
                <w:szCs w:val="18"/>
              </w:rPr>
            </w:pPr>
          </w:p>
        </w:tc>
      </w:tr>
      <w:tr w:rsidR="0016323B" w:rsidRPr="007A0DBE">
        <w:trPr>
          <w:jc w:val="center"/>
        </w:trPr>
        <w:tc>
          <w:tcPr>
            <w:tcW w:w="677" w:type="dxa"/>
            <w:vMerge/>
            <w:tcBorders>
              <w:left w:val="outset" w:sz="6" w:space="0" w:color="000000"/>
              <w:right w:val="single" w:sz="4" w:space="0" w:color="auto"/>
            </w:tcBorders>
            <w:shd w:val="clear" w:color="auto" w:fill="auto"/>
            <w:vAlign w:val="center"/>
          </w:tcPr>
          <w:p w:rsidR="0016323B" w:rsidRPr="007A0DBE" w:rsidRDefault="0016323B">
            <w:pPr>
              <w:widowControl/>
              <w:jc w:val="center"/>
              <w:rPr>
                <w:b/>
                <w:kern w:val="0"/>
                <w:sz w:val="18"/>
                <w:szCs w:val="18"/>
              </w:rPr>
            </w:pPr>
          </w:p>
        </w:tc>
        <w:tc>
          <w:tcPr>
            <w:tcW w:w="1044" w:type="dxa"/>
            <w:tcBorders>
              <w:top w:val="single" w:sz="4" w:space="0" w:color="auto"/>
              <w:left w:val="single" w:sz="4" w:space="0" w:color="auto"/>
              <w:bottom w:val="single" w:sz="4" w:space="0" w:color="auto"/>
              <w:right w:val="single" w:sz="4" w:space="0" w:color="auto"/>
            </w:tcBorders>
            <w:shd w:val="clear" w:color="auto" w:fill="F2F2F2"/>
          </w:tcPr>
          <w:p w:rsidR="0016323B" w:rsidRPr="007A0DBE" w:rsidRDefault="00D9388D">
            <w:pPr>
              <w:widowControl/>
              <w:jc w:val="center"/>
              <w:rPr>
                <w:b/>
                <w:kern w:val="0"/>
                <w:sz w:val="18"/>
                <w:szCs w:val="18"/>
              </w:rPr>
            </w:pPr>
            <w:r w:rsidRPr="007A0DBE">
              <w:rPr>
                <w:kern w:val="0"/>
                <w:sz w:val="18"/>
                <w:szCs w:val="18"/>
              </w:rPr>
              <w:t>71514311</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left"/>
              <w:rPr>
                <w:bCs/>
                <w:kern w:val="0"/>
                <w:sz w:val="18"/>
                <w:szCs w:val="18"/>
              </w:rPr>
            </w:pPr>
            <w:r w:rsidRPr="007A0DBE">
              <w:rPr>
                <w:bCs/>
                <w:kern w:val="0"/>
                <w:sz w:val="18"/>
                <w:szCs w:val="18"/>
              </w:rPr>
              <w:t>岗位实习</w:t>
            </w:r>
            <w:r w:rsidRPr="007A0DBE">
              <w:rPr>
                <w:bCs/>
                <w:kern w:val="0"/>
                <w:sz w:val="18"/>
                <w:szCs w:val="18"/>
              </w:rPr>
              <w:t>1</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widowControl/>
              <w:jc w:val="center"/>
              <w:rPr>
                <w:bCs/>
                <w:kern w:val="0"/>
                <w:sz w:val="18"/>
                <w:szCs w:val="18"/>
              </w:rPr>
            </w:pPr>
            <w:r w:rsidRPr="007A0DBE">
              <w:rPr>
                <w:bCs/>
                <w:kern w:val="0"/>
                <w:sz w:val="18"/>
                <w:szCs w:val="18"/>
              </w:rPr>
              <w:t>必修</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bCs/>
                <w:kern w:val="0"/>
                <w:sz w:val="18"/>
                <w:szCs w:val="18"/>
              </w:rPr>
            </w:pPr>
            <w:r w:rsidRPr="007A0DBE">
              <w:rPr>
                <w:bCs/>
                <w:kern w:val="0"/>
                <w:sz w:val="18"/>
                <w:szCs w:val="18"/>
              </w:rPr>
              <w:t>C</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bCs/>
                <w:kern w:val="0"/>
                <w:sz w:val="18"/>
                <w:szCs w:val="18"/>
              </w:rPr>
            </w:pPr>
            <w:r w:rsidRPr="007A0DBE">
              <w:rPr>
                <w:bCs/>
                <w:kern w:val="0"/>
                <w:sz w:val="18"/>
                <w:szCs w:val="18"/>
              </w:rPr>
              <w:t>5</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5</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24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120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120</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16323B">
            <w:pPr>
              <w:spacing w:line="260" w:lineRule="exact"/>
              <w:jc w:val="center"/>
              <w:rPr>
                <w:kern w:val="0"/>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16323B">
            <w:pPr>
              <w:spacing w:line="260" w:lineRule="exact"/>
              <w:jc w:val="center"/>
              <w:rPr>
                <w:kern w:val="0"/>
                <w:sz w:val="18"/>
                <w:szCs w:val="18"/>
              </w:rPr>
            </w:pPr>
          </w:p>
        </w:tc>
      </w:tr>
      <w:tr w:rsidR="0016323B" w:rsidRPr="007A0DBE">
        <w:trPr>
          <w:trHeight w:val="310"/>
          <w:jc w:val="center"/>
        </w:trPr>
        <w:tc>
          <w:tcPr>
            <w:tcW w:w="677" w:type="dxa"/>
            <w:vMerge/>
            <w:tcBorders>
              <w:left w:val="outset" w:sz="6" w:space="0" w:color="000000"/>
              <w:bottom w:val="single" w:sz="4" w:space="0" w:color="auto"/>
              <w:right w:val="single" w:sz="4" w:space="0" w:color="auto"/>
            </w:tcBorders>
            <w:shd w:val="clear" w:color="auto" w:fill="auto"/>
            <w:vAlign w:val="center"/>
          </w:tcPr>
          <w:p w:rsidR="0016323B" w:rsidRPr="007A0DBE" w:rsidRDefault="0016323B">
            <w:pPr>
              <w:widowControl/>
              <w:jc w:val="center"/>
              <w:rPr>
                <w:b/>
                <w:kern w:val="0"/>
                <w:sz w:val="18"/>
                <w:szCs w:val="18"/>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16323B" w:rsidRPr="007A0DBE" w:rsidRDefault="00D9388D">
            <w:pPr>
              <w:widowControl/>
              <w:jc w:val="center"/>
              <w:rPr>
                <w:b/>
                <w:kern w:val="0"/>
                <w:sz w:val="18"/>
                <w:szCs w:val="18"/>
              </w:rPr>
            </w:pPr>
            <w:r w:rsidRPr="007A0DBE">
              <w:rPr>
                <w:kern w:val="0"/>
                <w:sz w:val="18"/>
                <w:szCs w:val="18"/>
              </w:rPr>
              <w:t>71514312</w:t>
            </w:r>
          </w:p>
        </w:tc>
        <w:tc>
          <w:tcPr>
            <w:tcW w:w="1448"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left"/>
              <w:rPr>
                <w:bCs/>
                <w:kern w:val="0"/>
                <w:sz w:val="18"/>
                <w:szCs w:val="18"/>
              </w:rPr>
            </w:pPr>
            <w:r w:rsidRPr="007A0DBE">
              <w:rPr>
                <w:bCs/>
                <w:kern w:val="0"/>
                <w:sz w:val="18"/>
                <w:szCs w:val="18"/>
              </w:rPr>
              <w:t>岗位实习</w:t>
            </w:r>
            <w:r w:rsidRPr="007A0DBE">
              <w:rPr>
                <w:bCs/>
                <w:kern w:val="0"/>
                <w:sz w:val="18"/>
                <w:szCs w:val="18"/>
              </w:rPr>
              <w:t>2</w:t>
            </w:r>
          </w:p>
        </w:tc>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widowControl/>
              <w:jc w:val="center"/>
              <w:rPr>
                <w:bCs/>
                <w:kern w:val="0"/>
                <w:sz w:val="18"/>
                <w:szCs w:val="18"/>
              </w:rPr>
            </w:pPr>
            <w:r w:rsidRPr="007A0DBE">
              <w:rPr>
                <w:bCs/>
                <w:kern w:val="0"/>
                <w:sz w:val="18"/>
                <w:szCs w:val="18"/>
              </w:rPr>
              <w:t>必修</w:t>
            </w:r>
          </w:p>
        </w:tc>
        <w:tc>
          <w:tcPr>
            <w:tcW w:w="647"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bCs/>
                <w:kern w:val="0"/>
                <w:sz w:val="18"/>
                <w:szCs w:val="18"/>
              </w:rPr>
            </w:pPr>
            <w:r w:rsidRPr="007A0DBE">
              <w:rPr>
                <w:bCs/>
                <w:kern w:val="0"/>
                <w:sz w:val="18"/>
                <w:szCs w:val="18"/>
              </w:rPr>
              <w:t>C</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bCs/>
                <w:kern w:val="0"/>
                <w:sz w:val="18"/>
                <w:szCs w:val="18"/>
              </w:rPr>
            </w:pPr>
            <w:r w:rsidRPr="007A0DBE">
              <w:rPr>
                <w:bCs/>
                <w:kern w:val="0"/>
                <w:sz w:val="18"/>
                <w:szCs w:val="18"/>
              </w:rPr>
              <w:t>6</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16</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24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384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384</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16323B">
            <w:pPr>
              <w:spacing w:line="260" w:lineRule="exact"/>
              <w:jc w:val="center"/>
              <w:rPr>
                <w:kern w:val="0"/>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16323B">
            <w:pPr>
              <w:spacing w:line="260" w:lineRule="exact"/>
              <w:jc w:val="center"/>
              <w:rPr>
                <w:kern w:val="0"/>
                <w:sz w:val="18"/>
                <w:szCs w:val="18"/>
              </w:rPr>
            </w:pPr>
          </w:p>
        </w:tc>
      </w:tr>
      <w:tr w:rsidR="0016323B" w:rsidRPr="007A0DBE">
        <w:trPr>
          <w:trHeight w:val="310"/>
          <w:jc w:val="center"/>
        </w:trPr>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16323B">
            <w:pPr>
              <w:spacing w:line="260" w:lineRule="exact"/>
              <w:jc w:val="center"/>
              <w:rPr>
                <w:b/>
                <w:bCs/>
                <w:kern w:val="0"/>
                <w:sz w:val="18"/>
                <w:szCs w:val="18"/>
              </w:rPr>
            </w:pPr>
          </w:p>
        </w:tc>
        <w:tc>
          <w:tcPr>
            <w:tcW w:w="41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bCs/>
                <w:kern w:val="0"/>
                <w:sz w:val="18"/>
                <w:szCs w:val="18"/>
              </w:rPr>
            </w:pPr>
            <w:r w:rsidRPr="007A0DBE">
              <w:rPr>
                <w:bCs/>
                <w:kern w:val="0"/>
                <w:sz w:val="18"/>
                <w:szCs w:val="18"/>
              </w:rPr>
              <w:t>小计</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28</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fldChar w:fldCharType="begin"/>
            </w:r>
            <w:r w:rsidRPr="007A0DBE">
              <w:rPr>
                <w:kern w:val="0"/>
                <w:sz w:val="18"/>
                <w:szCs w:val="18"/>
              </w:rPr>
              <w:instrText xml:space="preserve"> =SUM(ABOVE) \* MERGEFORMAT </w:instrText>
            </w:r>
            <w:r w:rsidRPr="007A0DBE">
              <w:rPr>
                <w:kern w:val="0"/>
                <w:sz w:val="18"/>
                <w:szCs w:val="18"/>
              </w:rPr>
              <w:fldChar w:fldCharType="separate"/>
            </w:r>
            <w:r w:rsidRPr="007A0DBE">
              <w:rPr>
                <w:kern w:val="0"/>
                <w:sz w:val="18"/>
                <w:szCs w:val="18"/>
              </w:rPr>
              <w:t>672</w:t>
            </w:r>
            <w:r w:rsidRPr="007A0DBE">
              <w:rPr>
                <w:kern w:val="0"/>
                <w:sz w:val="18"/>
                <w:szCs w:val="18"/>
              </w:rPr>
              <w:fldChar w:fldCharType="end"/>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0</w:t>
            </w: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fldChar w:fldCharType="begin"/>
            </w:r>
            <w:r w:rsidRPr="007A0DBE">
              <w:rPr>
                <w:kern w:val="0"/>
                <w:sz w:val="18"/>
                <w:szCs w:val="18"/>
              </w:rPr>
              <w:instrText xml:space="preserve"> =SUM(ABOVE) \* MERGEFORMAT </w:instrText>
            </w:r>
            <w:r w:rsidRPr="007A0DBE">
              <w:rPr>
                <w:kern w:val="0"/>
                <w:sz w:val="18"/>
                <w:szCs w:val="18"/>
              </w:rPr>
              <w:fldChar w:fldCharType="separate"/>
            </w:r>
            <w:r w:rsidRPr="007A0DBE">
              <w:rPr>
                <w:kern w:val="0"/>
                <w:sz w:val="18"/>
                <w:szCs w:val="18"/>
              </w:rPr>
              <w:t>672</w:t>
            </w:r>
            <w:r w:rsidRPr="007A0DBE">
              <w:rPr>
                <w:kern w:val="0"/>
                <w:sz w:val="18"/>
                <w:szCs w:val="18"/>
              </w:rPr>
              <w:fldChar w:fldCharType="end"/>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kern w:val="0"/>
                <w:sz w:val="18"/>
                <w:szCs w:val="18"/>
              </w:rPr>
            </w:pPr>
            <w:r w:rsidRPr="007A0DBE">
              <w:rPr>
                <w:kern w:val="0"/>
                <w:sz w:val="18"/>
                <w:szCs w:val="18"/>
              </w:rPr>
              <w:t>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spacing w:line="260" w:lineRule="exact"/>
              <w:jc w:val="center"/>
              <w:rPr>
                <w:b/>
                <w:bCs/>
                <w:kern w:val="0"/>
                <w:sz w:val="18"/>
                <w:szCs w:val="18"/>
              </w:rPr>
            </w:pPr>
            <w:r w:rsidRPr="007A0DBE">
              <w:rPr>
                <w:b/>
                <w:bCs/>
                <w:kern w:val="0"/>
                <w:sz w:val="18"/>
                <w:szCs w:val="18"/>
              </w:rPr>
              <w:t>/</w:t>
            </w: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16323B">
            <w:pPr>
              <w:spacing w:line="260" w:lineRule="exact"/>
              <w:jc w:val="center"/>
              <w:rPr>
                <w:b/>
                <w:bCs/>
                <w:kern w:val="0"/>
                <w:sz w:val="18"/>
                <w:szCs w:val="18"/>
              </w:rPr>
            </w:pPr>
          </w:p>
        </w:tc>
      </w:tr>
      <w:tr w:rsidR="0016323B" w:rsidRPr="007A0DBE">
        <w:trPr>
          <w:trHeight w:val="424"/>
          <w:jc w:val="center"/>
        </w:trPr>
        <w:tc>
          <w:tcPr>
            <w:tcW w:w="9750" w:type="dxa"/>
            <w:gridSpan w:val="14"/>
            <w:tcBorders>
              <w:top w:val="single" w:sz="4" w:space="0" w:color="auto"/>
              <w:left w:val="outset" w:sz="6" w:space="0" w:color="000000"/>
              <w:bottom w:val="single" w:sz="4" w:space="0" w:color="auto"/>
              <w:right w:val="outset" w:sz="6" w:space="0" w:color="000000"/>
            </w:tcBorders>
            <w:shd w:val="clear" w:color="auto" w:fill="auto"/>
            <w:vAlign w:val="center"/>
          </w:tcPr>
          <w:p w:rsidR="0016323B" w:rsidRPr="007A0DBE" w:rsidRDefault="00D9388D">
            <w:pPr>
              <w:jc w:val="center"/>
              <w:rPr>
                <w:bCs/>
                <w:kern w:val="0"/>
                <w:sz w:val="18"/>
                <w:szCs w:val="18"/>
              </w:rPr>
            </w:pPr>
            <w:r w:rsidRPr="007A0DBE">
              <w:rPr>
                <w:bCs/>
                <w:kern w:val="0"/>
                <w:sz w:val="18"/>
                <w:szCs w:val="18"/>
              </w:rPr>
              <w:t>总学分</w:t>
            </w:r>
            <w:r w:rsidRPr="007A0DBE">
              <w:rPr>
                <w:bCs/>
                <w:kern w:val="0"/>
                <w:sz w:val="18"/>
                <w:szCs w:val="18"/>
              </w:rPr>
              <w:t>28</w:t>
            </w:r>
            <w:r w:rsidRPr="007A0DBE">
              <w:rPr>
                <w:bCs/>
                <w:kern w:val="0"/>
                <w:sz w:val="18"/>
                <w:szCs w:val="18"/>
              </w:rPr>
              <w:t>学分，必修</w:t>
            </w:r>
            <w:r w:rsidRPr="007A0DBE">
              <w:rPr>
                <w:bCs/>
                <w:kern w:val="0"/>
                <w:sz w:val="18"/>
                <w:szCs w:val="18"/>
              </w:rPr>
              <w:t>28</w:t>
            </w:r>
            <w:r w:rsidRPr="007A0DBE">
              <w:rPr>
                <w:bCs/>
                <w:kern w:val="0"/>
                <w:sz w:val="18"/>
                <w:szCs w:val="18"/>
              </w:rPr>
              <w:t>学分。</w:t>
            </w:r>
          </w:p>
        </w:tc>
      </w:tr>
      <w:tr w:rsidR="0016323B" w:rsidRPr="007A0DBE">
        <w:trPr>
          <w:trHeight w:val="1146"/>
          <w:jc w:val="center"/>
        </w:trPr>
        <w:tc>
          <w:tcPr>
            <w:tcW w:w="9750" w:type="dxa"/>
            <w:gridSpan w:val="14"/>
            <w:tcBorders>
              <w:left w:val="outset" w:sz="6" w:space="0" w:color="000000"/>
              <w:bottom w:val="single" w:sz="4" w:space="0" w:color="auto"/>
              <w:right w:val="outset" w:sz="6" w:space="0" w:color="000000"/>
            </w:tcBorders>
            <w:shd w:val="clear" w:color="auto" w:fill="auto"/>
            <w:vAlign w:val="center"/>
          </w:tcPr>
          <w:p w:rsidR="0016323B" w:rsidRPr="007A0DBE" w:rsidRDefault="00D9388D">
            <w:pPr>
              <w:jc w:val="left"/>
              <w:rPr>
                <w:bCs/>
                <w:kern w:val="0"/>
                <w:sz w:val="18"/>
                <w:szCs w:val="18"/>
              </w:rPr>
            </w:pPr>
            <w:r w:rsidRPr="007A0DBE">
              <w:rPr>
                <w:bCs/>
                <w:kern w:val="0"/>
                <w:sz w:val="18"/>
                <w:szCs w:val="18"/>
              </w:rPr>
              <w:t>说明：</w:t>
            </w:r>
            <w:r w:rsidRPr="007A0DBE">
              <w:rPr>
                <w:rFonts w:hint="eastAsia"/>
                <w:bCs/>
                <w:kern w:val="0"/>
                <w:sz w:val="18"/>
                <w:szCs w:val="18"/>
              </w:rPr>
              <w:t>1</w:t>
            </w:r>
            <w:r w:rsidRPr="007A0DBE">
              <w:rPr>
                <w:bCs/>
                <w:kern w:val="0"/>
                <w:sz w:val="18"/>
                <w:szCs w:val="18"/>
              </w:rPr>
              <w:t>.</w:t>
            </w:r>
            <w:r w:rsidRPr="007A0DBE">
              <w:rPr>
                <w:bCs/>
                <w:kern w:val="0"/>
                <w:sz w:val="18"/>
                <w:szCs w:val="18"/>
              </w:rPr>
              <w:t>毕业设计（专业实习报告）课题须经二级学院审核，实行师生双选，课题另行发布；毕业设计结题时，优秀必须通过二级学院公开答辩；</w:t>
            </w:r>
          </w:p>
          <w:p w:rsidR="0016323B" w:rsidRPr="007A0DBE" w:rsidRDefault="00D9388D">
            <w:pPr>
              <w:widowControl/>
              <w:ind w:firstLineChars="300" w:firstLine="540"/>
              <w:jc w:val="left"/>
              <w:rPr>
                <w:bCs/>
                <w:kern w:val="0"/>
                <w:sz w:val="18"/>
                <w:szCs w:val="18"/>
              </w:rPr>
            </w:pPr>
            <w:r w:rsidRPr="007A0DBE">
              <w:rPr>
                <w:rFonts w:hint="eastAsia"/>
                <w:bCs/>
                <w:kern w:val="0"/>
                <w:sz w:val="18"/>
                <w:szCs w:val="18"/>
              </w:rPr>
              <w:t>2</w:t>
            </w:r>
            <w:r w:rsidRPr="007A0DBE">
              <w:rPr>
                <w:bCs/>
                <w:kern w:val="0"/>
                <w:sz w:val="18"/>
                <w:szCs w:val="18"/>
              </w:rPr>
              <w:t>.</w:t>
            </w:r>
            <w:r w:rsidRPr="007A0DBE">
              <w:rPr>
                <w:bCs/>
                <w:kern w:val="0"/>
                <w:sz w:val="18"/>
                <w:szCs w:val="18"/>
              </w:rPr>
              <w:t>岗位实习</w:t>
            </w:r>
            <w:r w:rsidRPr="007A0DBE">
              <w:rPr>
                <w:bCs/>
                <w:kern w:val="0"/>
                <w:sz w:val="18"/>
                <w:szCs w:val="18"/>
              </w:rPr>
              <w:t>1</w:t>
            </w:r>
            <w:r w:rsidRPr="007A0DBE">
              <w:rPr>
                <w:bCs/>
                <w:kern w:val="0"/>
                <w:sz w:val="18"/>
                <w:szCs w:val="18"/>
              </w:rPr>
              <w:t>、岗位实习</w:t>
            </w:r>
            <w:r w:rsidRPr="007A0DBE">
              <w:rPr>
                <w:bCs/>
                <w:kern w:val="0"/>
                <w:sz w:val="18"/>
                <w:szCs w:val="18"/>
              </w:rPr>
              <w:t>2</w:t>
            </w:r>
            <w:r w:rsidRPr="007A0DBE">
              <w:rPr>
                <w:bCs/>
                <w:kern w:val="0"/>
                <w:sz w:val="18"/>
                <w:szCs w:val="18"/>
              </w:rPr>
              <w:t>记为学业绩效，</w:t>
            </w:r>
            <w:r w:rsidRPr="007A0DBE">
              <w:rPr>
                <w:bCs/>
                <w:kern w:val="0"/>
                <w:sz w:val="18"/>
                <w:szCs w:val="18"/>
              </w:rPr>
              <w:t>“</w:t>
            </w:r>
            <w:r w:rsidRPr="007A0DBE">
              <w:rPr>
                <w:bCs/>
                <w:kern w:val="0"/>
                <w:sz w:val="18"/>
                <w:szCs w:val="18"/>
              </w:rPr>
              <w:t>通过</w:t>
            </w:r>
            <w:r w:rsidRPr="007A0DBE">
              <w:rPr>
                <w:bCs/>
                <w:kern w:val="0"/>
                <w:sz w:val="18"/>
                <w:szCs w:val="18"/>
              </w:rPr>
              <w:t>”</w:t>
            </w:r>
            <w:r w:rsidRPr="007A0DBE">
              <w:rPr>
                <w:bCs/>
                <w:kern w:val="0"/>
                <w:sz w:val="18"/>
                <w:szCs w:val="18"/>
              </w:rPr>
              <w:t>获得学分方可毕业。</w:t>
            </w:r>
          </w:p>
        </w:tc>
      </w:tr>
    </w:tbl>
    <w:p w:rsidR="0016323B" w:rsidRPr="007A0DBE" w:rsidRDefault="0016323B">
      <w:pPr>
        <w:rPr>
          <w:rFonts w:ascii="黑体" w:eastAsia="黑体" w:hAnsi="黑体"/>
          <w:b/>
          <w:bCs/>
          <w:sz w:val="30"/>
          <w:szCs w:val="30"/>
        </w:rPr>
        <w:sectPr w:rsidR="0016323B" w:rsidRPr="007A0DBE">
          <w:pgSz w:w="11906" w:h="16838"/>
          <w:pgMar w:top="993" w:right="1134" w:bottom="1134" w:left="1417" w:header="851" w:footer="850" w:gutter="0"/>
          <w:cols w:space="0"/>
          <w:docGrid w:type="lines" w:linePitch="311"/>
        </w:sectPr>
      </w:pPr>
    </w:p>
    <w:p w:rsidR="0016323B" w:rsidRPr="007A0DBE" w:rsidRDefault="00D9388D">
      <w:pPr>
        <w:spacing w:line="480" w:lineRule="exact"/>
        <w:jc w:val="center"/>
        <w:rPr>
          <w:rFonts w:ascii="黑体" w:eastAsia="黑体" w:hAnsi="黑体"/>
          <w:b/>
          <w:bCs/>
          <w:sz w:val="30"/>
          <w:szCs w:val="30"/>
        </w:rPr>
      </w:pPr>
      <w:r w:rsidRPr="007A0DBE">
        <w:rPr>
          <w:rFonts w:ascii="黑体" w:eastAsia="黑体" w:hAnsi="黑体" w:hint="eastAsia"/>
          <w:b/>
          <w:bCs/>
          <w:sz w:val="30"/>
          <w:szCs w:val="30"/>
        </w:rPr>
        <w:lastRenderedPageBreak/>
        <w:t>现代物流管理专业融合类课程设置表</w:t>
      </w:r>
    </w:p>
    <w:tbl>
      <w:tblPr>
        <w:tblW w:w="15447" w:type="dxa"/>
        <w:jc w:val="center"/>
        <w:tblLayout w:type="fixed"/>
        <w:tblLook w:val="04A0" w:firstRow="1" w:lastRow="0" w:firstColumn="1" w:lastColumn="0" w:noHBand="0" w:noVBand="1"/>
      </w:tblPr>
      <w:tblGrid>
        <w:gridCol w:w="704"/>
        <w:gridCol w:w="992"/>
        <w:gridCol w:w="2127"/>
        <w:gridCol w:w="708"/>
        <w:gridCol w:w="596"/>
        <w:gridCol w:w="766"/>
        <w:gridCol w:w="913"/>
        <w:gridCol w:w="1027"/>
        <w:gridCol w:w="951"/>
        <w:gridCol w:w="1080"/>
        <w:gridCol w:w="1012"/>
        <w:gridCol w:w="885"/>
        <w:gridCol w:w="992"/>
        <w:gridCol w:w="992"/>
        <w:gridCol w:w="851"/>
        <w:gridCol w:w="851"/>
      </w:tblGrid>
      <w:tr w:rsidR="0016323B" w:rsidRPr="007A0DBE">
        <w:trPr>
          <w:trHeight w:val="86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序号</w:t>
            </w:r>
          </w:p>
        </w:tc>
        <w:tc>
          <w:tcPr>
            <w:tcW w:w="992"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课程编号</w:t>
            </w:r>
          </w:p>
        </w:tc>
        <w:tc>
          <w:tcPr>
            <w:tcW w:w="2127"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课程名称</w:t>
            </w:r>
          </w:p>
        </w:tc>
        <w:tc>
          <w:tcPr>
            <w:tcW w:w="708"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课程性质</w:t>
            </w:r>
          </w:p>
        </w:tc>
        <w:tc>
          <w:tcPr>
            <w:tcW w:w="596"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开课学期</w:t>
            </w:r>
          </w:p>
        </w:tc>
        <w:tc>
          <w:tcPr>
            <w:tcW w:w="766"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学分</w:t>
            </w:r>
          </w:p>
        </w:tc>
        <w:tc>
          <w:tcPr>
            <w:tcW w:w="913"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总学时</w:t>
            </w:r>
          </w:p>
        </w:tc>
        <w:tc>
          <w:tcPr>
            <w:tcW w:w="1027"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岗课融合课程</w:t>
            </w:r>
          </w:p>
          <w:p w:rsidR="0016323B" w:rsidRPr="007A0DBE" w:rsidRDefault="00D9388D">
            <w:pPr>
              <w:widowControl/>
              <w:jc w:val="center"/>
              <w:rPr>
                <w:b/>
                <w:bCs/>
                <w:kern w:val="0"/>
                <w:szCs w:val="21"/>
              </w:rPr>
            </w:pPr>
            <w:r w:rsidRPr="007A0DBE">
              <w:rPr>
                <w:rFonts w:hint="eastAsia"/>
                <w:b/>
                <w:bCs/>
                <w:kern w:val="0"/>
                <w:szCs w:val="21"/>
              </w:rPr>
              <w:t>GK</w:t>
            </w:r>
          </w:p>
        </w:tc>
        <w:tc>
          <w:tcPr>
            <w:tcW w:w="951"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赛课融合课程</w:t>
            </w:r>
          </w:p>
          <w:p w:rsidR="0016323B" w:rsidRPr="007A0DBE" w:rsidRDefault="00D9388D">
            <w:pPr>
              <w:widowControl/>
              <w:jc w:val="center"/>
              <w:rPr>
                <w:b/>
                <w:bCs/>
                <w:kern w:val="0"/>
                <w:szCs w:val="21"/>
              </w:rPr>
            </w:pPr>
            <w:r w:rsidRPr="007A0DBE">
              <w:rPr>
                <w:rFonts w:hint="eastAsia"/>
                <w:b/>
                <w:bCs/>
                <w:kern w:val="0"/>
                <w:szCs w:val="21"/>
              </w:rPr>
              <w:t>SK</w:t>
            </w:r>
          </w:p>
        </w:tc>
        <w:tc>
          <w:tcPr>
            <w:tcW w:w="1080"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基技融合课程</w:t>
            </w:r>
          </w:p>
          <w:p w:rsidR="0016323B" w:rsidRPr="007A0DBE" w:rsidRDefault="00D9388D">
            <w:pPr>
              <w:widowControl/>
              <w:jc w:val="center"/>
              <w:rPr>
                <w:b/>
                <w:bCs/>
                <w:kern w:val="0"/>
                <w:szCs w:val="21"/>
              </w:rPr>
            </w:pPr>
            <w:r w:rsidRPr="007A0DBE">
              <w:rPr>
                <w:rFonts w:hint="eastAsia"/>
                <w:b/>
                <w:bCs/>
                <w:kern w:val="0"/>
                <w:szCs w:val="21"/>
              </w:rPr>
              <w:t>JJ</w:t>
            </w:r>
          </w:p>
        </w:tc>
        <w:tc>
          <w:tcPr>
            <w:tcW w:w="1012"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专创融合课程</w:t>
            </w:r>
          </w:p>
          <w:p w:rsidR="0016323B" w:rsidRPr="007A0DBE" w:rsidRDefault="00D9388D">
            <w:pPr>
              <w:widowControl/>
              <w:jc w:val="center"/>
              <w:rPr>
                <w:b/>
                <w:bCs/>
                <w:kern w:val="0"/>
                <w:szCs w:val="21"/>
              </w:rPr>
            </w:pPr>
            <w:r w:rsidRPr="007A0DBE">
              <w:rPr>
                <w:rFonts w:hint="eastAsia"/>
                <w:b/>
                <w:bCs/>
                <w:kern w:val="0"/>
                <w:szCs w:val="21"/>
              </w:rPr>
              <w:t>ZC</w:t>
            </w:r>
          </w:p>
        </w:tc>
        <w:tc>
          <w:tcPr>
            <w:tcW w:w="885"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德育融合类课程</w:t>
            </w:r>
          </w:p>
          <w:p w:rsidR="0016323B" w:rsidRPr="007A0DBE" w:rsidRDefault="00D9388D">
            <w:pPr>
              <w:widowControl/>
              <w:jc w:val="center"/>
              <w:rPr>
                <w:b/>
                <w:bCs/>
                <w:kern w:val="0"/>
                <w:szCs w:val="21"/>
              </w:rPr>
            </w:pPr>
            <w:r w:rsidRPr="007A0DBE">
              <w:rPr>
                <w:rFonts w:hint="eastAsia"/>
                <w:b/>
                <w:bCs/>
                <w:kern w:val="0"/>
                <w:szCs w:val="21"/>
              </w:rPr>
              <w:t>DY</w:t>
            </w:r>
          </w:p>
        </w:tc>
        <w:tc>
          <w:tcPr>
            <w:tcW w:w="992"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体育融合类课程</w:t>
            </w:r>
          </w:p>
          <w:p w:rsidR="0016323B" w:rsidRPr="007A0DBE" w:rsidRDefault="00D9388D">
            <w:pPr>
              <w:widowControl/>
              <w:jc w:val="center"/>
              <w:rPr>
                <w:b/>
                <w:bCs/>
                <w:kern w:val="0"/>
                <w:szCs w:val="21"/>
              </w:rPr>
            </w:pPr>
            <w:r w:rsidRPr="007A0DBE">
              <w:rPr>
                <w:rFonts w:hint="eastAsia"/>
                <w:b/>
                <w:bCs/>
                <w:kern w:val="0"/>
                <w:szCs w:val="21"/>
              </w:rPr>
              <w:t>TY</w:t>
            </w:r>
          </w:p>
        </w:tc>
        <w:tc>
          <w:tcPr>
            <w:tcW w:w="992"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美育融合类课程</w:t>
            </w:r>
          </w:p>
          <w:p w:rsidR="0016323B" w:rsidRPr="007A0DBE" w:rsidRDefault="00D9388D">
            <w:pPr>
              <w:widowControl/>
              <w:jc w:val="center"/>
              <w:rPr>
                <w:b/>
                <w:bCs/>
                <w:kern w:val="0"/>
                <w:szCs w:val="21"/>
              </w:rPr>
            </w:pPr>
            <w:r w:rsidRPr="007A0DBE">
              <w:rPr>
                <w:rFonts w:hint="eastAsia"/>
                <w:b/>
                <w:bCs/>
                <w:kern w:val="0"/>
                <w:szCs w:val="21"/>
              </w:rPr>
              <w:t>MY</w:t>
            </w:r>
          </w:p>
        </w:tc>
        <w:tc>
          <w:tcPr>
            <w:tcW w:w="851" w:type="dxa"/>
            <w:tcBorders>
              <w:top w:val="single" w:sz="4" w:space="0" w:color="000000"/>
              <w:left w:val="single" w:sz="4" w:space="0" w:color="000000"/>
              <w:bottom w:val="single" w:sz="4" w:space="0" w:color="000000"/>
              <w:right w:val="single" w:sz="4" w:space="0" w:color="000000"/>
            </w:tcBorders>
            <w:shd w:val="clear" w:color="auto" w:fill="006699"/>
            <w:vAlign w:val="center"/>
          </w:tcPr>
          <w:p w:rsidR="0016323B" w:rsidRPr="007A0DBE" w:rsidRDefault="00D9388D">
            <w:pPr>
              <w:widowControl/>
              <w:jc w:val="center"/>
              <w:rPr>
                <w:b/>
                <w:bCs/>
                <w:kern w:val="0"/>
                <w:szCs w:val="21"/>
              </w:rPr>
            </w:pPr>
            <w:r w:rsidRPr="007A0DBE">
              <w:rPr>
                <w:rFonts w:hint="eastAsia"/>
                <w:b/>
                <w:bCs/>
                <w:kern w:val="0"/>
                <w:szCs w:val="21"/>
              </w:rPr>
              <w:t>劳育融合类课程</w:t>
            </w:r>
          </w:p>
          <w:p w:rsidR="0016323B" w:rsidRPr="007A0DBE" w:rsidRDefault="00D9388D">
            <w:pPr>
              <w:widowControl/>
              <w:jc w:val="center"/>
              <w:rPr>
                <w:b/>
                <w:bCs/>
                <w:kern w:val="0"/>
                <w:szCs w:val="21"/>
              </w:rPr>
            </w:pPr>
            <w:r w:rsidRPr="007A0DBE">
              <w:rPr>
                <w:rFonts w:hint="eastAsia"/>
                <w:b/>
                <w:bCs/>
                <w:kern w:val="0"/>
                <w:szCs w:val="21"/>
              </w:rPr>
              <w:t>LY</w:t>
            </w:r>
          </w:p>
        </w:tc>
        <w:tc>
          <w:tcPr>
            <w:tcW w:w="851" w:type="dxa"/>
            <w:tcBorders>
              <w:top w:val="single" w:sz="4" w:space="0" w:color="000000"/>
              <w:left w:val="single" w:sz="4" w:space="0" w:color="000000"/>
              <w:bottom w:val="single" w:sz="4" w:space="0" w:color="000000"/>
              <w:right w:val="single" w:sz="4" w:space="0" w:color="000000"/>
            </w:tcBorders>
            <w:shd w:val="clear" w:color="auto" w:fill="006699"/>
          </w:tcPr>
          <w:p w:rsidR="0016323B" w:rsidRPr="007A0DBE" w:rsidRDefault="00D9388D">
            <w:pPr>
              <w:widowControl/>
              <w:jc w:val="center"/>
              <w:rPr>
                <w:b/>
                <w:bCs/>
                <w:kern w:val="0"/>
                <w:szCs w:val="21"/>
              </w:rPr>
            </w:pPr>
            <w:r w:rsidRPr="007A0DBE">
              <w:rPr>
                <w:rFonts w:hint="eastAsia"/>
                <w:b/>
                <w:bCs/>
                <w:kern w:val="0"/>
                <w:szCs w:val="21"/>
              </w:rPr>
              <w:t>人工智能融合类课程</w:t>
            </w:r>
            <w:r w:rsidRPr="007A0DBE">
              <w:rPr>
                <w:rFonts w:hint="eastAsia"/>
                <w:b/>
                <w:bCs/>
                <w:kern w:val="0"/>
                <w:szCs w:val="21"/>
              </w:rPr>
              <w:t>RG</w:t>
            </w: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1</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71515110</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专业认知实践</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spacing w:line="240" w:lineRule="atLeast"/>
              <w:jc w:val="center"/>
              <w:rPr>
                <w:rFonts w:ascii="仿宋" w:eastAsia="仿宋" w:hAnsi="仿宋" w:cs="仿宋"/>
                <w:sz w:val="18"/>
                <w:szCs w:val="18"/>
              </w:rPr>
            </w:pPr>
            <w:r w:rsidRPr="007A0DBE">
              <w:rPr>
                <w:rFonts w:ascii="仿宋" w:eastAsia="仿宋" w:hAnsi="仿宋" w:cs="仿宋" w:hint="eastAsia"/>
                <w:sz w:val="18"/>
                <w:szCs w:val="18"/>
              </w:rPr>
              <w:t>2</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1</w:t>
            </w:r>
            <w:r w:rsidRPr="007A0DBE">
              <w:rPr>
                <w:rFonts w:eastAsia="方正小标宋_GBK" w:hint="eastAsia"/>
                <w:sz w:val="18"/>
                <w:szCs w:val="18"/>
              </w:rPr>
              <w:t>.0</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24</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2</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jc w:val="center"/>
              <w:rPr>
                <w:kern w:val="0"/>
                <w:sz w:val="18"/>
                <w:szCs w:val="18"/>
              </w:rPr>
            </w:pPr>
            <w:r w:rsidRPr="007A0DBE">
              <w:rPr>
                <w:kern w:val="0"/>
                <w:sz w:val="18"/>
                <w:szCs w:val="18"/>
              </w:rPr>
              <w:t>71518116</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管理学基础</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2</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2</w:t>
            </w:r>
            <w:r w:rsidRPr="007A0DBE">
              <w:rPr>
                <w:rFonts w:eastAsia="方正小标宋_GBK"/>
                <w:sz w:val="18"/>
                <w:szCs w:val="18"/>
              </w:rPr>
              <w:t>.0</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32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990F72">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3</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jc w:val="center"/>
              <w:rPr>
                <w:kern w:val="0"/>
                <w:sz w:val="18"/>
                <w:szCs w:val="18"/>
              </w:rPr>
            </w:pPr>
            <w:bookmarkStart w:id="2" w:name="_Hlk200712871"/>
            <w:r w:rsidRPr="007A0DBE">
              <w:rPr>
                <w:kern w:val="0"/>
                <w:sz w:val="18"/>
                <w:szCs w:val="18"/>
              </w:rPr>
              <w:t>71520114</w:t>
            </w:r>
            <w:bookmarkEnd w:id="2"/>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经济学基础</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rFonts w:hint="eastAsia"/>
                <w:sz w:val="18"/>
                <w:szCs w:val="18"/>
              </w:rPr>
              <w:t>2</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2</w:t>
            </w:r>
            <w:r w:rsidRPr="007A0DBE">
              <w:rPr>
                <w:rFonts w:eastAsia="方正小标宋_GBK"/>
                <w:sz w:val="18"/>
                <w:szCs w:val="18"/>
              </w:rPr>
              <w:t>.0</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32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4</w:t>
            </w:r>
          </w:p>
        </w:tc>
        <w:tc>
          <w:tcPr>
            <w:tcW w:w="992"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widowControl/>
              <w:jc w:val="center"/>
              <w:rPr>
                <w:kern w:val="0"/>
                <w:sz w:val="18"/>
                <w:szCs w:val="18"/>
              </w:rPr>
            </w:pPr>
            <w:r w:rsidRPr="007A0DBE">
              <w:rPr>
                <w:kern w:val="0"/>
                <w:sz w:val="18"/>
                <w:szCs w:val="18"/>
              </w:rPr>
              <w:t>71516118</w:t>
            </w:r>
          </w:p>
        </w:tc>
        <w:tc>
          <w:tcPr>
            <w:tcW w:w="2127"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会计</w:t>
            </w:r>
            <w:r w:rsidRPr="007A0DBE">
              <w:rPr>
                <w:rFonts w:hint="eastAsia"/>
                <w:sz w:val="18"/>
                <w:szCs w:val="18"/>
              </w:rPr>
              <w:t>基础</w:t>
            </w:r>
          </w:p>
        </w:tc>
        <w:tc>
          <w:tcPr>
            <w:tcW w:w="708"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Theme="minorEastAsia"/>
                <w:sz w:val="18"/>
                <w:szCs w:val="18"/>
              </w:rPr>
            </w:pPr>
            <w:r w:rsidRPr="007A0DBE">
              <w:rPr>
                <w:rFonts w:hint="eastAsia"/>
                <w:sz w:val="18"/>
                <w:szCs w:val="18"/>
              </w:rPr>
              <w:t>3</w:t>
            </w:r>
          </w:p>
        </w:tc>
        <w:tc>
          <w:tcPr>
            <w:tcW w:w="766"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2</w:t>
            </w:r>
            <w:r w:rsidRPr="007A0DBE">
              <w:rPr>
                <w:rFonts w:eastAsia="方正小标宋_GBK"/>
                <w:sz w:val="18"/>
                <w:szCs w:val="18"/>
              </w:rPr>
              <w:t>.0</w:t>
            </w:r>
          </w:p>
        </w:tc>
        <w:tc>
          <w:tcPr>
            <w:tcW w:w="913"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32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5</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jc w:val="center"/>
              <w:rPr>
                <w:kern w:val="0"/>
                <w:sz w:val="18"/>
                <w:szCs w:val="18"/>
              </w:rPr>
            </w:pPr>
            <w:r w:rsidRPr="007A0DBE">
              <w:rPr>
                <w:kern w:val="0"/>
                <w:sz w:val="18"/>
                <w:szCs w:val="18"/>
              </w:rPr>
              <w:t>71518115</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widowControl/>
              <w:rPr>
                <w:kern w:val="0"/>
                <w:sz w:val="18"/>
                <w:szCs w:val="18"/>
              </w:rPr>
            </w:pPr>
            <w:r w:rsidRPr="007A0DBE">
              <w:rPr>
                <w:rFonts w:hint="eastAsia"/>
                <w:kern w:val="0"/>
                <w:sz w:val="18"/>
                <w:szCs w:val="18"/>
              </w:rPr>
              <w:t>智慧物流与供应链基础</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Theme="minorEastAsia"/>
                <w:sz w:val="18"/>
                <w:szCs w:val="18"/>
              </w:rPr>
            </w:pPr>
            <w:r w:rsidRPr="007A0DBE">
              <w:rPr>
                <w:rFonts w:hint="eastAsia"/>
                <w:sz w:val="18"/>
                <w:szCs w:val="18"/>
              </w:rPr>
              <w:t>3</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2</w:t>
            </w:r>
            <w:r w:rsidRPr="007A0DBE">
              <w:rPr>
                <w:rFonts w:eastAsia="方正小标宋_GBK"/>
                <w:sz w:val="18"/>
                <w:szCs w:val="18"/>
              </w:rPr>
              <w:t>.0</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32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6</w:t>
            </w:r>
          </w:p>
        </w:tc>
        <w:tc>
          <w:tcPr>
            <w:tcW w:w="992"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widowControl/>
              <w:jc w:val="center"/>
              <w:rPr>
                <w:kern w:val="0"/>
                <w:sz w:val="18"/>
                <w:szCs w:val="18"/>
              </w:rPr>
            </w:pPr>
            <w:r w:rsidRPr="007A0DBE">
              <w:rPr>
                <w:kern w:val="0"/>
                <w:sz w:val="18"/>
                <w:szCs w:val="18"/>
              </w:rPr>
              <w:t>71519101</w:t>
            </w:r>
          </w:p>
        </w:tc>
        <w:tc>
          <w:tcPr>
            <w:tcW w:w="2127"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sz w:val="18"/>
                <w:szCs w:val="18"/>
              </w:rPr>
              <w:t>电子商务</w:t>
            </w:r>
            <w:r w:rsidRPr="007A0DBE">
              <w:rPr>
                <w:rFonts w:hint="eastAsia"/>
                <w:sz w:val="18"/>
                <w:szCs w:val="18"/>
              </w:rPr>
              <w:t>基础</w:t>
            </w:r>
          </w:p>
        </w:tc>
        <w:tc>
          <w:tcPr>
            <w:tcW w:w="708"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rFonts w:eastAsiaTheme="minorEastAsia"/>
                <w:sz w:val="18"/>
                <w:szCs w:val="18"/>
              </w:rPr>
            </w:pPr>
            <w:r w:rsidRPr="007A0DBE">
              <w:rPr>
                <w:rFonts w:hint="eastAsia"/>
                <w:sz w:val="18"/>
                <w:szCs w:val="18"/>
              </w:rPr>
              <w:t>2</w:t>
            </w:r>
          </w:p>
        </w:tc>
        <w:tc>
          <w:tcPr>
            <w:tcW w:w="766"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2.0</w:t>
            </w:r>
          </w:p>
        </w:tc>
        <w:tc>
          <w:tcPr>
            <w:tcW w:w="913" w:type="dxa"/>
            <w:tcBorders>
              <w:top w:val="outset" w:sz="6" w:space="0" w:color="000000"/>
              <w:left w:val="outset" w:sz="6" w:space="0" w:color="000000"/>
              <w:bottom w:val="outset" w:sz="6" w:space="0" w:color="000000"/>
              <w:right w:val="outset" w:sz="6" w:space="0" w:color="000000"/>
            </w:tcBorders>
            <w:shd w:val="clear" w:color="auto" w:fill="F1F0F0"/>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32</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D9388D">
            <w:pPr>
              <w:widowControl/>
              <w:jc w:val="center"/>
              <w:rPr>
                <w:rFonts w:eastAsia="方正小标宋_GBK"/>
                <w:sz w:val="18"/>
                <w:szCs w:val="18"/>
              </w:rPr>
            </w:pPr>
            <w:r w:rsidRPr="007A0DBE">
              <w:rPr>
                <w:rFonts w:eastAsia="方正小标宋_GBK" w:hint="eastAsia"/>
                <w:sz w:val="18"/>
                <w:szCs w:val="18"/>
              </w:rPr>
              <w:t>√</w:t>
            </w: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7</w:t>
            </w:r>
          </w:p>
        </w:tc>
        <w:tc>
          <w:tcPr>
            <w:tcW w:w="992"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kern w:val="0"/>
                <w:sz w:val="18"/>
                <w:szCs w:val="18"/>
              </w:rPr>
            </w:pPr>
            <w:r w:rsidRPr="007A0DBE">
              <w:rPr>
                <w:kern w:val="0"/>
                <w:sz w:val="18"/>
                <w:szCs w:val="18"/>
              </w:rPr>
              <w:t>71518208</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rPr>
                <w:sz w:val="18"/>
                <w:szCs w:val="18"/>
              </w:rPr>
            </w:pPr>
            <w:r w:rsidRPr="007A0DBE">
              <w:rPr>
                <w:rFonts w:hint="eastAsia"/>
                <w:sz w:val="18"/>
                <w:szCs w:val="18"/>
              </w:rPr>
              <w:t>ERP</w:t>
            </w:r>
            <w:r w:rsidRPr="007A0DBE">
              <w:rPr>
                <w:rFonts w:hint="eastAsia"/>
                <w:sz w:val="18"/>
                <w:szCs w:val="18"/>
              </w:rPr>
              <w:t>原理及应用</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5</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3.0</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widowControl/>
              <w:jc w:val="center"/>
              <w:rPr>
                <w:kern w:val="0"/>
                <w:sz w:val="18"/>
                <w:szCs w:val="18"/>
              </w:rPr>
            </w:pPr>
            <w:r w:rsidRPr="007A0DBE">
              <w:rPr>
                <w:kern w:val="0"/>
                <w:sz w:val="18"/>
                <w:szCs w:val="18"/>
              </w:rPr>
              <w:t>71518120</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采购与供应管理</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3</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3.5</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56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9</w:t>
            </w:r>
          </w:p>
        </w:tc>
        <w:tc>
          <w:tcPr>
            <w:tcW w:w="99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kern w:val="0"/>
                <w:sz w:val="18"/>
                <w:szCs w:val="18"/>
              </w:rPr>
            </w:pPr>
            <w:r w:rsidRPr="007A0DBE">
              <w:rPr>
                <w:kern w:val="0"/>
                <w:sz w:val="18"/>
                <w:szCs w:val="18"/>
              </w:rPr>
              <w:t>71518102</w:t>
            </w:r>
          </w:p>
        </w:tc>
        <w:tc>
          <w:tcPr>
            <w:tcW w:w="2127"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智慧运输运营</w:t>
            </w:r>
          </w:p>
        </w:tc>
        <w:tc>
          <w:tcPr>
            <w:tcW w:w="708"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4</w:t>
            </w:r>
          </w:p>
        </w:tc>
        <w:tc>
          <w:tcPr>
            <w:tcW w:w="766"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方正小标宋_GBK"/>
                <w:sz w:val="18"/>
                <w:szCs w:val="18"/>
              </w:rPr>
            </w:pPr>
            <w:r w:rsidRPr="007A0DBE">
              <w:rPr>
                <w:rFonts w:eastAsia="方正小标宋_GBK"/>
                <w:sz w:val="18"/>
                <w:szCs w:val="18"/>
              </w:rPr>
              <w:t>3.0</w:t>
            </w:r>
          </w:p>
        </w:tc>
        <w:tc>
          <w:tcPr>
            <w:tcW w:w="913"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方正小标宋_GBK"/>
                <w:sz w:val="18"/>
                <w:szCs w:val="18"/>
              </w:rPr>
            </w:pPr>
            <w:r w:rsidRPr="007A0DBE">
              <w:rPr>
                <w:rFonts w:eastAsia="方正小标宋_GBK"/>
                <w:sz w:val="18"/>
                <w:szCs w:val="18"/>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D9388D">
            <w:pPr>
              <w:widowControl/>
              <w:jc w:val="center"/>
              <w:rPr>
                <w:rFonts w:eastAsia="方正小标宋_GBK"/>
                <w:sz w:val="18"/>
                <w:szCs w:val="18"/>
              </w:rPr>
            </w:pPr>
            <w:r w:rsidRPr="007A0DBE">
              <w:rPr>
                <w:rFonts w:eastAsia="方正小标宋_GBK" w:hint="eastAsia"/>
                <w:sz w:val="18"/>
                <w:szCs w:val="18"/>
              </w:rPr>
              <w:t>√</w:t>
            </w: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10</w:t>
            </w:r>
          </w:p>
        </w:tc>
        <w:tc>
          <w:tcPr>
            <w:tcW w:w="99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kern w:val="0"/>
                <w:sz w:val="18"/>
                <w:szCs w:val="18"/>
              </w:rPr>
            </w:pPr>
            <w:r w:rsidRPr="007A0DBE">
              <w:rPr>
                <w:kern w:val="0"/>
                <w:sz w:val="18"/>
                <w:szCs w:val="18"/>
              </w:rPr>
              <w:t>71518103</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物流成本与绩效管理</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4</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3.0</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11</w:t>
            </w:r>
          </w:p>
        </w:tc>
        <w:tc>
          <w:tcPr>
            <w:tcW w:w="99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kern w:val="0"/>
                <w:sz w:val="18"/>
                <w:szCs w:val="18"/>
              </w:rPr>
            </w:pPr>
            <w:r w:rsidRPr="007A0DBE">
              <w:rPr>
                <w:kern w:val="0"/>
                <w:sz w:val="18"/>
                <w:szCs w:val="18"/>
              </w:rPr>
              <w:t>71518201</w:t>
            </w:r>
          </w:p>
        </w:tc>
        <w:tc>
          <w:tcPr>
            <w:tcW w:w="2127"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智慧仓储作业实训</w:t>
            </w:r>
          </w:p>
        </w:tc>
        <w:tc>
          <w:tcPr>
            <w:tcW w:w="708"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必修</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spacing w:line="240" w:lineRule="atLeast"/>
              <w:jc w:val="center"/>
              <w:rPr>
                <w:rFonts w:ascii="仿宋" w:eastAsia="仿宋" w:hAnsi="仿宋" w:cs="仿宋"/>
                <w:sz w:val="18"/>
                <w:szCs w:val="18"/>
              </w:rPr>
            </w:pPr>
            <w:r w:rsidRPr="007A0DBE">
              <w:rPr>
                <w:rFonts w:ascii="仿宋" w:eastAsia="仿宋" w:hAnsi="仿宋" w:cs="仿宋"/>
                <w:sz w:val="18"/>
                <w:szCs w:val="18"/>
              </w:rPr>
              <w:t>3</w:t>
            </w:r>
          </w:p>
        </w:tc>
        <w:tc>
          <w:tcPr>
            <w:tcW w:w="766"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方正小标宋_GBK"/>
                <w:sz w:val="18"/>
                <w:szCs w:val="18"/>
              </w:rPr>
            </w:pPr>
            <w:r w:rsidRPr="007A0DBE">
              <w:rPr>
                <w:rFonts w:eastAsia="方正小标宋_GBK"/>
                <w:sz w:val="18"/>
                <w:szCs w:val="18"/>
              </w:rPr>
              <w:t>2.0</w:t>
            </w:r>
          </w:p>
        </w:tc>
        <w:tc>
          <w:tcPr>
            <w:tcW w:w="913"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方正小标宋_GBK"/>
                <w:sz w:val="18"/>
                <w:szCs w:val="18"/>
              </w:rPr>
            </w:pPr>
            <w:r w:rsidRPr="007A0DBE">
              <w:rPr>
                <w:rFonts w:eastAsia="方正小标宋_GBK"/>
                <w:sz w:val="18"/>
                <w:szCs w:val="18"/>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D9388D">
            <w:pPr>
              <w:widowControl/>
              <w:jc w:val="center"/>
              <w:rPr>
                <w:rFonts w:eastAsia="方正小标宋_GBK"/>
                <w:sz w:val="18"/>
                <w:szCs w:val="18"/>
              </w:rPr>
            </w:pPr>
            <w:r w:rsidRPr="007A0DBE">
              <w:rPr>
                <w:rFonts w:eastAsia="方正小标宋_GBK" w:hint="eastAsia"/>
                <w:sz w:val="18"/>
                <w:szCs w:val="18"/>
              </w:rPr>
              <w:t>√</w:t>
            </w: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6323B" w:rsidRPr="007A0DBE" w:rsidRDefault="00D9388D">
            <w:pPr>
              <w:widowControl/>
              <w:jc w:val="center"/>
              <w:rPr>
                <w:kern w:val="0"/>
                <w:sz w:val="18"/>
                <w:szCs w:val="18"/>
              </w:rPr>
            </w:pPr>
            <w:r w:rsidRPr="007A0DBE">
              <w:rPr>
                <w:kern w:val="0"/>
                <w:sz w:val="18"/>
                <w:szCs w:val="18"/>
              </w:rPr>
              <w:t>71518210</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智慧仓配运营</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sz w:val="18"/>
                <w:szCs w:val="18"/>
              </w:rPr>
            </w:pPr>
            <w:r w:rsidRPr="007A0DBE">
              <w:rPr>
                <w:sz w:val="18"/>
                <w:szCs w:val="18"/>
              </w:rPr>
              <w:t>3</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3.5</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56</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D9388D">
            <w:pPr>
              <w:widowControl/>
              <w:jc w:val="center"/>
              <w:rPr>
                <w:rFonts w:eastAsia="方正小标宋_GBK"/>
                <w:sz w:val="18"/>
                <w:szCs w:val="18"/>
              </w:rPr>
            </w:pPr>
            <w:r w:rsidRPr="007A0DBE">
              <w:rPr>
                <w:rFonts w:eastAsia="方正小标宋_GBK" w:hint="eastAsia"/>
                <w:sz w:val="18"/>
                <w:szCs w:val="18"/>
              </w:rPr>
              <w:t>√</w:t>
            </w: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13</w:t>
            </w:r>
          </w:p>
        </w:tc>
        <w:tc>
          <w:tcPr>
            <w:tcW w:w="99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kern w:val="0"/>
                <w:sz w:val="18"/>
                <w:szCs w:val="18"/>
              </w:rPr>
            </w:pPr>
            <w:r w:rsidRPr="007A0DBE">
              <w:rPr>
                <w:kern w:val="0"/>
                <w:sz w:val="18"/>
                <w:szCs w:val="18"/>
              </w:rPr>
              <w:t>71518109</w:t>
            </w:r>
          </w:p>
        </w:tc>
        <w:tc>
          <w:tcPr>
            <w:tcW w:w="2127"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数字化物流商业运营</w:t>
            </w:r>
          </w:p>
        </w:tc>
        <w:tc>
          <w:tcPr>
            <w:tcW w:w="708"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sz w:val="18"/>
                <w:szCs w:val="18"/>
              </w:rPr>
            </w:pPr>
            <w:r w:rsidRPr="007A0DBE">
              <w:rPr>
                <w:sz w:val="18"/>
                <w:szCs w:val="18"/>
              </w:rPr>
              <w:t>必修</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sz w:val="18"/>
                <w:szCs w:val="18"/>
              </w:rPr>
            </w:pPr>
            <w:r w:rsidRPr="007A0DBE">
              <w:rPr>
                <w:sz w:val="18"/>
                <w:szCs w:val="18"/>
              </w:rPr>
              <w:t>4</w:t>
            </w:r>
          </w:p>
        </w:tc>
        <w:tc>
          <w:tcPr>
            <w:tcW w:w="766"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方正小标宋_GBK"/>
                <w:sz w:val="18"/>
                <w:szCs w:val="18"/>
              </w:rPr>
            </w:pPr>
            <w:r w:rsidRPr="007A0DBE">
              <w:rPr>
                <w:rFonts w:eastAsia="方正小标宋_GBK"/>
                <w:sz w:val="18"/>
                <w:szCs w:val="18"/>
              </w:rPr>
              <w:t>3.0</w:t>
            </w:r>
          </w:p>
        </w:tc>
        <w:tc>
          <w:tcPr>
            <w:tcW w:w="913" w:type="dxa"/>
            <w:tcBorders>
              <w:top w:val="outset" w:sz="6" w:space="0" w:color="000000"/>
              <w:left w:val="outset" w:sz="6" w:space="0" w:color="000000"/>
              <w:bottom w:val="outset" w:sz="6" w:space="0" w:color="000000"/>
              <w:right w:val="outset" w:sz="6" w:space="0" w:color="000000"/>
            </w:tcBorders>
            <w:shd w:val="clear" w:color="auto" w:fill="F2F2F2"/>
            <w:vAlign w:val="center"/>
          </w:tcPr>
          <w:p w:rsidR="0016323B" w:rsidRPr="007A0DBE" w:rsidRDefault="00D9388D">
            <w:pPr>
              <w:jc w:val="center"/>
              <w:rPr>
                <w:rFonts w:eastAsia="方正小标宋_GBK"/>
                <w:sz w:val="18"/>
                <w:szCs w:val="18"/>
              </w:rPr>
            </w:pPr>
            <w:r w:rsidRPr="007A0DBE">
              <w:rPr>
                <w:rFonts w:eastAsia="方正小标宋_GBK"/>
                <w:sz w:val="18"/>
                <w:szCs w:val="18"/>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14</w:t>
            </w:r>
          </w:p>
        </w:tc>
        <w:tc>
          <w:tcPr>
            <w:tcW w:w="992" w:type="dxa"/>
            <w:tcBorders>
              <w:top w:val="nil"/>
              <w:left w:val="single" w:sz="4" w:space="0" w:color="auto"/>
              <w:bottom w:val="single" w:sz="4" w:space="0" w:color="auto"/>
              <w:right w:val="single" w:sz="4" w:space="0" w:color="auto"/>
            </w:tcBorders>
            <w:shd w:val="clear" w:color="auto" w:fill="auto"/>
            <w:vAlign w:val="center"/>
          </w:tcPr>
          <w:p w:rsidR="0016323B" w:rsidRPr="007A0DBE" w:rsidRDefault="00D9388D">
            <w:pPr>
              <w:jc w:val="center"/>
              <w:rPr>
                <w:kern w:val="0"/>
                <w:sz w:val="18"/>
                <w:szCs w:val="18"/>
              </w:rPr>
            </w:pPr>
            <w:r w:rsidRPr="007A0DBE">
              <w:rPr>
                <w:kern w:val="0"/>
                <w:sz w:val="18"/>
                <w:szCs w:val="18"/>
              </w:rPr>
              <w:t>71518110</w:t>
            </w:r>
          </w:p>
        </w:tc>
        <w:tc>
          <w:tcPr>
            <w:tcW w:w="2127"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物流项目运营</w:t>
            </w:r>
          </w:p>
        </w:tc>
        <w:tc>
          <w:tcPr>
            <w:tcW w:w="708"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sz w:val="18"/>
                <w:szCs w:val="18"/>
              </w:rPr>
            </w:pPr>
            <w:r w:rsidRPr="007A0DBE">
              <w:rPr>
                <w:sz w:val="18"/>
                <w:szCs w:val="18"/>
              </w:rPr>
              <w:t>必修</w:t>
            </w:r>
          </w:p>
        </w:tc>
        <w:tc>
          <w:tcPr>
            <w:tcW w:w="5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jc w:val="center"/>
              <w:rPr>
                <w:sz w:val="18"/>
                <w:szCs w:val="18"/>
              </w:rPr>
            </w:pPr>
            <w:r w:rsidRPr="007A0DBE">
              <w:rPr>
                <w:sz w:val="18"/>
                <w:szCs w:val="18"/>
              </w:rPr>
              <w:t>3</w:t>
            </w:r>
          </w:p>
        </w:tc>
        <w:tc>
          <w:tcPr>
            <w:tcW w:w="766"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3.0</w:t>
            </w:r>
          </w:p>
        </w:tc>
        <w:tc>
          <w:tcPr>
            <w:tcW w:w="91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16323B" w:rsidRPr="007A0DBE" w:rsidRDefault="00D9388D">
            <w:pPr>
              <w:jc w:val="center"/>
              <w:rPr>
                <w:rFonts w:eastAsia="方正小标宋_GBK"/>
                <w:sz w:val="18"/>
                <w:szCs w:val="18"/>
              </w:rPr>
            </w:pPr>
            <w:r w:rsidRPr="007A0DBE">
              <w:rPr>
                <w:rFonts w:eastAsia="方正小标宋_GBK"/>
                <w:sz w:val="18"/>
                <w:szCs w:val="18"/>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15</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16323B" w:rsidRPr="007A0DBE" w:rsidRDefault="00D9388D">
            <w:pPr>
              <w:jc w:val="center"/>
              <w:rPr>
                <w:kern w:val="0"/>
                <w:sz w:val="18"/>
                <w:szCs w:val="18"/>
              </w:rPr>
            </w:pPr>
            <w:r w:rsidRPr="007A0DBE">
              <w:rPr>
                <w:kern w:val="0"/>
                <w:sz w:val="18"/>
                <w:szCs w:val="18"/>
              </w:rPr>
              <w:t>71518204</w:t>
            </w:r>
          </w:p>
        </w:tc>
        <w:tc>
          <w:tcPr>
            <w:tcW w:w="2127" w:type="dxa"/>
            <w:tcBorders>
              <w:top w:val="outset" w:sz="6" w:space="0" w:color="000000"/>
              <w:left w:val="outset" w:sz="6" w:space="0" w:color="000000"/>
              <w:bottom w:val="outset" w:sz="6" w:space="0" w:color="000000"/>
              <w:right w:val="outset" w:sz="6" w:space="0" w:color="000000"/>
            </w:tcBorders>
            <w:shd w:val="clear" w:color="auto" w:fill="F2F2F2"/>
            <w:noWrap/>
            <w:vAlign w:val="center"/>
          </w:tcPr>
          <w:p w:rsidR="0016323B" w:rsidRPr="007A0DBE" w:rsidRDefault="00D9388D">
            <w:pPr>
              <w:jc w:val="center"/>
              <w:rPr>
                <w:sz w:val="18"/>
                <w:szCs w:val="18"/>
              </w:rPr>
            </w:pPr>
            <w:r w:rsidRPr="007A0DBE">
              <w:rPr>
                <w:sz w:val="18"/>
                <w:szCs w:val="18"/>
              </w:rPr>
              <w:t>物流运输作业实训</w:t>
            </w:r>
          </w:p>
        </w:tc>
        <w:tc>
          <w:tcPr>
            <w:tcW w:w="708" w:type="dxa"/>
            <w:tcBorders>
              <w:top w:val="outset" w:sz="6" w:space="0" w:color="000000"/>
              <w:left w:val="outset" w:sz="6" w:space="0" w:color="000000"/>
              <w:bottom w:val="outset" w:sz="6" w:space="0" w:color="000000"/>
              <w:right w:val="outset" w:sz="6" w:space="0" w:color="000000"/>
            </w:tcBorders>
            <w:shd w:val="clear" w:color="auto" w:fill="F2F2F2"/>
            <w:noWrap/>
            <w:vAlign w:val="center"/>
          </w:tcPr>
          <w:p w:rsidR="0016323B" w:rsidRPr="007A0DBE" w:rsidRDefault="00D9388D">
            <w:pPr>
              <w:jc w:val="center"/>
              <w:rPr>
                <w:sz w:val="18"/>
                <w:szCs w:val="18"/>
              </w:rPr>
            </w:pPr>
            <w:r w:rsidRPr="007A0DBE">
              <w:rPr>
                <w:sz w:val="18"/>
                <w:szCs w:val="18"/>
              </w:rPr>
              <w:t>必修</w:t>
            </w:r>
          </w:p>
        </w:tc>
        <w:tc>
          <w:tcPr>
            <w:tcW w:w="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sz w:val="18"/>
                <w:szCs w:val="18"/>
              </w:rPr>
            </w:pPr>
            <w:r w:rsidRPr="007A0DBE">
              <w:rPr>
                <w:sz w:val="18"/>
                <w:szCs w:val="18"/>
              </w:rPr>
              <w:t>4</w:t>
            </w:r>
          </w:p>
        </w:tc>
        <w:tc>
          <w:tcPr>
            <w:tcW w:w="766" w:type="dxa"/>
            <w:tcBorders>
              <w:top w:val="outset" w:sz="6" w:space="0" w:color="000000"/>
              <w:left w:val="outset" w:sz="6" w:space="0" w:color="000000"/>
              <w:bottom w:val="outset" w:sz="6" w:space="0" w:color="000000"/>
              <w:right w:val="outset" w:sz="6" w:space="0" w:color="000000"/>
            </w:tcBorders>
            <w:shd w:val="clear" w:color="auto" w:fill="F2F2F2"/>
            <w:noWrap/>
            <w:vAlign w:val="center"/>
          </w:tcPr>
          <w:p w:rsidR="0016323B" w:rsidRPr="007A0DBE" w:rsidRDefault="00D9388D">
            <w:pPr>
              <w:jc w:val="center"/>
              <w:rPr>
                <w:rFonts w:eastAsia="方正小标宋_GBK"/>
                <w:sz w:val="18"/>
                <w:szCs w:val="18"/>
              </w:rPr>
            </w:pPr>
            <w:r w:rsidRPr="007A0DBE">
              <w:rPr>
                <w:rFonts w:eastAsia="方正小标宋_GBK"/>
                <w:sz w:val="18"/>
                <w:szCs w:val="18"/>
              </w:rPr>
              <w:t>2</w:t>
            </w:r>
          </w:p>
        </w:tc>
        <w:tc>
          <w:tcPr>
            <w:tcW w:w="913" w:type="dxa"/>
            <w:tcBorders>
              <w:top w:val="outset" w:sz="6" w:space="0" w:color="000000"/>
              <w:left w:val="outset" w:sz="6" w:space="0" w:color="000000"/>
              <w:bottom w:val="outset" w:sz="6" w:space="0" w:color="000000"/>
              <w:right w:val="outset" w:sz="6" w:space="0" w:color="000000"/>
            </w:tcBorders>
            <w:shd w:val="clear" w:color="auto" w:fill="F2F2F2"/>
            <w:noWrap/>
            <w:vAlign w:val="center"/>
          </w:tcPr>
          <w:p w:rsidR="0016323B" w:rsidRPr="007A0DBE" w:rsidRDefault="00D9388D">
            <w:pPr>
              <w:jc w:val="center"/>
              <w:rPr>
                <w:rFonts w:eastAsia="方正小标宋_GBK"/>
                <w:sz w:val="18"/>
                <w:szCs w:val="18"/>
              </w:rPr>
            </w:pPr>
            <w:r w:rsidRPr="007A0DBE">
              <w:rPr>
                <w:rFonts w:eastAsia="方正小标宋_GBK"/>
                <w:sz w:val="18"/>
                <w:szCs w:val="18"/>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hRule="exact" w:val="397"/>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center"/>
              <w:textAlignment w:val="center"/>
              <w:rPr>
                <w:rFonts w:eastAsia="仿宋"/>
                <w:sz w:val="18"/>
                <w:szCs w:val="18"/>
              </w:rPr>
            </w:pPr>
            <w:r w:rsidRPr="007A0DBE">
              <w:rPr>
                <w:rFonts w:eastAsia="仿宋"/>
                <w:kern w:val="0"/>
                <w:sz w:val="18"/>
                <w:szCs w:val="18"/>
                <w:lang w:bidi="ar"/>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rPr>
                <w:kern w:val="0"/>
                <w:sz w:val="18"/>
                <w:szCs w:val="18"/>
              </w:rPr>
            </w:pPr>
            <w:r w:rsidRPr="007A0DBE">
              <w:rPr>
                <w:sz w:val="18"/>
                <w:szCs w:val="18"/>
              </w:rPr>
              <w:t>71518112</w:t>
            </w:r>
          </w:p>
        </w:tc>
        <w:tc>
          <w:tcPr>
            <w:tcW w:w="2127" w:type="dxa"/>
            <w:tcBorders>
              <w:top w:val="single" w:sz="6" w:space="0" w:color="auto"/>
              <w:left w:val="single" w:sz="6" w:space="0" w:color="auto"/>
              <w:bottom w:val="single" w:sz="6" w:space="0" w:color="auto"/>
              <w:right w:val="single" w:sz="6" w:space="0" w:color="auto"/>
            </w:tcBorders>
            <w:shd w:val="clear" w:color="auto" w:fill="FFFFFF" w:themeFill="background1"/>
            <w:noWrap/>
            <w:vAlign w:val="center"/>
          </w:tcPr>
          <w:p w:rsidR="0016323B" w:rsidRPr="007A0DBE" w:rsidRDefault="00D9388D">
            <w:pPr>
              <w:jc w:val="center"/>
              <w:rPr>
                <w:kern w:val="0"/>
                <w:sz w:val="18"/>
                <w:szCs w:val="18"/>
              </w:rPr>
            </w:pPr>
            <w:r w:rsidRPr="007A0DBE">
              <w:rPr>
                <w:sz w:val="18"/>
                <w:szCs w:val="18"/>
              </w:rPr>
              <w:t>物流营销与客户关系</w:t>
            </w:r>
          </w:p>
        </w:tc>
        <w:tc>
          <w:tcPr>
            <w:tcW w:w="708" w:type="dxa"/>
            <w:tcBorders>
              <w:top w:val="outset" w:sz="6" w:space="0" w:color="000000"/>
              <w:left w:val="outset" w:sz="6" w:space="0" w:color="000000"/>
              <w:bottom w:val="outset" w:sz="6" w:space="0" w:color="000000"/>
              <w:right w:val="outset" w:sz="6" w:space="0" w:color="000000"/>
            </w:tcBorders>
            <w:shd w:val="clear" w:color="auto" w:fill="FFFFFF"/>
            <w:noWrap/>
            <w:vAlign w:val="center"/>
          </w:tcPr>
          <w:p w:rsidR="0016323B" w:rsidRPr="007A0DBE" w:rsidRDefault="00D9388D">
            <w:pPr>
              <w:widowControl/>
              <w:jc w:val="center"/>
              <w:rPr>
                <w:kern w:val="0"/>
                <w:sz w:val="18"/>
                <w:szCs w:val="18"/>
              </w:rPr>
            </w:pPr>
            <w:r w:rsidRPr="007A0DBE">
              <w:rPr>
                <w:kern w:val="0"/>
                <w:sz w:val="18"/>
                <w:szCs w:val="18"/>
              </w:rPr>
              <w:t>必修</w:t>
            </w:r>
          </w:p>
        </w:tc>
        <w:tc>
          <w:tcPr>
            <w:tcW w:w="5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atLeast"/>
              <w:jc w:val="center"/>
              <w:rPr>
                <w:rFonts w:ascii="仿宋" w:eastAsia="仿宋" w:hAnsi="仿宋" w:cs="仿宋"/>
                <w:sz w:val="18"/>
                <w:szCs w:val="18"/>
              </w:rPr>
            </w:pPr>
            <w:r w:rsidRPr="007A0DBE">
              <w:rPr>
                <w:rFonts w:ascii="仿宋" w:eastAsia="仿宋" w:hAnsi="仿宋" w:cs="仿宋" w:hint="eastAsia"/>
                <w:sz w:val="18"/>
                <w:szCs w:val="18"/>
              </w:rPr>
              <w:t>5</w:t>
            </w:r>
          </w:p>
        </w:tc>
        <w:tc>
          <w:tcPr>
            <w:tcW w:w="766" w:type="dxa"/>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3</w:t>
            </w:r>
            <w:r w:rsidRPr="007A0DBE">
              <w:rPr>
                <w:rFonts w:eastAsia="方正小标宋_GBK"/>
                <w:sz w:val="18"/>
                <w:szCs w:val="18"/>
              </w:rPr>
              <w:t>.0</w:t>
            </w:r>
          </w:p>
        </w:tc>
        <w:tc>
          <w:tcPr>
            <w:tcW w:w="913" w:type="dxa"/>
            <w:tcBorders>
              <w:top w:val="outset" w:sz="6" w:space="0" w:color="000000"/>
              <w:left w:val="outset" w:sz="6" w:space="0" w:color="000000"/>
              <w:bottom w:val="outset" w:sz="6" w:space="0" w:color="000000"/>
              <w:right w:val="outset" w:sz="6" w:space="0" w:color="000000"/>
            </w:tcBorders>
            <w:shd w:val="clear" w:color="auto" w:fill="FFFFFF" w:themeFill="background1"/>
            <w:noWrap/>
            <w:vAlign w:val="center"/>
          </w:tcPr>
          <w:p w:rsidR="0016323B" w:rsidRPr="007A0DBE" w:rsidRDefault="00D9388D">
            <w:pPr>
              <w:jc w:val="center"/>
              <w:rPr>
                <w:rFonts w:eastAsia="方正小标宋_GBK"/>
                <w:sz w:val="18"/>
                <w:szCs w:val="18"/>
              </w:rPr>
            </w:pPr>
            <w:r w:rsidRPr="007A0DBE">
              <w:rPr>
                <w:rFonts w:eastAsia="方正小标宋_GBK" w:hint="eastAsia"/>
                <w:sz w:val="18"/>
                <w:szCs w:val="18"/>
              </w:rPr>
              <w:t>48</w:t>
            </w:r>
          </w:p>
        </w:tc>
        <w:tc>
          <w:tcPr>
            <w:tcW w:w="10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rPr>
                <w:rFonts w:eastAsia="方正小标宋_GBK"/>
                <w:sz w:val="18"/>
                <w:szCs w:val="18"/>
              </w:rPr>
            </w:pPr>
            <w:r w:rsidRPr="007A0DBE">
              <w:rPr>
                <w:rFonts w:eastAsia="方正小标宋_GBK"/>
                <w:sz w:val="18"/>
                <w:szCs w:val="1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widowControl/>
              <w:jc w:val="center"/>
              <w:rPr>
                <w:rFonts w:eastAsia="方正小标宋_GBK"/>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16323B" w:rsidRPr="007A0DBE" w:rsidRDefault="0016323B">
            <w:pPr>
              <w:widowControl/>
              <w:jc w:val="center"/>
              <w:rPr>
                <w:rFonts w:eastAsia="方正小标宋_GBK"/>
                <w:sz w:val="18"/>
                <w:szCs w:val="18"/>
              </w:rPr>
            </w:pPr>
          </w:p>
        </w:tc>
      </w:tr>
      <w:tr w:rsidR="0016323B" w:rsidRPr="007A0DBE">
        <w:trPr>
          <w:trHeight w:val="400"/>
          <w:jc w:val="center"/>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widowControl/>
              <w:ind w:firstLineChars="300" w:firstLine="540"/>
              <w:jc w:val="left"/>
              <w:rPr>
                <w:kern w:val="0"/>
                <w:sz w:val="18"/>
                <w:szCs w:val="18"/>
              </w:rPr>
            </w:pPr>
          </w:p>
        </w:tc>
        <w:tc>
          <w:tcPr>
            <w:tcW w:w="1474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spacing w:line="240" w:lineRule="exact"/>
              <w:jc w:val="left"/>
              <w:rPr>
                <w:kern w:val="0"/>
                <w:sz w:val="18"/>
                <w:szCs w:val="18"/>
              </w:rPr>
            </w:pPr>
            <w:r w:rsidRPr="007A0DBE">
              <w:rPr>
                <w:rFonts w:hint="eastAsia"/>
                <w:kern w:val="0"/>
                <w:sz w:val="18"/>
                <w:szCs w:val="18"/>
              </w:rPr>
              <w:t>说明：</w:t>
            </w:r>
            <w:r w:rsidRPr="007A0DBE">
              <w:rPr>
                <w:rFonts w:hint="eastAsia"/>
                <w:kern w:val="0"/>
                <w:sz w:val="18"/>
                <w:szCs w:val="18"/>
              </w:rPr>
              <w:t>1.</w:t>
            </w:r>
            <w:r w:rsidRPr="007A0DBE">
              <w:rPr>
                <w:kern w:val="0"/>
                <w:sz w:val="18"/>
                <w:szCs w:val="18"/>
              </w:rPr>
              <w:t>根据人才分类培养要求，各专业针对</w:t>
            </w:r>
            <w:r w:rsidRPr="007A0DBE">
              <w:rPr>
                <w:rFonts w:hint="eastAsia"/>
                <w:kern w:val="0"/>
                <w:sz w:val="18"/>
                <w:szCs w:val="18"/>
              </w:rPr>
              <w:t>四类</w:t>
            </w:r>
            <w:r w:rsidRPr="007A0DBE">
              <w:rPr>
                <w:kern w:val="0"/>
                <w:sz w:val="18"/>
                <w:szCs w:val="18"/>
              </w:rPr>
              <w:t>人才培养设置的融合课程不少于</w:t>
            </w:r>
            <w:r w:rsidRPr="007A0DBE">
              <w:rPr>
                <w:kern w:val="0"/>
                <w:sz w:val="18"/>
                <w:szCs w:val="18"/>
              </w:rPr>
              <w:t>4</w:t>
            </w:r>
            <w:r w:rsidRPr="007A0DBE">
              <w:rPr>
                <w:kern w:val="0"/>
                <w:sz w:val="18"/>
                <w:szCs w:val="18"/>
              </w:rPr>
              <w:t>门</w:t>
            </w:r>
            <w:r w:rsidRPr="007A0DBE">
              <w:rPr>
                <w:rFonts w:hint="eastAsia"/>
                <w:kern w:val="0"/>
                <w:sz w:val="18"/>
                <w:szCs w:val="18"/>
              </w:rPr>
              <w:t>；</w:t>
            </w:r>
          </w:p>
          <w:p w:rsidR="0016323B" w:rsidRPr="007A0DBE" w:rsidRDefault="00D9388D">
            <w:pPr>
              <w:widowControl/>
              <w:spacing w:line="240" w:lineRule="exact"/>
              <w:ind w:firstLineChars="300" w:firstLine="540"/>
              <w:jc w:val="left"/>
              <w:rPr>
                <w:kern w:val="0"/>
                <w:sz w:val="18"/>
                <w:szCs w:val="18"/>
              </w:rPr>
            </w:pPr>
            <w:r w:rsidRPr="007A0DBE">
              <w:rPr>
                <w:rFonts w:hint="eastAsia"/>
                <w:kern w:val="0"/>
                <w:sz w:val="18"/>
                <w:szCs w:val="18"/>
              </w:rPr>
              <w:t>2.</w:t>
            </w:r>
            <w:r w:rsidRPr="007A0DBE">
              <w:rPr>
                <w:kern w:val="0"/>
                <w:sz w:val="18"/>
                <w:szCs w:val="18"/>
              </w:rPr>
              <w:t>为加强五育融合，要求五育融合进课程，在第一课堂中构建融合类课程</w:t>
            </w:r>
            <w:r w:rsidRPr="007A0DBE">
              <w:rPr>
                <w:rFonts w:hint="eastAsia"/>
                <w:kern w:val="0"/>
                <w:sz w:val="18"/>
                <w:szCs w:val="18"/>
              </w:rPr>
              <w:t>；</w:t>
            </w:r>
          </w:p>
          <w:p w:rsidR="0016323B" w:rsidRPr="007A0DBE" w:rsidRDefault="00D9388D">
            <w:pPr>
              <w:widowControl/>
              <w:spacing w:line="240" w:lineRule="exact"/>
              <w:ind w:firstLineChars="300" w:firstLine="540"/>
              <w:jc w:val="left"/>
              <w:rPr>
                <w:kern w:val="0"/>
                <w:sz w:val="18"/>
                <w:szCs w:val="18"/>
              </w:rPr>
            </w:pPr>
            <w:r w:rsidRPr="007A0DBE">
              <w:rPr>
                <w:rFonts w:hint="eastAsia"/>
                <w:kern w:val="0"/>
                <w:sz w:val="18"/>
                <w:szCs w:val="18"/>
              </w:rPr>
              <w:t>3.</w:t>
            </w:r>
            <w:r w:rsidRPr="007A0DBE">
              <w:rPr>
                <w:rFonts w:hint="eastAsia"/>
                <w:kern w:val="0"/>
                <w:sz w:val="18"/>
                <w:szCs w:val="18"/>
              </w:rPr>
              <w:t>为推动“专业</w:t>
            </w:r>
            <w:r w:rsidRPr="007A0DBE">
              <w:rPr>
                <w:rFonts w:hint="eastAsia"/>
                <w:kern w:val="0"/>
                <w:sz w:val="18"/>
                <w:szCs w:val="18"/>
              </w:rPr>
              <w:t>+AI</w:t>
            </w:r>
            <w:r w:rsidRPr="007A0DBE">
              <w:rPr>
                <w:rFonts w:hint="eastAsia"/>
                <w:kern w:val="0"/>
                <w:sz w:val="18"/>
                <w:szCs w:val="18"/>
              </w:rPr>
              <w:t>”深度融合发展，每专业建设不少于</w:t>
            </w:r>
            <w:r w:rsidRPr="007A0DBE">
              <w:rPr>
                <w:rFonts w:hint="eastAsia"/>
                <w:kern w:val="0"/>
                <w:sz w:val="18"/>
                <w:szCs w:val="18"/>
              </w:rPr>
              <w:t>4</w:t>
            </w:r>
            <w:r w:rsidRPr="007A0DBE">
              <w:rPr>
                <w:rFonts w:hint="eastAsia"/>
                <w:kern w:val="0"/>
                <w:sz w:val="18"/>
                <w:szCs w:val="18"/>
              </w:rPr>
              <w:t>门人工智能融合类课程；</w:t>
            </w:r>
          </w:p>
          <w:p w:rsidR="0016323B" w:rsidRPr="007A0DBE" w:rsidRDefault="00D9388D">
            <w:pPr>
              <w:widowControl/>
              <w:spacing w:line="240" w:lineRule="exact"/>
              <w:ind w:firstLineChars="300" w:firstLine="540"/>
              <w:jc w:val="left"/>
              <w:rPr>
                <w:kern w:val="0"/>
                <w:sz w:val="18"/>
                <w:szCs w:val="18"/>
              </w:rPr>
            </w:pPr>
            <w:r w:rsidRPr="007A0DBE">
              <w:rPr>
                <w:rFonts w:hint="eastAsia"/>
                <w:kern w:val="0"/>
                <w:sz w:val="18"/>
                <w:szCs w:val="18"/>
              </w:rPr>
              <w:t>4.</w:t>
            </w:r>
            <w:r w:rsidRPr="007A0DBE">
              <w:rPr>
                <w:rFonts w:hint="eastAsia"/>
                <w:kern w:val="0"/>
                <w:sz w:val="18"/>
                <w:szCs w:val="18"/>
              </w:rPr>
              <w:t>请在</w:t>
            </w:r>
            <w:r w:rsidRPr="007A0DBE">
              <w:rPr>
                <w:kern w:val="0"/>
                <w:sz w:val="18"/>
                <w:szCs w:val="18"/>
              </w:rPr>
              <w:t>课程对应的</w:t>
            </w:r>
            <w:r w:rsidRPr="007A0DBE">
              <w:rPr>
                <w:rFonts w:hint="eastAsia"/>
                <w:kern w:val="0"/>
                <w:sz w:val="18"/>
                <w:szCs w:val="18"/>
              </w:rPr>
              <w:t>融合类型</w:t>
            </w:r>
            <w:r w:rsidRPr="007A0DBE">
              <w:rPr>
                <w:kern w:val="0"/>
                <w:sz w:val="18"/>
                <w:szCs w:val="18"/>
              </w:rPr>
              <w:t>下打</w:t>
            </w:r>
            <w:r w:rsidRPr="007A0DBE">
              <w:rPr>
                <w:kern w:val="0"/>
                <w:sz w:val="18"/>
                <w:szCs w:val="18"/>
              </w:rPr>
              <w:t>√</w:t>
            </w:r>
            <w:r w:rsidRPr="007A0DBE">
              <w:rPr>
                <w:kern w:val="0"/>
                <w:sz w:val="18"/>
                <w:szCs w:val="18"/>
              </w:rPr>
              <w:t>。</w:t>
            </w:r>
          </w:p>
        </w:tc>
      </w:tr>
    </w:tbl>
    <w:p w:rsidR="0016323B" w:rsidRPr="007A0DBE" w:rsidRDefault="00D9388D">
      <w:pPr>
        <w:rPr>
          <w:rFonts w:ascii="黑体" w:eastAsia="黑体" w:hAnsi="黑体"/>
          <w:b/>
          <w:bCs/>
          <w:sz w:val="30"/>
          <w:szCs w:val="30"/>
        </w:rPr>
      </w:pPr>
      <w:r w:rsidRPr="007A0DBE">
        <w:rPr>
          <w:rFonts w:ascii="黑体" w:eastAsia="黑体" w:hAnsi="黑体" w:hint="eastAsia"/>
          <w:b/>
          <w:bCs/>
          <w:sz w:val="30"/>
          <w:szCs w:val="30"/>
        </w:rPr>
        <w:lastRenderedPageBreak/>
        <w:t>十四、其它说明</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无</w:t>
      </w:r>
    </w:p>
    <w:p w:rsidR="0016323B" w:rsidRPr="007A0DBE" w:rsidRDefault="0016323B">
      <w:pPr>
        <w:spacing w:line="480" w:lineRule="exact"/>
        <w:ind w:firstLine="482"/>
        <w:rPr>
          <w:rFonts w:ascii="仿宋" w:eastAsia="仿宋" w:hAnsi="仿宋"/>
          <w:sz w:val="28"/>
          <w:szCs w:val="28"/>
          <w:highlight w:val="yellow"/>
        </w:rPr>
      </w:pPr>
    </w:p>
    <w:p w:rsidR="0016323B" w:rsidRPr="007A0DBE" w:rsidRDefault="0016323B">
      <w:pPr>
        <w:spacing w:line="480" w:lineRule="exact"/>
        <w:ind w:firstLine="482"/>
        <w:rPr>
          <w:rFonts w:ascii="黑体" w:eastAsia="黑体" w:hAnsi="黑体"/>
          <w:b/>
          <w:bCs/>
          <w:sz w:val="30"/>
          <w:szCs w:val="30"/>
        </w:rPr>
      </w:pPr>
    </w:p>
    <w:p w:rsidR="0016323B" w:rsidRPr="007A0DBE" w:rsidRDefault="00D9388D">
      <w:pPr>
        <w:spacing w:line="460" w:lineRule="exact"/>
        <w:rPr>
          <w:rFonts w:ascii="黑体" w:eastAsia="黑体" w:hAnsi="黑体"/>
          <w:b/>
          <w:bCs/>
          <w:sz w:val="30"/>
          <w:szCs w:val="30"/>
        </w:rPr>
      </w:pPr>
      <w:r w:rsidRPr="007A0DBE">
        <w:rPr>
          <w:rFonts w:ascii="黑体" w:eastAsia="黑体" w:hAnsi="黑体" w:hint="eastAsia"/>
          <w:b/>
          <w:bCs/>
          <w:sz w:val="30"/>
          <w:szCs w:val="30"/>
        </w:rPr>
        <w:t>十五、修读导引图</w:t>
      </w:r>
    </w:p>
    <w:p w:rsidR="0016323B" w:rsidRPr="007A0DBE" w:rsidRDefault="00D9388D">
      <w:pPr>
        <w:spacing w:line="460" w:lineRule="exact"/>
        <w:ind w:firstLineChars="200" w:firstLine="560"/>
        <w:rPr>
          <w:rFonts w:ascii="仿宋" w:eastAsia="仿宋" w:hAnsi="仿宋"/>
          <w:sz w:val="28"/>
          <w:szCs w:val="28"/>
        </w:rPr>
      </w:pPr>
      <w:r w:rsidRPr="007A0DBE">
        <w:rPr>
          <w:rFonts w:ascii="仿宋" w:eastAsia="仿宋" w:hAnsi="仿宋" w:hint="eastAsia"/>
          <w:sz w:val="28"/>
          <w:szCs w:val="28"/>
        </w:rPr>
        <w:t>校平台课与创新创业能力课地图及专业课程地图如下图所示。</w:t>
      </w:r>
    </w:p>
    <w:p w:rsidR="0016323B" w:rsidRPr="007A0DBE" w:rsidRDefault="00D9388D">
      <w:pPr>
        <w:spacing w:line="460" w:lineRule="exact"/>
        <w:ind w:firstLineChars="200" w:firstLine="560"/>
        <w:rPr>
          <w:rFonts w:ascii="仿宋" w:eastAsia="仿宋" w:hAnsi="仿宋"/>
          <w:sz w:val="28"/>
          <w:szCs w:val="28"/>
        </w:rPr>
      </w:pPr>
      <w:r w:rsidRPr="007A0DBE">
        <w:rPr>
          <w:rFonts w:ascii="仿宋" w:eastAsia="仿宋" w:hAnsi="仿宋" w:hint="eastAsia"/>
          <w:sz w:val="28"/>
          <w:szCs w:val="28"/>
        </w:rPr>
        <w:t>根据修改后的课程进行更新</w:t>
      </w:r>
    </w:p>
    <w:p w:rsidR="0016323B" w:rsidRPr="007A0DBE" w:rsidRDefault="00D9388D">
      <w:pPr>
        <w:spacing w:line="460" w:lineRule="exact"/>
        <w:ind w:firstLineChars="200" w:firstLine="560"/>
        <w:rPr>
          <w:rFonts w:ascii="仿宋" w:eastAsia="仿宋" w:hAnsi="仿宋"/>
          <w:sz w:val="28"/>
          <w:szCs w:val="28"/>
        </w:rPr>
      </w:pPr>
      <w:r w:rsidRPr="007A0DBE">
        <w:rPr>
          <w:rFonts w:ascii="仿宋" w:eastAsia="仿宋" w:hAnsi="仿宋" w:hint="eastAsia"/>
          <w:sz w:val="28"/>
          <w:szCs w:val="28"/>
        </w:rPr>
        <w:t>请</w:t>
      </w:r>
      <w:r w:rsidRPr="007A0DBE">
        <w:rPr>
          <w:rFonts w:ascii="仿宋" w:eastAsia="仿宋" w:hAnsi="仿宋"/>
          <w:sz w:val="28"/>
          <w:szCs w:val="28"/>
        </w:rPr>
        <w:t>插入</w:t>
      </w:r>
      <w:r w:rsidRPr="007A0DBE">
        <w:rPr>
          <w:rFonts w:ascii="仿宋" w:eastAsia="仿宋" w:hAnsi="仿宋" w:hint="eastAsia"/>
          <w:sz w:val="28"/>
          <w:szCs w:val="28"/>
        </w:rPr>
        <w:t>课程修读</w:t>
      </w:r>
      <w:r w:rsidRPr="007A0DBE">
        <w:rPr>
          <w:rFonts w:ascii="仿宋" w:eastAsia="仿宋" w:hAnsi="仿宋"/>
          <w:sz w:val="28"/>
          <w:szCs w:val="28"/>
        </w:rPr>
        <w:t>导引图</w:t>
      </w:r>
      <w:r w:rsidRPr="007A0DBE">
        <w:rPr>
          <w:rFonts w:ascii="仿宋" w:eastAsia="仿宋" w:hAnsi="仿宋" w:hint="eastAsia"/>
          <w:sz w:val="28"/>
          <w:szCs w:val="28"/>
        </w:rPr>
        <w:t>。</w:t>
      </w: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ind w:firstLineChars="200" w:firstLine="560"/>
        <w:rPr>
          <w:rFonts w:ascii="仿宋" w:eastAsia="仿宋" w:hAnsi="仿宋"/>
          <w:sz w:val="28"/>
          <w:szCs w:val="28"/>
        </w:rPr>
      </w:pPr>
    </w:p>
    <w:p w:rsidR="0016323B" w:rsidRPr="007A0DBE" w:rsidRDefault="0016323B">
      <w:pPr>
        <w:spacing w:line="460" w:lineRule="exact"/>
        <w:rPr>
          <w:rFonts w:ascii="仿宋" w:eastAsia="仿宋" w:hAnsi="仿宋"/>
          <w:sz w:val="28"/>
          <w:szCs w:val="28"/>
        </w:rPr>
      </w:pPr>
    </w:p>
    <w:p w:rsidR="0016323B" w:rsidRPr="007A0DBE" w:rsidRDefault="00D9388D">
      <w:pPr>
        <w:spacing w:line="460" w:lineRule="exact"/>
        <w:ind w:firstLineChars="200" w:firstLine="562"/>
        <w:jc w:val="center"/>
        <w:rPr>
          <w:rFonts w:ascii="仿宋" w:eastAsia="仿宋" w:hAnsi="仿宋"/>
          <w:b/>
          <w:sz w:val="28"/>
          <w:szCs w:val="28"/>
        </w:rPr>
      </w:pPr>
      <w:r w:rsidRPr="007A0DBE">
        <w:rPr>
          <w:rFonts w:ascii="仿宋" w:eastAsia="仿宋" w:hAnsi="仿宋" w:hint="eastAsia"/>
          <w:b/>
          <w:sz w:val="28"/>
          <w:szCs w:val="28"/>
        </w:rPr>
        <w:lastRenderedPageBreak/>
        <w:t>校平台课与创新创业能力课地图</w:t>
      </w:r>
    </w:p>
    <w:p w:rsidR="0016323B" w:rsidRPr="007A0DBE" w:rsidRDefault="00D9388D">
      <w:pPr>
        <w:jc w:val="center"/>
        <w:rPr>
          <w:rFonts w:ascii="仿宋" w:eastAsia="仿宋" w:hAnsi="仿宋"/>
          <w:sz w:val="28"/>
          <w:szCs w:val="28"/>
        </w:rPr>
      </w:pPr>
      <w:r w:rsidRPr="007A0DBE">
        <w:rPr>
          <w:noProof/>
        </w:rPr>
        <w:drawing>
          <wp:inline distT="0" distB="0" distL="114300" distR="114300" wp14:anchorId="59AEF168" wp14:editId="27700696">
            <wp:extent cx="5796280" cy="4957445"/>
            <wp:effectExtent l="0" t="0" r="1397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96280" cy="4957445"/>
                    </a:xfrm>
                    <a:prstGeom prst="rect">
                      <a:avLst/>
                    </a:prstGeom>
                    <a:noFill/>
                    <a:ln>
                      <a:noFill/>
                    </a:ln>
                  </pic:spPr>
                </pic:pic>
              </a:graphicData>
            </a:graphic>
          </wp:inline>
        </w:drawing>
      </w:r>
    </w:p>
    <w:p w:rsidR="0016323B" w:rsidRPr="007A0DBE" w:rsidRDefault="0016323B">
      <w:pPr>
        <w:jc w:val="center"/>
        <w:rPr>
          <w:rFonts w:ascii="仿宋" w:eastAsia="仿宋" w:hAnsi="仿宋"/>
          <w:b/>
          <w:sz w:val="28"/>
          <w:szCs w:val="28"/>
        </w:rPr>
      </w:pPr>
    </w:p>
    <w:p w:rsidR="0016323B" w:rsidRPr="007A0DBE" w:rsidRDefault="00D9388D">
      <w:pPr>
        <w:jc w:val="center"/>
        <w:rPr>
          <w:rFonts w:ascii="仿宋" w:eastAsia="仿宋" w:hAnsi="仿宋"/>
          <w:b/>
          <w:sz w:val="28"/>
          <w:szCs w:val="28"/>
        </w:rPr>
      </w:pPr>
      <w:r w:rsidRPr="007A0DBE">
        <w:rPr>
          <w:rFonts w:ascii="仿宋" w:eastAsia="仿宋" w:hAnsi="仿宋" w:hint="eastAsia"/>
          <w:b/>
          <w:sz w:val="28"/>
          <w:szCs w:val="28"/>
        </w:rPr>
        <w:lastRenderedPageBreak/>
        <w:t>现代</w:t>
      </w:r>
      <w:r w:rsidRPr="007A0DBE">
        <w:rPr>
          <w:rFonts w:ascii="仿宋" w:eastAsia="仿宋" w:hAnsi="仿宋"/>
          <w:b/>
          <w:sz w:val="28"/>
          <w:szCs w:val="28"/>
        </w:rPr>
        <w:t>物流管理</w:t>
      </w:r>
      <w:r w:rsidRPr="007A0DBE">
        <w:rPr>
          <w:rFonts w:ascii="仿宋" w:eastAsia="仿宋" w:hAnsi="仿宋" w:hint="eastAsia"/>
          <w:b/>
          <w:sz w:val="28"/>
          <w:szCs w:val="28"/>
        </w:rPr>
        <w:t>专业课程地图</w:t>
      </w:r>
    </w:p>
    <w:p w:rsidR="0016323B" w:rsidRPr="007A0DBE" w:rsidRDefault="00D9388D">
      <w:pPr>
        <w:rPr>
          <w:rFonts w:ascii="仿宋" w:eastAsia="仿宋" w:hAnsi="仿宋"/>
          <w:sz w:val="28"/>
          <w:szCs w:val="28"/>
        </w:rPr>
      </w:pPr>
      <w:r w:rsidRPr="007A0DBE">
        <w:rPr>
          <w:rFonts w:ascii="仿宋" w:eastAsia="仿宋" w:hAnsi="仿宋"/>
          <w:noProof/>
          <w:sz w:val="28"/>
          <w:szCs w:val="28"/>
        </w:rPr>
        <w:drawing>
          <wp:inline distT="0" distB="0" distL="0" distR="0" wp14:anchorId="0FB9803D" wp14:editId="5A794C2C">
            <wp:extent cx="9251315" cy="5182235"/>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9251948" cy="5182327"/>
                    </a:xfrm>
                    <a:prstGeom prst="rect">
                      <a:avLst/>
                    </a:prstGeom>
                    <a:noFill/>
                    <a:ln>
                      <a:noFill/>
                    </a:ln>
                  </pic:spPr>
                </pic:pic>
              </a:graphicData>
            </a:graphic>
          </wp:inline>
        </w:drawing>
      </w:r>
    </w:p>
    <w:p w:rsidR="0016323B" w:rsidRPr="007A0DBE" w:rsidRDefault="0016323B">
      <w:pPr>
        <w:spacing w:line="720" w:lineRule="auto"/>
        <w:rPr>
          <w:rFonts w:ascii="黑体" w:eastAsia="黑体" w:hAnsi="黑体"/>
          <w:b/>
          <w:bCs/>
          <w:sz w:val="30"/>
          <w:szCs w:val="30"/>
        </w:rPr>
        <w:sectPr w:rsidR="0016323B" w:rsidRPr="007A0DBE">
          <w:headerReference w:type="default" r:id="rId11"/>
          <w:footerReference w:type="default" r:id="rId12"/>
          <w:pgSz w:w="16838" w:h="11906" w:orient="landscape"/>
          <w:pgMar w:top="1418" w:right="1134" w:bottom="1134" w:left="1134" w:header="851" w:footer="851" w:gutter="0"/>
          <w:cols w:space="425"/>
          <w:docGrid w:type="lines" w:linePitch="302"/>
        </w:sectPr>
      </w:pPr>
    </w:p>
    <w:p w:rsidR="0016323B" w:rsidRPr="007A0DBE" w:rsidRDefault="00D9388D">
      <w:pPr>
        <w:spacing w:afterLines="50" w:after="155"/>
        <w:rPr>
          <w:rFonts w:ascii="黑体" w:eastAsia="黑体" w:hAnsi="黑体"/>
          <w:b/>
          <w:bCs/>
          <w:sz w:val="30"/>
          <w:szCs w:val="30"/>
        </w:rPr>
        <w:sectPr w:rsidR="0016323B" w:rsidRPr="007A0DBE">
          <w:pgSz w:w="11906" w:h="16838"/>
          <w:pgMar w:top="1134" w:right="1134" w:bottom="1134" w:left="1417" w:header="851" w:footer="850" w:gutter="0"/>
          <w:cols w:space="0"/>
          <w:docGrid w:type="lines" w:linePitch="311"/>
        </w:sectPr>
      </w:pPr>
      <w:r w:rsidRPr="007A0DBE">
        <w:rPr>
          <w:rFonts w:ascii="黑体" w:eastAsia="黑体" w:hAnsi="黑体"/>
          <w:b/>
          <w:bCs/>
          <w:noProof/>
          <w:sz w:val="30"/>
          <w:szCs w:val="30"/>
        </w:rPr>
        <w:lastRenderedPageBreak/>
        <w:drawing>
          <wp:inline distT="0" distB="0" distL="0" distR="0" wp14:anchorId="7A6C0DAC" wp14:editId="1E556996">
            <wp:extent cx="6349365" cy="89147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58406" cy="8928091"/>
                    </a:xfrm>
                    <a:prstGeom prst="rect">
                      <a:avLst/>
                    </a:prstGeom>
                  </pic:spPr>
                </pic:pic>
              </a:graphicData>
            </a:graphic>
          </wp:inline>
        </w:drawing>
      </w:r>
    </w:p>
    <w:p w:rsidR="0016323B" w:rsidRPr="007A0DBE" w:rsidRDefault="00D9388D">
      <w:pPr>
        <w:rPr>
          <w:rFonts w:eastAsia="仿宋"/>
          <w:b/>
          <w:bCs/>
          <w:sz w:val="28"/>
          <w:szCs w:val="28"/>
        </w:rPr>
      </w:pPr>
      <w:r w:rsidRPr="007A0DBE">
        <w:rPr>
          <w:rFonts w:eastAsia="仿宋" w:hint="eastAsia"/>
          <w:b/>
          <w:bCs/>
          <w:sz w:val="28"/>
          <w:szCs w:val="28"/>
        </w:rPr>
        <w:lastRenderedPageBreak/>
        <w:t>附表</w:t>
      </w:r>
      <w:r w:rsidRPr="007A0DBE">
        <w:rPr>
          <w:rFonts w:eastAsia="仿宋" w:hint="eastAsia"/>
          <w:b/>
          <w:bCs/>
          <w:sz w:val="28"/>
          <w:szCs w:val="28"/>
        </w:rPr>
        <w:t xml:space="preserve">1 </w:t>
      </w:r>
      <w:r w:rsidRPr="007A0DBE">
        <w:rPr>
          <w:rFonts w:eastAsia="仿宋" w:hint="eastAsia"/>
          <w:b/>
          <w:bCs/>
          <w:sz w:val="28"/>
          <w:szCs w:val="28"/>
        </w:rPr>
        <w:t>课程</w:t>
      </w:r>
      <w:r w:rsidRPr="007A0DBE">
        <w:rPr>
          <w:rFonts w:eastAsia="仿宋" w:hint="eastAsia"/>
          <w:b/>
          <w:bCs/>
          <w:sz w:val="28"/>
          <w:szCs w:val="28"/>
        </w:rPr>
        <w:t>-</w:t>
      </w:r>
      <w:r w:rsidRPr="007A0DBE">
        <w:rPr>
          <w:rFonts w:eastAsia="仿宋" w:hint="eastAsia"/>
          <w:b/>
          <w:bCs/>
          <w:sz w:val="28"/>
          <w:szCs w:val="28"/>
        </w:rPr>
        <w:t>专业核心能力指标矩阵表</w:t>
      </w:r>
    </w:p>
    <w:tbl>
      <w:tblPr>
        <w:tblW w:w="1453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6"/>
        <w:gridCol w:w="425"/>
        <w:gridCol w:w="826"/>
        <w:gridCol w:w="308"/>
        <w:gridCol w:w="274"/>
        <w:gridCol w:w="346"/>
        <w:gridCol w:w="346"/>
        <w:gridCol w:w="346"/>
        <w:gridCol w:w="326"/>
        <w:gridCol w:w="326"/>
        <w:gridCol w:w="337"/>
        <w:gridCol w:w="337"/>
        <w:gridCol w:w="337"/>
        <w:gridCol w:w="337"/>
        <w:gridCol w:w="346"/>
        <w:gridCol w:w="337"/>
        <w:gridCol w:w="337"/>
        <w:gridCol w:w="337"/>
        <w:gridCol w:w="326"/>
        <w:gridCol w:w="326"/>
        <w:gridCol w:w="326"/>
        <w:gridCol w:w="326"/>
        <w:gridCol w:w="326"/>
        <w:gridCol w:w="326"/>
        <w:gridCol w:w="326"/>
        <w:gridCol w:w="367"/>
        <w:gridCol w:w="326"/>
        <w:gridCol w:w="326"/>
        <w:gridCol w:w="326"/>
        <w:gridCol w:w="367"/>
        <w:gridCol w:w="337"/>
        <w:gridCol w:w="337"/>
        <w:gridCol w:w="337"/>
        <w:gridCol w:w="337"/>
        <w:gridCol w:w="337"/>
        <w:gridCol w:w="337"/>
        <w:gridCol w:w="337"/>
        <w:gridCol w:w="337"/>
        <w:gridCol w:w="337"/>
        <w:gridCol w:w="337"/>
        <w:gridCol w:w="516"/>
      </w:tblGrid>
      <w:tr w:rsidR="0016323B" w:rsidRPr="007A0DBE">
        <w:trPr>
          <w:trHeight w:val="270"/>
        </w:trPr>
        <w:tc>
          <w:tcPr>
            <w:tcW w:w="851" w:type="dxa"/>
            <w:gridSpan w:val="2"/>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课程</w:t>
            </w:r>
          </w:p>
        </w:tc>
        <w:tc>
          <w:tcPr>
            <w:tcW w:w="826" w:type="dxa"/>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核心能力</w:t>
            </w:r>
          </w:p>
        </w:tc>
        <w:tc>
          <w:tcPr>
            <w:tcW w:w="582" w:type="dxa"/>
            <w:gridSpan w:val="2"/>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A社会责任</w:t>
            </w:r>
          </w:p>
        </w:tc>
        <w:tc>
          <w:tcPr>
            <w:tcW w:w="1038" w:type="dxa"/>
            <w:gridSpan w:val="3"/>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B职业规范</w:t>
            </w:r>
          </w:p>
        </w:tc>
        <w:tc>
          <w:tcPr>
            <w:tcW w:w="3357" w:type="dxa"/>
            <w:gridSpan w:val="10"/>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C知识储备</w:t>
            </w:r>
          </w:p>
        </w:tc>
        <w:tc>
          <w:tcPr>
            <w:tcW w:w="652" w:type="dxa"/>
            <w:gridSpan w:val="2"/>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D终身学习</w:t>
            </w:r>
            <w:r w:rsidRPr="007A0DBE">
              <w:rPr>
                <w:rFonts w:ascii="MS Mincho" w:eastAsia="MS Mincho" w:hAnsi="MS Mincho" w:cs="MS Mincho" w:hint="eastAsia"/>
                <w:b/>
                <w:bCs/>
                <w:kern w:val="0"/>
                <w:sz w:val="15"/>
                <w:szCs w:val="15"/>
              </w:rPr>
              <w:t>✱</w:t>
            </w:r>
          </w:p>
        </w:tc>
        <w:tc>
          <w:tcPr>
            <w:tcW w:w="652" w:type="dxa"/>
            <w:gridSpan w:val="2"/>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E沟通交流</w:t>
            </w:r>
            <w:r w:rsidRPr="007A0DBE">
              <w:rPr>
                <w:rFonts w:ascii="MS Mincho" w:eastAsia="MS Mincho" w:hAnsi="MS Mincho" w:cs="MS Mincho" w:hint="eastAsia"/>
                <w:b/>
                <w:bCs/>
                <w:kern w:val="0"/>
                <w:sz w:val="15"/>
                <w:szCs w:val="15"/>
              </w:rPr>
              <w:t>✱</w:t>
            </w:r>
          </w:p>
        </w:tc>
        <w:tc>
          <w:tcPr>
            <w:tcW w:w="978" w:type="dxa"/>
            <w:gridSpan w:val="3"/>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F团队合作</w:t>
            </w:r>
            <w:r w:rsidRPr="007A0DBE">
              <w:rPr>
                <w:rFonts w:ascii="MS Mincho" w:eastAsia="MS Mincho" w:hAnsi="MS Mincho" w:cs="MS Mincho" w:hint="eastAsia"/>
                <w:b/>
                <w:bCs/>
                <w:kern w:val="0"/>
                <w:sz w:val="15"/>
                <w:szCs w:val="15"/>
              </w:rPr>
              <w:t>✱</w:t>
            </w:r>
          </w:p>
        </w:tc>
        <w:tc>
          <w:tcPr>
            <w:tcW w:w="1345" w:type="dxa"/>
            <w:gridSpan w:val="4"/>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G工具使用</w:t>
            </w:r>
          </w:p>
        </w:tc>
        <w:tc>
          <w:tcPr>
            <w:tcW w:w="3737" w:type="dxa"/>
            <w:gridSpan w:val="11"/>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H问题解决</w:t>
            </w:r>
          </w:p>
        </w:tc>
        <w:tc>
          <w:tcPr>
            <w:tcW w:w="516" w:type="dxa"/>
            <w:vMerge w:val="restart"/>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总计</w:t>
            </w:r>
          </w:p>
        </w:tc>
      </w:tr>
      <w:tr w:rsidR="0016323B" w:rsidRPr="007A0DBE">
        <w:trPr>
          <w:trHeight w:val="270"/>
        </w:trPr>
        <w:tc>
          <w:tcPr>
            <w:tcW w:w="851" w:type="dxa"/>
            <w:gridSpan w:val="2"/>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类别</w:t>
            </w:r>
          </w:p>
        </w:tc>
        <w:tc>
          <w:tcPr>
            <w:tcW w:w="826" w:type="dxa"/>
            <w:vMerge w:val="restart"/>
            <w:shd w:val="clear" w:color="auto" w:fill="auto"/>
            <w:vAlign w:val="center"/>
          </w:tcPr>
          <w:p w:rsidR="0016323B" w:rsidRPr="007A0DBE" w:rsidRDefault="00D9388D">
            <w:pPr>
              <w:widowControl/>
              <w:jc w:val="center"/>
              <w:rPr>
                <w:rFonts w:ascii="黑体" w:eastAsia="黑体" w:hAnsi="黑体" w:cs="宋体"/>
                <w:b/>
                <w:bCs/>
                <w:kern w:val="0"/>
                <w:sz w:val="15"/>
                <w:szCs w:val="15"/>
              </w:rPr>
            </w:pPr>
            <w:r w:rsidRPr="007A0DBE">
              <w:rPr>
                <w:rFonts w:ascii="黑体" w:eastAsia="黑体" w:hAnsi="黑体" w:cs="宋体" w:hint="eastAsia"/>
                <w:b/>
                <w:bCs/>
                <w:kern w:val="0"/>
                <w:sz w:val="15"/>
                <w:szCs w:val="15"/>
              </w:rPr>
              <w:t>指标</w:t>
            </w:r>
          </w:p>
        </w:tc>
        <w:tc>
          <w:tcPr>
            <w:tcW w:w="308"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A1</w:t>
            </w:r>
          </w:p>
        </w:tc>
        <w:tc>
          <w:tcPr>
            <w:tcW w:w="274"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A2</w:t>
            </w:r>
          </w:p>
        </w:tc>
        <w:tc>
          <w:tcPr>
            <w:tcW w:w="34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B1</w:t>
            </w:r>
          </w:p>
        </w:tc>
        <w:tc>
          <w:tcPr>
            <w:tcW w:w="34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B2</w:t>
            </w:r>
          </w:p>
        </w:tc>
        <w:tc>
          <w:tcPr>
            <w:tcW w:w="34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B3</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C1</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C2</w:t>
            </w:r>
          </w:p>
        </w:tc>
        <w:tc>
          <w:tcPr>
            <w:tcW w:w="674" w:type="dxa"/>
            <w:gridSpan w:val="2"/>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C3-1</w:t>
            </w:r>
          </w:p>
        </w:tc>
        <w:tc>
          <w:tcPr>
            <w:tcW w:w="674" w:type="dxa"/>
            <w:gridSpan w:val="2"/>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C3-2</w:t>
            </w:r>
          </w:p>
        </w:tc>
        <w:tc>
          <w:tcPr>
            <w:tcW w:w="683" w:type="dxa"/>
            <w:gridSpan w:val="2"/>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C3-3</w:t>
            </w:r>
          </w:p>
        </w:tc>
        <w:tc>
          <w:tcPr>
            <w:tcW w:w="674" w:type="dxa"/>
            <w:gridSpan w:val="2"/>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C3-4</w:t>
            </w:r>
            <w:r w:rsidRPr="007A0DBE">
              <w:rPr>
                <w:rFonts w:ascii="MS Mincho" w:eastAsia="MS Mincho" w:hAnsi="MS Mincho" w:cs="MS Mincho" w:hint="eastAsia"/>
                <w:b/>
                <w:bCs/>
                <w:kern w:val="0"/>
                <w:sz w:val="15"/>
                <w:szCs w:val="15"/>
              </w:rPr>
              <w:t>✱</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D1</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D2</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E1</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E2</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F1</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F2</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F3</w:t>
            </w:r>
          </w:p>
        </w:tc>
        <w:tc>
          <w:tcPr>
            <w:tcW w:w="367"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G1</w:t>
            </w:r>
            <w:r w:rsidRPr="007A0DBE">
              <w:rPr>
                <w:rFonts w:ascii="MS Mincho" w:eastAsia="MS Mincho" w:hAnsi="MS Mincho" w:cs="MS Mincho" w:hint="eastAsia"/>
                <w:b/>
                <w:bCs/>
                <w:kern w:val="0"/>
                <w:sz w:val="15"/>
                <w:szCs w:val="15"/>
              </w:rPr>
              <w:t>✱</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G2</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G3</w:t>
            </w:r>
          </w:p>
        </w:tc>
        <w:tc>
          <w:tcPr>
            <w:tcW w:w="326"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G4</w:t>
            </w:r>
          </w:p>
        </w:tc>
        <w:tc>
          <w:tcPr>
            <w:tcW w:w="367" w:type="dxa"/>
            <w:vMerge w:val="restart"/>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H1</w:t>
            </w:r>
            <w:r w:rsidRPr="007A0DBE">
              <w:rPr>
                <w:rFonts w:ascii="MS Mincho" w:eastAsia="MS Mincho" w:hAnsi="MS Mincho" w:cs="MS Mincho" w:hint="eastAsia"/>
                <w:b/>
                <w:bCs/>
                <w:kern w:val="0"/>
                <w:sz w:val="15"/>
                <w:szCs w:val="15"/>
              </w:rPr>
              <w:t>✱</w:t>
            </w:r>
          </w:p>
        </w:tc>
        <w:tc>
          <w:tcPr>
            <w:tcW w:w="1011" w:type="dxa"/>
            <w:gridSpan w:val="3"/>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H2-1</w:t>
            </w:r>
          </w:p>
        </w:tc>
        <w:tc>
          <w:tcPr>
            <w:tcW w:w="674" w:type="dxa"/>
            <w:gridSpan w:val="2"/>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H2-2</w:t>
            </w:r>
          </w:p>
        </w:tc>
        <w:tc>
          <w:tcPr>
            <w:tcW w:w="1011" w:type="dxa"/>
            <w:gridSpan w:val="3"/>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H2-3</w:t>
            </w:r>
          </w:p>
        </w:tc>
        <w:tc>
          <w:tcPr>
            <w:tcW w:w="674" w:type="dxa"/>
            <w:gridSpan w:val="2"/>
            <w:shd w:val="clear" w:color="auto" w:fill="auto"/>
            <w:vAlign w:val="center"/>
          </w:tcPr>
          <w:p w:rsidR="0016323B" w:rsidRPr="007A0DBE" w:rsidRDefault="00D9388D">
            <w:pPr>
              <w:widowControl/>
              <w:jc w:val="center"/>
              <w:rPr>
                <w:rFonts w:ascii="黑体" w:eastAsia="黑体" w:hAnsi="黑体" w:cs="宋体"/>
                <w:b/>
                <w:bCs/>
                <w:kern w:val="0"/>
                <w:sz w:val="10"/>
                <w:szCs w:val="10"/>
              </w:rPr>
            </w:pPr>
            <w:r w:rsidRPr="007A0DBE">
              <w:rPr>
                <w:rFonts w:ascii="黑体" w:eastAsia="黑体" w:hAnsi="黑体" w:cs="宋体" w:hint="eastAsia"/>
                <w:b/>
                <w:bCs/>
                <w:kern w:val="0"/>
                <w:sz w:val="10"/>
                <w:szCs w:val="10"/>
              </w:rPr>
              <w:t>H2-4</w:t>
            </w:r>
            <w:r w:rsidRPr="007A0DBE">
              <w:rPr>
                <w:rFonts w:ascii="MS Mincho" w:eastAsia="MS Mincho" w:hAnsi="MS Mincho" w:cs="MS Mincho" w:hint="eastAsia"/>
                <w:b/>
                <w:bCs/>
                <w:kern w:val="0"/>
                <w:sz w:val="15"/>
                <w:szCs w:val="15"/>
              </w:rPr>
              <w:t>✱</w:t>
            </w:r>
          </w:p>
        </w:tc>
        <w:tc>
          <w:tcPr>
            <w:tcW w:w="516" w:type="dxa"/>
            <w:vMerge/>
            <w:vAlign w:val="center"/>
          </w:tcPr>
          <w:p w:rsidR="0016323B" w:rsidRPr="007A0DBE" w:rsidRDefault="0016323B">
            <w:pPr>
              <w:widowControl/>
              <w:jc w:val="center"/>
              <w:rPr>
                <w:rFonts w:ascii="黑体" w:eastAsia="黑体" w:hAnsi="黑体" w:cs="宋体"/>
                <w:b/>
                <w:bCs/>
                <w:kern w:val="0"/>
                <w:sz w:val="15"/>
                <w:szCs w:val="15"/>
              </w:rPr>
            </w:pPr>
          </w:p>
        </w:tc>
      </w:tr>
      <w:tr w:rsidR="0016323B" w:rsidRPr="007A0DBE">
        <w:trPr>
          <w:trHeight w:val="270"/>
        </w:trPr>
        <w:tc>
          <w:tcPr>
            <w:tcW w:w="851" w:type="dxa"/>
            <w:gridSpan w:val="2"/>
            <w:shd w:val="clear" w:color="auto" w:fill="auto"/>
            <w:noWrap/>
            <w:vAlign w:val="center"/>
          </w:tcPr>
          <w:p w:rsidR="0016323B" w:rsidRPr="007A0DBE" w:rsidRDefault="0016323B">
            <w:pPr>
              <w:widowControl/>
              <w:jc w:val="center"/>
              <w:rPr>
                <w:rFonts w:ascii="宋体" w:hAnsi="宋体" w:cs="宋体"/>
                <w:kern w:val="0"/>
                <w:sz w:val="22"/>
                <w:szCs w:val="22"/>
              </w:rPr>
            </w:pPr>
          </w:p>
        </w:tc>
        <w:tc>
          <w:tcPr>
            <w:tcW w:w="826" w:type="dxa"/>
            <w:vMerge/>
            <w:vAlign w:val="center"/>
          </w:tcPr>
          <w:p w:rsidR="0016323B" w:rsidRPr="007A0DBE" w:rsidRDefault="0016323B">
            <w:pPr>
              <w:widowControl/>
              <w:jc w:val="center"/>
              <w:rPr>
                <w:rFonts w:ascii="黑体" w:eastAsia="黑体" w:hAnsi="黑体" w:cs="宋体"/>
                <w:b/>
                <w:bCs/>
                <w:kern w:val="0"/>
                <w:sz w:val="15"/>
                <w:szCs w:val="15"/>
              </w:rPr>
            </w:pPr>
          </w:p>
        </w:tc>
        <w:tc>
          <w:tcPr>
            <w:tcW w:w="308" w:type="dxa"/>
            <w:vMerge/>
            <w:vAlign w:val="center"/>
          </w:tcPr>
          <w:p w:rsidR="0016323B" w:rsidRPr="007A0DBE" w:rsidRDefault="0016323B">
            <w:pPr>
              <w:widowControl/>
              <w:jc w:val="center"/>
              <w:rPr>
                <w:rFonts w:ascii="黑体" w:eastAsia="黑体" w:hAnsi="黑体" w:cs="宋体"/>
                <w:b/>
                <w:bCs/>
                <w:kern w:val="0"/>
                <w:sz w:val="10"/>
                <w:szCs w:val="10"/>
              </w:rPr>
            </w:pPr>
          </w:p>
        </w:tc>
        <w:tc>
          <w:tcPr>
            <w:tcW w:w="274" w:type="dxa"/>
            <w:vMerge/>
            <w:vAlign w:val="center"/>
          </w:tcPr>
          <w:p w:rsidR="0016323B" w:rsidRPr="007A0DBE" w:rsidRDefault="0016323B">
            <w:pPr>
              <w:widowControl/>
              <w:jc w:val="center"/>
              <w:rPr>
                <w:rFonts w:ascii="黑体" w:eastAsia="黑体" w:hAnsi="黑体" w:cs="宋体"/>
                <w:b/>
                <w:bCs/>
                <w:kern w:val="0"/>
                <w:sz w:val="10"/>
                <w:szCs w:val="10"/>
              </w:rPr>
            </w:pPr>
          </w:p>
        </w:tc>
        <w:tc>
          <w:tcPr>
            <w:tcW w:w="346" w:type="dxa"/>
            <w:vMerge/>
            <w:vAlign w:val="center"/>
          </w:tcPr>
          <w:p w:rsidR="0016323B" w:rsidRPr="007A0DBE" w:rsidRDefault="0016323B">
            <w:pPr>
              <w:widowControl/>
              <w:jc w:val="center"/>
              <w:rPr>
                <w:rFonts w:ascii="黑体" w:eastAsia="黑体" w:hAnsi="黑体" w:cs="宋体"/>
                <w:b/>
                <w:bCs/>
                <w:kern w:val="0"/>
                <w:sz w:val="10"/>
                <w:szCs w:val="10"/>
              </w:rPr>
            </w:pPr>
          </w:p>
        </w:tc>
        <w:tc>
          <w:tcPr>
            <w:tcW w:w="346" w:type="dxa"/>
            <w:vMerge/>
            <w:vAlign w:val="center"/>
          </w:tcPr>
          <w:p w:rsidR="0016323B" w:rsidRPr="007A0DBE" w:rsidRDefault="0016323B">
            <w:pPr>
              <w:widowControl/>
              <w:jc w:val="center"/>
              <w:rPr>
                <w:rFonts w:ascii="黑体" w:eastAsia="黑体" w:hAnsi="黑体" w:cs="宋体"/>
                <w:b/>
                <w:bCs/>
                <w:kern w:val="0"/>
                <w:sz w:val="10"/>
                <w:szCs w:val="10"/>
              </w:rPr>
            </w:pPr>
          </w:p>
        </w:tc>
        <w:tc>
          <w:tcPr>
            <w:tcW w:w="34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C3-1.1</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C3-1.2</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C3-2.1</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C3-2.2</w:t>
            </w:r>
          </w:p>
        </w:tc>
        <w:tc>
          <w:tcPr>
            <w:tcW w:w="346"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C3-3.1</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C3-3.2</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C3-4.1</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C3-4.2</w:t>
            </w: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67"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26" w:type="dxa"/>
            <w:vMerge/>
            <w:vAlign w:val="center"/>
          </w:tcPr>
          <w:p w:rsidR="0016323B" w:rsidRPr="007A0DBE" w:rsidRDefault="0016323B">
            <w:pPr>
              <w:widowControl/>
              <w:jc w:val="center"/>
              <w:rPr>
                <w:rFonts w:ascii="黑体" w:eastAsia="黑体" w:hAnsi="黑体" w:cs="宋体"/>
                <w:b/>
                <w:bCs/>
                <w:kern w:val="0"/>
                <w:sz w:val="10"/>
                <w:szCs w:val="10"/>
              </w:rPr>
            </w:pPr>
          </w:p>
        </w:tc>
        <w:tc>
          <w:tcPr>
            <w:tcW w:w="367" w:type="dxa"/>
            <w:vMerge/>
            <w:vAlign w:val="center"/>
          </w:tcPr>
          <w:p w:rsidR="0016323B" w:rsidRPr="007A0DBE" w:rsidRDefault="0016323B">
            <w:pPr>
              <w:widowControl/>
              <w:jc w:val="center"/>
              <w:rPr>
                <w:rFonts w:ascii="黑体" w:eastAsia="黑体" w:hAnsi="黑体" w:cs="宋体"/>
                <w:b/>
                <w:bCs/>
                <w:kern w:val="0"/>
                <w:sz w:val="10"/>
                <w:szCs w:val="10"/>
              </w:rPr>
            </w:pP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H2-1.1</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H2-1.2</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H2-1.3</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H2-2.1</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H2-2.2</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H2-3.1</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H2-3.2</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H2-3.3</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H2-4.1</w:t>
            </w:r>
          </w:p>
        </w:tc>
        <w:tc>
          <w:tcPr>
            <w:tcW w:w="337" w:type="dxa"/>
            <w:shd w:val="clear" w:color="auto" w:fill="auto"/>
            <w:vAlign w:val="center"/>
          </w:tcPr>
          <w:p w:rsidR="0016323B" w:rsidRPr="007A0DBE" w:rsidRDefault="00D9388D">
            <w:pPr>
              <w:widowControl/>
              <w:jc w:val="center"/>
              <w:rPr>
                <w:rFonts w:ascii="黑体" w:eastAsia="黑体" w:hAnsi="黑体" w:cs="宋体"/>
                <w:b/>
                <w:bCs/>
                <w:kern w:val="0"/>
                <w:sz w:val="8"/>
                <w:szCs w:val="8"/>
              </w:rPr>
            </w:pPr>
            <w:r w:rsidRPr="007A0DBE">
              <w:rPr>
                <w:rFonts w:ascii="黑体" w:eastAsia="黑体" w:hAnsi="黑体" w:cs="宋体" w:hint="eastAsia"/>
                <w:b/>
                <w:bCs/>
                <w:kern w:val="0"/>
                <w:sz w:val="8"/>
                <w:szCs w:val="8"/>
              </w:rPr>
              <w:t>H2-4.2</w:t>
            </w:r>
          </w:p>
        </w:tc>
        <w:tc>
          <w:tcPr>
            <w:tcW w:w="516" w:type="dxa"/>
            <w:vMerge/>
            <w:vAlign w:val="center"/>
          </w:tcPr>
          <w:p w:rsidR="0016323B" w:rsidRPr="007A0DBE" w:rsidRDefault="0016323B">
            <w:pPr>
              <w:widowControl/>
              <w:jc w:val="center"/>
              <w:rPr>
                <w:rFonts w:ascii="黑体" w:eastAsia="黑体" w:hAnsi="黑体" w:cs="宋体"/>
                <w:b/>
                <w:bCs/>
                <w:kern w:val="0"/>
                <w:sz w:val="15"/>
                <w:szCs w:val="15"/>
              </w:rPr>
            </w:pPr>
          </w:p>
        </w:tc>
      </w:tr>
      <w:tr w:rsidR="0016323B" w:rsidRPr="007A0DBE">
        <w:trPr>
          <w:trHeight w:val="270"/>
        </w:trPr>
        <w:tc>
          <w:tcPr>
            <w:tcW w:w="426"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校平台课程</w:t>
            </w:r>
          </w:p>
        </w:tc>
        <w:tc>
          <w:tcPr>
            <w:tcW w:w="425"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公共基础课程</w:t>
            </w: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入学教育</w:t>
            </w:r>
          </w:p>
        </w:tc>
        <w:tc>
          <w:tcPr>
            <w:tcW w:w="308" w:type="dxa"/>
            <w:shd w:val="clear" w:color="000000" w:fill="FFFFFF"/>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20</w:t>
            </w:r>
          </w:p>
        </w:tc>
        <w:tc>
          <w:tcPr>
            <w:tcW w:w="274" w:type="dxa"/>
            <w:shd w:val="clear" w:color="000000" w:fill="FFFFFF"/>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000000" w:fill="FFFFFF"/>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346" w:type="dxa"/>
            <w:shd w:val="clear" w:color="000000" w:fill="FFFFFF"/>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000000" w:fill="FFFFFF"/>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军事技能训练</w:t>
            </w:r>
          </w:p>
        </w:tc>
        <w:tc>
          <w:tcPr>
            <w:tcW w:w="308" w:type="dxa"/>
            <w:shd w:val="clear" w:color="000000" w:fill="FFFFFF"/>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20</w:t>
            </w:r>
          </w:p>
        </w:tc>
        <w:tc>
          <w:tcPr>
            <w:tcW w:w="274" w:type="dxa"/>
            <w:shd w:val="clear" w:color="000000" w:fill="FFFFFF"/>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000000" w:fill="FFFFFF"/>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000000" w:fill="FFFFFF"/>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000000" w:fill="FFFFFF"/>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000000" w:fill="FFFFFF"/>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000000" w:fill="FFFFFF"/>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军事理论</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30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思想道德与法治</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84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毛泽东思想和中国特色社会主义理论体系概论</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63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习近平新时代中国特色社会主义思想概论</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形势与政策1</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形势与政策2</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形势与政策3</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形势与政策4</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形势与政策5</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国家安全教育</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体育1</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体育2</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体育3</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体育4</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心理健康教育（1）</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大学生应急救护教育</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274"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大学英语1</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日语1</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高等数学1</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65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大学语文1</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心理健康教育（2）</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20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信息技术与素养</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274"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劳动教育</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思想政治理论课实践1</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思想政治理论课实践2</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大学英语2</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45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日语2</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45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高等数学2</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大学语文2</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应用英语</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45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应用数学</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75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应用语文</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社会实践</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274"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FA102F">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艺术修养</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F0D44">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人工智能技术应用</w:t>
            </w:r>
          </w:p>
        </w:tc>
        <w:tc>
          <w:tcPr>
            <w:tcW w:w="3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w:t>
            </w:r>
            <w:r w:rsidRPr="007A0DBE">
              <w:rPr>
                <w:rFonts w:ascii="黑体" w:eastAsia="黑体" w:hAnsi="黑体" w:cs="宋体"/>
                <w:kern w:val="0"/>
                <w:sz w:val="13"/>
                <w:szCs w:val="13"/>
              </w:rPr>
              <w:t>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3"/>
                <w:szCs w:val="13"/>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素质能力课程</w:t>
            </w:r>
          </w:p>
        </w:tc>
        <w:tc>
          <w:tcPr>
            <w:tcW w:w="425"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职业发展课程</w:t>
            </w: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职业生涯规划</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创新方法训练</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就业与创业指导</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专业课程</w:t>
            </w:r>
          </w:p>
        </w:tc>
        <w:tc>
          <w:tcPr>
            <w:tcW w:w="425"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专业基础课程</w:t>
            </w: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专业认知实践</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80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智慧物流与供应链基础</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80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基础会计</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经济法基础</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管理学基础</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80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经济学基础</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80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电子商务实务</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80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专业核心课程</w:t>
            </w:r>
          </w:p>
        </w:tc>
        <w:tc>
          <w:tcPr>
            <w:tcW w:w="826" w:type="dxa"/>
            <w:shd w:val="clear" w:color="auto" w:fill="FFFFFF"/>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采购与供应管理</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2F2F2"/>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智慧运输运营</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物流成本与绩效管理</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2F2F2"/>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智慧仓储作业实训</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Times New Roman Regular" w:hAnsi="Times New Roman Regular" w:cs="Times New Roman Regular"/>
                <w:kern w:val="0"/>
                <w:sz w:val="11"/>
                <w:szCs w:val="11"/>
              </w:rPr>
            </w:pPr>
            <w:r w:rsidRPr="007A0DBE">
              <w:rPr>
                <w:rFonts w:ascii="Times New Roman Regular" w:hAnsi="Times New Roman Regular" w:cs="Times New Roman Regular"/>
                <w:kern w:val="0"/>
                <w:sz w:val="11"/>
                <w:szCs w:val="11"/>
              </w:rPr>
              <w:t>10</w:t>
            </w: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themeFill="background1"/>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配送作业实训</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2F2F2"/>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物流系统规划与设计</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themeFill="background1"/>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物流系统规划与设计实训</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2F2F2"/>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物流法律法规</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themeFill="background1"/>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数字化供应链运营</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vAlign w:val="center"/>
          </w:tcPr>
          <w:p w:rsidR="0016323B" w:rsidRPr="007A0DBE" w:rsidRDefault="00D9388D">
            <w:pPr>
              <w:widowControl/>
              <w:spacing w:line="200" w:lineRule="exact"/>
              <w:jc w:val="center"/>
              <w:textAlignment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货物学</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restart"/>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restart"/>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专业拓展课程</w:t>
            </w:r>
          </w:p>
        </w:tc>
        <w:tc>
          <w:tcPr>
            <w:tcW w:w="826" w:type="dxa"/>
            <w:shd w:val="clear" w:color="auto" w:fill="FFFFFF"/>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智慧仓配运营</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2F2F2"/>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数字化物流商业运营</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物流项目运营</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2F2F2"/>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物流运输作业实训</w:t>
            </w:r>
          </w:p>
        </w:tc>
        <w:tc>
          <w:tcPr>
            <w:tcW w:w="308"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274"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40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themeFill="background1"/>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国际货运代理实务</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40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themeFill="background1"/>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国际货运实训</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40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物流营销与客户关系</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50</w:t>
            </w: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2F2F2"/>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现代管理方法</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5</w:t>
            </w: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themeFill="background1"/>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物流信息技术与应用</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80</w:t>
            </w: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2F2F2"/>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物流营销与客户关系实训</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40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shd w:val="clear" w:color="auto" w:fill="auto"/>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FFFFFF"/>
            <w:vAlign w:val="center"/>
          </w:tcPr>
          <w:p w:rsidR="0016323B" w:rsidRPr="007A0DBE" w:rsidRDefault="00D9388D">
            <w:pPr>
              <w:spacing w:line="200" w:lineRule="exact"/>
              <w:jc w:val="center"/>
              <w:rPr>
                <w:rFonts w:ascii="黑体" w:eastAsia="黑体" w:hAnsi="宋体" w:cs="黑体"/>
                <w:kern w:val="0"/>
                <w:sz w:val="13"/>
                <w:szCs w:val="13"/>
                <w:lang w:bidi="ar"/>
              </w:rPr>
            </w:pPr>
            <w:r w:rsidRPr="007A0DBE">
              <w:rPr>
                <w:rFonts w:ascii="黑体" w:eastAsia="黑体" w:hAnsi="宋体" w:cs="黑体" w:hint="eastAsia"/>
                <w:kern w:val="0"/>
                <w:sz w:val="13"/>
                <w:szCs w:val="13"/>
                <w:lang w:bidi="ar"/>
              </w:rPr>
              <w:t>智慧仓配运营</w:t>
            </w:r>
          </w:p>
        </w:tc>
        <w:tc>
          <w:tcPr>
            <w:tcW w:w="308"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黑体" w:eastAsia="黑体" w:hAnsi="黑体" w:cs="宋体"/>
                <w:kern w:val="0"/>
                <w:sz w:val="13"/>
                <w:szCs w:val="13"/>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4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实践提升课</w:t>
            </w:r>
          </w:p>
        </w:tc>
        <w:tc>
          <w:tcPr>
            <w:tcW w:w="425"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实践提升课程</w:t>
            </w: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综合能力实训</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4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6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25</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25</w:t>
            </w: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42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毕业设计（专业实习报告）及答辩</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4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6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w:t>
            </w: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岗位实习</w:t>
            </w:r>
            <w:r w:rsidRPr="007A0DBE">
              <w:rPr>
                <w:rFonts w:ascii="Times New Roman Regular" w:eastAsia="黑体" w:hAnsi="Times New Roman Regular" w:cs="Times New Roman Regular"/>
                <w:kern w:val="0"/>
                <w:sz w:val="13"/>
                <w:szCs w:val="13"/>
              </w:rPr>
              <w:t>1</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4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426" w:type="dxa"/>
            <w:vMerge/>
            <w:vAlign w:val="center"/>
          </w:tcPr>
          <w:p w:rsidR="0016323B" w:rsidRPr="007A0DBE" w:rsidRDefault="0016323B">
            <w:pPr>
              <w:widowControl/>
              <w:jc w:val="center"/>
              <w:rPr>
                <w:rFonts w:ascii="黑体" w:eastAsia="黑体" w:hAnsi="黑体" w:cs="宋体"/>
                <w:kern w:val="0"/>
                <w:sz w:val="15"/>
                <w:szCs w:val="15"/>
              </w:rPr>
            </w:pPr>
          </w:p>
        </w:tc>
        <w:tc>
          <w:tcPr>
            <w:tcW w:w="425" w:type="dxa"/>
            <w:vMerge/>
            <w:vAlign w:val="center"/>
          </w:tcPr>
          <w:p w:rsidR="0016323B" w:rsidRPr="007A0DBE" w:rsidRDefault="0016323B">
            <w:pPr>
              <w:widowControl/>
              <w:jc w:val="center"/>
              <w:rPr>
                <w:rFonts w:ascii="黑体" w:eastAsia="黑体" w:hAnsi="黑体" w:cs="宋体"/>
                <w:kern w:val="0"/>
                <w:sz w:val="15"/>
                <w:szCs w:val="15"/>
              </w:rPr>
            </w:pPr>
          </w:p>
        </w:tc>
        <w:tc>
          <w:tcPr>
            <w:tcW w:w="826" w:type="dxa"/>
            <w:shd w:val="clear" w:color="auto" w:fill="auto"/>
            <w:vAlign w:val="center"/>
          </w:tcPr>
          <w:p w:rsidR="0016323B" w:rsidRPr="007A0DBE" w:rsidRDefault="00D9388D">
            <w:pPr>
              <w:widowControl/>
              <w:spacing w:line="20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岗位实习</w:t>
            </w:r>
            <w:r w:rsidRPr="007A0DBE">
              <w:rPr>
                <w:rFonts w:ascii="Times New Roman Regular" w:eastAsia="黑体" w:hAnsi="Times New Roman Regular" w:cs="Times New Roman Regular"/>
                <w:kern w:val="0"/>
                <w:sz w:val="13"/>
                <w:szCs w:val="13"/>
              </w:rPr>
              <w:t>2</w:t>
            </w:r>
          </w:p>
        </w:tc>
        <w:tc>
          <w:tcPr>
            <w:tcW w:w="308"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274" w:type="dxa"/>
            <w:shd w:val="clear" w:color="auto" w:fill="auto"/>
            <w:vAlign w:val="center"/>
          </w:tcPr>
          <w:p w:rsidR="0016323B" w:rsidRPr="007A0DBE" w:rsidRDefault="0016323B">
            <w:pPr>
              <w:widowControl/>
              <w:spacing w:line="240" w:lineRule="exact"/>
              <w:jc w:val="center"/>
              <w:rPr>
                <w:rFonts w:ascii="Times New Roman Regular" w:hAnsi="Times New Roman Regular" w:cs="Times New Roman Regular"/>
                <w:kern w:val="0"/>
                <w:sz w:val="13"/>
                <w:szCs w:val="13"/>
              </w:rPr>
            </w:pP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46" w:type="dxa"/>
            <w:shd w:val="clear" w:color="auto" w:fill="auto"/>
            <w:vAlign w:val="center"/>
          </w:tcPr>
          <w:p w:rsidR="0016323B" w:rsidRPr="007A0DBE" w:rsidRDefault="00D9388D">
            <w:pPr>
              <w:widowControl/>
              <w:spacing w:line="240" w:lineRule="exact"/>
              <w:jc w:val="center"/>
              <w:rPr>
                <w:rFonts w:ascii="黑体" w:eastAsia="黑体" w:hAnsi="黑体" w:cs="宋体"/>
                <w:kern w:val="0"/>
                <w:sz w:val="13"/>
                <w:szCs w:val="13"/>
              </w:rPr>
            </w:pPr>
            <w:r w:rsidRPr="007A0DBE">
              <w:rPr>
                <w:rFonts w:ascii="黑体" w:eastAsia="黑体" w:hAnsi="黑体" w:cs="宋体" w:hint="eastAsia"/>
                <w:kern w:val="0"/>
                <w:sz w:val="13"/>
                <w:szCs w:val="13"/>
              </w:rPr>
              <w:t>10</w:t>
            </w: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4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16323B">
            <w:pPr>
              <w:widowControl/>
              <w:jc w:val="center"/>
              <w:rPr>
                <w:rFonts w:ascii="黑体" w:eastAsia="黑体" w:hAnsi="黑体" w:cs="宋体"/>
                <w:kern w:val="0"/>
                <w:sz w:val="11"/>
                <w:szCs w:val="11"/>
              </w:rPr>
            </w:pP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5</w:t>
            </w:r>
          </w:p>
        </w:tc>
        <w:tc>
          <w:tcPr>
            <w:tcW w:w="367"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30</w:t>
            </w: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337" w:type="dxa"/>
            <w:shd w:val="clear" w:color="auto" w:fill="auto"/>
            <w:vAlign w:val="center"/>
          </w:tcPr>
          <w:p w:rsidR="0016323B" w:rsidRPr="007A0DBE" w:rsidRDefault="0016323B">
            <w:pPr>
              <w:widowControl/>
              <w:jc w:val="center"/>
              <w:rPr>
                <w:rFonts w:ascii="Times New Roman Regular" w:hAnsi="Times New Roman Regular" w:cs="Times New Roman Regular"/>
                <w:kern w:val="0"/>
                <w:sz w:val="11"/>
                <w:szCs w:val="11"/>
              </w:rPr>
            </w:pPr>
          </w:p>
        </w:tc>
        <w:tc>
          <w:tcPr>
            <w:tcW w:w="516" w:type="dxa"/>
            <w:shd w:val="clear" w:color="auto" w:fill="auto"/>
            <w:vAlign w:val="center"/>
          </w:tcPr>
          <w:p w:rsidR="0016323B" w:rsidRPr="007A0DBE" w:rsidRDefault="00D9388D">
            <w:pPr>
              <w:widowControl/>
              <w:jc w:val="center"/>
              <w:rPr>
                <w:rFonts w:ascii="黑体" w:eastAsia="黑体" w:hAnsi="黑体" w:cs="宋体"/>
                <w:kern w:val="0"/>
                <w:sz w:val="11"/>
                <w:szCs w:val="11"/>
              </w:rPr>
            </w:pPr>
            <w:r w:rsidRPr="007A0DBE">
              <w:rPr>
                <w:rFonts w:ascii="黑体" w:eastAsia="黑体" w:hAnsi="黑体" w:cs="宋体" w:hint="eastAsia"/>
                <w:kern w:val="0"/>
                <w:sz w:val="11"/>
                <w:szCs w:val="11"/>
              </w:rPr>
              <w:t>100</w:t>
            </w:r>
          </w:p>
        </w:tc>
      </w:tr>
      <w:tr w:rsidR="0016323B" w:rsidRPr="007A0DBE">
        <w:trPr>
          <w:trHeight w:val="270"/>
        </w:trPr>
        <w:tc>
          <w:tcPr>
            <w:tcW w:w="1677" w:type="dxa"/>
            <w:gridSpan w:val="3"/>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权重小计</w:t>
            </w:r>
          </w:p>
        </w:tc>
        <w:tc>
          <w:tcPr>
            <w:tcW w:w="308"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274"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4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4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4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4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6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2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6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337"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 xml:space="preserve">　</w:t>
            </w:r>
          </w:p>
        </w:tc>
        <w:tc>
          <w:tcPr>
            <w:tcW w:w="516" w:type="dxa"/>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6900</w:t>
            </w:r>
          </w:p>
        </w:tc>
      </w:tr>
      <w:tr w:rsidR="0016323B" w:rsidRPr="007A0DBE">
        <w:trPr>
          <w:trHeight w:val="270"/>
        </w:trPr>
        <w:tc>
          <w:tcPr>
            <w:tcW w:w="1677" w:type="dxa"/>
            <w:gridSpan w:val="3"/>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权重总计</w:t>
            </w:r>
          </w:p>
        </w:tc>
        <w:tc>
          <w:tcPr>
            <w:tcW w:w="582" w:type="dxa"/>
            <w:gridSpan w:val="2"/>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655</w:t>
            </w:r>
          </w:p>
        </w:tc>
        <w:tc>
          <w:tcPr>
            <w:tcW w:w="1038" w:type="dxa"/>
            <w:gridSpan w:val="3"/>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380</w:t>
            </w:r>
          </w:p>
        </w:tc>
        <w:tc>
          <w:tcPr>
            <w:tcW w:w="3357" w:type="dxa"/>
            <w:gridSpan w:val="10"/>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C1+C2+C3-1：1900</w:t>
            </w:r>
          </w:p>
        </w:tc>
        <w:tc>
          <w:tcPr>
            <w:tcW w:w="652" w:type="dxa"/>
            <w:gridSpan w:val="2"/>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620</w:t>
            </w:r>
          </w:p>
        </w:tc>
        <w:tc>
          <w:tcPr>
            <w:tcW w:w="652" w:type="dxa"/>
            <w:gridSpan w:val="2"/>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550</w:t>
            </w:r>
          </w:p>
        </w:tc>
        <w:tc>
          <w:tcPr>
            <w:tcW w:w="978" w:type="dxa"/>
            <w:gridSpan w:val="3"/>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305</w:t>
            </w:r>
          </w:p>
        </w:tc>
        <w:tc>
          <w:tcPr>
            <w:tcW w:w="1345" w:type="dxa"/>
            <w:gridSpan w:val="4"/>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520</w:t>
            </w:r>
          </w:p>
        </w:tc>
        <w:tc>
          <w:tcPr>
            <w:tcW w:w="3737" w:type="dxa"/>
            <w:gridSpan w:val="11"/>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H1+H2-1：865</w:t>
            </w:r>
          </w:p>
        </w:tc>
        <w:tc>
          <w:tcPr>
            <w:tcW w:w="516"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6900</w:t>
            </w:r>
          </w:p>
        </w:tc>
      </w:tr>
      <w:tr w:rsidR="0016323B" w:rsidRPr="007A0DBE">
        <w:trPr>
          <w:trHeight w:val="270"/>
        </w:trPr>
        <w:tc>
          <w:tcPr>
            <w:tcW w:w="1677"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58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103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3357" w:type="dxa"/>
            <w:gridSpan w:val="10"/>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C1+C2+C3-2：1830</w:t>
            </w: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97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1345" w:type="dxa"/>
            <w:gridSpan w:val="4"/>
            <w:vMerge/>
            <w:vAlign w:val="center"/>
          </w:tcPr>
          <w:p w:rsidR="0016323B" w:rsidRPr="007A0DBE" w:rsidRDefault="0016323B">
            <w:pPr>
              <w:widowControl/>
              <w:jc w:val="left"/>
              <w:rPr>
                <w:rFonts w:ascii="黑体" w:eastAsia="黑体" w:hAnsi="黑体" w:cs="宋体"/>
                <w:kern w:val="0"/>
                <w:sz w:val="15"/>
                <w:szCs w:val="15"/>
              </w:rPr>
            </w:pPr>
          </w:p>
        </w:tc>
        <w:tc>
          <w:tcPr>
            <w:tcW w:w="3737" w:type="dxa"/>
            <w:gridSpan w:val="11"/>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H1+H2-2：635</w:t>
            </w:r>
          </w:p>
        </w:tc>
        <w:tc>
          <w:tcPr>
            <w:tcW w:w="516" w:type="dxa"/>
            <w:vMerge/>
            <w:vAlign w:val="center"/>
          </w:tcPr>
          <w:p w:rsidR="0016323B" w:rsidRPr="007A0DBE" w:rsidRDefault="0016323B">
            <w:pPr>
              <w:widowControl/>
              <w:jc w:val="left"/>
              <w:rPr>
                <w:rFonts w:ascii="黑体" w:eastAsia="黑体" w:hAnsi="黑体" w:cs="宋体"/>
                <w:kern w:val="0"/>
                <w:sz w:val="15"/>
                <w:szCs w:val="15"/>
              </w:rPr>
            </w:pPr>
          </w:p>
        </w:tc>
      </w:tr>
      <w:tr w:rsidR="0016323B" w:rsidRPr="007A0DBE">
        <w:trPr>
          <w:trHeight w:val="270"/>
        </w:trPr>
        <w:tc>
          <w:tcPr>
            <w:tcW w:w="1677"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58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103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3357" w:type="dxa"/>
            <w:gridSpan w:val="10"/>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C1+C2+C3-3：1860</w:t>
            </w: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97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1345" w:type="dxa"/>
            <w:gridSpan w:val="4"/>
            <w:vMerge/>
            <w:vAlign w:val="center"/>
          </w:tcPr>
          <w:p w:rsidR="0016323B" w:rsidRPr="007A0DBE" w:rsidRDefault="0016323B">
            <w:pPr>
              <w:widowControl/>
              <w:jc w:val="left"/>
              <w:rPr>
                <w:rFonts w:ascii="黑体" w:eastAsia="黑体" w:hAnsi="黑体" w:cs="宋体"/>
                <w:kern w:val="0"/>
                <w:sz w:val="15"/>
                <w:szCs w:val="15"/>
              </w:rPr>
            </w:pPr>
          </w:p>
        </w:tc>
        <w:tc>
          <w:tcPr>
            <w:tcW w:w="3737" w:type="dxa"/>
            <w:gridSpan w:val="11"/>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H1+H2-3：625</w:t>
            </w:r>
          </w:p>
        </w:tc>
        <w:tc>
          <w:tcPr>
            <w:tcW w:w="516" w:type="dxa"/>
            <w:vMerge/>
            <w:vAlign w:val="center"/>
          </w:tcPr>
          <w:p w:rsidR="0016323B" w:rsidRPr="007A0DBE" w:rsidRDefault="0016323B">
            <w:pPr>
              <w:widowControl/>
              <w:jc w:val="left"/>
              <w:rPr>
                <w:rFonts w:ascii="黑体" w:eastAsia="黑体" w:hAnsi="黑体" w:cs="宋体"/>
                <w:kern w:val="0"/>
                <w:sz w:val="15"/>
                <w:szCs w:val="15"/>
              </w:rPr>
            </w:pPr>
          </w:p>
        </w:tc>
      </w:tr>
      <w:tr w:rsidR="0016323B" w:rsidRPr="007A0DBE">
        <w:trPr>
          <w:trHeight w:val="270"/>
        </w:trPr>
        <w:tc>
          <w:tcPr>
            <w:tcW w:w="1677"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58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103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3357" w:type="dxa"/>
            <w:gridSpan w:val="10"/>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C1+C2+C3-4：1770</w:t>
            </w: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97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1345" w:type="dxa"/>
            <w:gridSpan w:val="4"/>
            <w:vMerge/>
            <w:vAlign w:val="center"/>
          </w:tcPr>
          <w:p w:rsidR="0016323B" w:rsidRPr="007A0DBE" w:rsidRDefault="0016323B">
            <w:pPr>
              <w:widowControl/>
              <w:jc w:val="left"/>
              <w:rPr>
                <w:rFonts w:ascii="黑体" w:eastAsia="黑体" w:hAnsi="黑体" w:cs="宋体"/>
                <w:kern w:val="0"/>
                <w:sz w:val="15"/>
                <w:szCs w:val="15"/>
              </w:rPr>
            </w:pPr>
          </w:p>
        </w:tc>
        <w:tc>
          <w:tcPr>
            <w:tcW w:w="3737" w:type="dxa"/>
            <w:gridSpan w:val="11"/>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H1+H2-4：720</w:t>
            </w:r>
          </w:p>
        </w:tc>
        <w:tc>
          <w:tcPr>
            <w:tcW w:w="516" w:type="dxa"/>
            <w:vMerge/>
            <w:vAlign w:val="center"/>
          </w:tcPr>
          <w:p w:rsidR="0016323B" w:rsidRPr="007A0DBE" w:rsidRDefault="0016323B">
            <w:pPr>
              <w:widowControl/>
              <w:jc w:val="left"/>
              <w:rPr>
                <w:rFonts w:ascii="黑体" w:eastAsia="黑体" w:hAnsi="黑体" w:cs="宋体"/>
                <w:kern w:val="0"/>
                <w:sz w:val="15"/>
                <w:szCs w:val="15"/>
              </w:rPr>
            </w:pPr>
          </w:p>
        </w:tc>
      </w:tr>
      <w:tr w:rsidR="0016323B" w:rsidRPr="007A0DBE">
        <w:trPr>
          <w:trHeight w:val="270"/>
        </w:trPr>
        <w:tc>
          <w:tcPr>
            <w:tcW w:w="1677" w:type="dxa"/>
            <w:gridSpan w:val="3"/>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权重占比</w:t>
            </w:r>
          </w:p>
        </w:tc>
        <w:tc>
          <w:tcPr>
            <w:tcW w:w="582" w:type="dxa"/>
            <w:gridSpan w:val="2"/>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9.49%</w:t>
            </w:r>
          </w:p>
        </w:tc>
        <w:tc>
          <w:tcPr>
            <w:tcW w:w="1038" w:type="dxa"/>
            <w:gridSpan w:val="3"/>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5.51%</w:t>
            </w:r>
          </w:p>
        </w:tc>
        <w:tc>
          <w:tcPr>
            <w:tcW w:w="3357" w:type="dxa"/>
            <w:gridSpan w:val="10"/>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C1+C2+C3-1：27.54%</w:t>
            </w:r>
          </w:p>
        </w:tc>
        <w:tc>
          <w:tcPr>
            <w:tcW w:w="652" w:type="dxa"/>
            <w:gridSpan w:val="2"/>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8.99%</w:t>
            </w:r>
          </w:p>
        </w:tc>
        <w:tc>
          <w:tcPr>
            <w:tcW w:w="652" w:type="dxa"/>
            <w:gridSpan w:val="2"/>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7.97%</w:t>
            </w:r>
          </w:p>
        </w:tc>
        <w:tc>
          <w:tcPr>
            <w:tcW w:w="978" w:type="dxa"/>
            <w:gridSpan w:val="3"/>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4.42%</w:t>
            </w:r>
          </w:p>
        </w:tc>
        <w:tc>
          <w:tcPr>
            <w:tcW w:w="1345" w:type="dxa"/>
            <w:gridSpan w:val="4"/>
            <w:vMerge w:val="restart"/>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7.54%</w:t>
            </w:r>
          </w:p>
        </w:tc>
        <w:tc>
          <w:tcPr>
            <w:tcW w:w="3737" w:type="dxa"/>
            <w:gridSpan w:val="11"/>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H1+H2-1：12.54%</w:t>
            </w:r>
          </w:p>
        </w:tc>
        <w:tc>
          <w:tcPr>
            <w:tcW w:w="516" w:type="dxa"/>
            <w:vMerge w:val="restart"/>
            <w:shd w:val="clear" w:color="auto" w:fill="auto"/>
            <w:vAlign w:val="center"/>
          </w:tcPr>
          <w:p w:rsidR="0016323B" w:rsidRPr="007A0DBE" w:rsidRDefault="00D9388D">
            <w:pPr>
              <w:widowControl/>
              <w:jc w:val="center"/>
              <w:rPr>
                <w:rFonts w:ascii="黑体" w:eastAsia="黑体" w:hAnsi="黑体" w:cs="宋体"/>
                <w:kern w:val="0"/>
                <w:sz w:val="15"/>
                <w:szCs w:val="15"/>
              </w:rPr>
            </w:pPr>
            <w:r w:rsidRPr="007A0DBE">
              <w:rPr>
                <w:rFonts w:ascii="黑体" w:eastAsia="黑体" w:hAnsi="黑体" w:cs="宋体" w:hint="eastAsia"/>
                <w:kern w:val="0"/>
                <w:sz w:val="15"/>
                <w:szCs w:val="15"/>
              </w:rPr>
              <w:t>100%</w:t>
            </w:r>
          </w:p>
        </w:tc>
      </w:tr>
      <w:tr w:rsidR="0016323B" w:rsidRPr="007A0DBE">
        <w:trPr>
          <w:trHeight w:val="270"/>
        </w:trPr>
        <w:tc>
          <w:tcPr>
            <w:tcW w:w="1677"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58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103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3357" w:type="dxa"/>
            <w:gridSpan w:val="10"/>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C1+C2+C3-2：26.52%</w:t>
            </w: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97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1345" w:type="dxa"/>
            <w:gridSpan w:val="4"/>
            <w:vMerge/>
            <w:vAlign w:val="center"/>
          </w:tcPr>
          <w:p w:rsidR="0016323B" w:rsidRPr="007A0DBE" w:rsidRDefault="0016323B">
            <w:pPr>
              <w:widowControl/>
              <w:jc w:val="left"/>
              <w:rPr>
                <w:rFonts w:ascii="黑体" w:eastAsia="黑体" w:hAnsi="黑体" w:cs="宋体"/>
                <w:kern w:val="0"/>
                <w:sz w:val="15"/>
                <w:szCs w:val="15"/>
              </w:rPr>
            </w:pPr>
          </w:p>
        </w:tc>
        <w:tc>
          <w:tcPr>
            <w:tcW w:w="3737" w:type="dxa"/>
            <w:gridSpan w:val="11"/>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H1+H2-2：9.20%</w:t>
            </w:r>
          </w:p>
        </w:tc>
        <w:tc>
          <w:tcPr>
            <w:tcW w:w="516" w:type="dxa"/>
            <w:vMerge/>
            <w:vAlign w:val="center"/>
          </w:tcPr>
          <w:p w:rsidR="0016323B" w:rsidRPr="007A0DBE" w:rsidRDefault="0016323B">
            <w:pPr>
              <w:widowControl/>
              <w:jc w:val="left"/>
              <w:rPr>
                <w:rFonts w:ascii="黑体" w:eastAsia="黑体" w:hAnsi="黑体" w:cs="宋体"/>
                <w:kern w:val="0"/>
                <w:sz w:val="15"/>
                <w:szCs w:val="15"/>
              </w:rPr>
            </w:pPr>
          </w:p>
        </w:tc>
      </w:tr>
      <w:tr w:rsidR="0016323B" w:rsidRPr="007A0DBE">
        <w:trPr>
          <w:trHeight w:val="270"/>
        </w:trPr>
        <w:tc>
          <w:tcPr>
            <w:tcW w:w="1677"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58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103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3357" w:type="dxa"/>
            <w:gridSpan w:val="10"/>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C1+C2+C3-3：26.96%</w:t>
            </w: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97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1345" w:type="dxa"/>
            <w:gridSpan w:val="4"/>
            <w:vMerge/>
            <w:vAlign w:val="center"/>
          </w:tcPr>
          <w:p w:rsidR="0016323B" w:rsidRPr="007A0DBE" w:rsidRDefault="0016323B">
            <w:pPr>
              <w:widowControl/>
              <w:jc w:val="left"/>
              <w:rPr>
                <w:rFonts w:ascii="黑体" w:eastAsia="黑体" w:hAnsi="黑体" w:cs="宋体"/>
                <w:kern w:val="0"/>
                <w:sz w:val="15"/>
                <w:szCs w:val="15"/>
              </w:rPr>
            </w:pPr>
          </w:p>
        </w:tc>
        <w:tc>
          <w:tcPr>
            <w:tcW w:w="3737" w:type="dxa"/>
            <w:gridSpan w:val="11"/>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H1+H2-3：9.06%</w:t>
            </w:r>
          </w:p>
        </w:tc>
        <w:tc>
          <w:tcPr>
            <w:tcW w:w="516" w:type="dxa"/>
            <w:vMerge/>
            <w:vAlign w:val="center"/>
          </w:tcPr>
          <w:p w:rsidR="0016323B" w:rsidRPr="007A0DBE" w:rsidRDefault="0016323B">
            <w:pPr>
              <w:widowControl/>
              <w:jc w:val="left"/>
              <w:rPr>
                <w:rFonts w:ascii="黑体" w:eastAsia="黑体" w:hAnsi="黑体" w:cs="宋体"/>
                <w:kern w:val="0"/>
                <w:sz w:val="15"/>
                <w:szCs w:val="15"/>
              </w:rPr>
            </w:pPr>
          </w:p>
        </w:tc>
      </w:tr>
      <w:tr w:rsidR="0016323B" w:rsidRPr="007A0DBE">
        <w:trPr>
          <w:trHeight w:val="270"/>
        </w:trPr>
        <w:tc>
          <w:tcPr>
            <w:tcW w:w="1677"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58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103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3357" w:type="dxa"/>
            <w:gridSpan w:val="10"/>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C1+C2+C3-4：25.65%</w:t>
            </w: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652" w:type="dxa"/>
            <w:gridSpan w:val="2"/>
            <w:vMerge/>
            <w:vAlign w:val="center"/>
          </w:tcPr>
          <w:p w:rsidR="0016323B" w:rsidRPr="007A0DBE" w:rsidRDefault="0016323B">
            <w:pPr>
              <w:widowControl/>
              <w:jc w:val="left"/>
              <w:rPr>
                <w:rFonts w:ascii="黑体" w:eastAsia="黑体" w:hAnsi="黑体" w:cs="宋体"/>
                <w:kern w:val="0"/>
                <w:sz w:val="15"/>
                <w:szCs w:val="15"/>
              </w:rPr>
            </w:pPr>
          </w:p>
        </w:tc>
        <w:tc>
          <w:tcPr>
            <w:tcW w:w="978" w:type="dxa"/>
            <w:gridSpan w:val="3"/>
            <w:vMerge/>
            <w:vAlign w:val="center"/>
          </w:tcPr>
          <w:p w:rsidR="0016323B" w:rsidRPr="007A0DBE" w:rsidRDefault="0016323B">
            <w:pPr>
              <w:widowControl/>
              <w:jc w:val="left"/>
              <w:rPr>
                <w:rFonts w:ascii="黑体" w:eastAsia="黑体" w:hAnsi="黑体" w:cs="宋体"/>
                <w:kern w:val="0"/>
                <w:sz w:val="15"/>
                <w:szCs w:val="15"/>
              </w:rPr>
            </w:pPr>
          </w:p>
        </w:tc>
        <w:tc>
          <w:tcPr>
            <w:tcW w:w="1345" w:type="dxa"/>
            <w:gridSpan w:val="4"/>
            <w:vMerge/>
            <w:vAlign w:val="center"/>
          </w:tcPr>
          <w:p w:rsidR="0016323B" w:rsidRPr="007A0DBE" w:rsidRDefault="0016323B">
            <w:pPr>
              <w:widowControl/>
              <w:jc w:val="left"/>
              <w:rPr>
                <w:rFonts w:ascii="黑体" w:eastAsia="黑体" w:hAnsi="黑体" w:cs="宋体"/>
                <w:kern w:val="0"/>
                <w:sz w:val="15"/>
                <w:szCs w:val="15"/>
              </w:rPr>
            </w:pPr>
          </w:p>
        </w:tc>
        <w:tc>
          <w:tcPr>
            <w:tcW w:w="3737" w:type="dxa"/>
            <w:gridSpan w:val="11"/>
            <w:shd w:val="clear" w:color="auto" w:fill="auto"/>
            <w:vAlign w:val="center"/>
          </w:tcPr>
          <w:p w:rsidR="0016323B" w:rsidRPr="007A0DBE" w:rsidRDefault="00D9388D">
            <w:pPr>
              <w:widowControl/>
              <w:rPr>
                <w:rFonts w:ascii="黑体" w:eastAsia="黑体" w:hAnsi="黑体" w:cs="宋体"/>
                <w:kern w:val="0"/>
                <w:sz w:val="15"/>
                <w:szCs w:val="15"/>
              </w:rPr>
            </w:pPr>
            <w:r w:rsidRPr="007A0DBE">
              <w:rPr>
                <w:rFonts w:ascii="黑体" w:eastAsia="黑体" w:hAnsi="黑体" w:cs="宋体" w:hint="eastAsia"/>
                <w:kern w:val="0"/>
                <w:sz w:val="15"/>
                <w:szCs w:val="15"/>
              </w:rPr>
              <w:t>H1+H2-4：10.43%</w:t>
            </w:r>
          </w:p>
        </w:tc>
        <w:tc>
          <w:tcPr>
            <w:tcW w:w="516" w:type="dxa"/>
            <w:vMerge/>
            <w:vAlign w:val="center"/>
          </w:tcPr>
          <w:p w:rsidR="0016323B" w:rsidRPr="007A0DBE" w:rsidRDefault="0016323B">
            <w:pPr>
              <w:widowControl/>
              <w:jc w:val="left"/>
              <w:rPr>
                <w:rFonts w:ascii="黑体" w:eastAsia="黑体" w:hAnsi="黑体" w:cs="宋体"/>
                <w:kern w:val="0"/>
                <w:sz w:val="15"/>
                <w:szCs w:val="15"/>
              </w:rPr>
            </w:pPr>
          </w:p>
        </w:tc>
      </w:tr>
    </w:tbl>
    <w:p w:rsidR="0016323B" w:rsidRPr="007A0DBE" w:rsidRDefault="0016323B">
      <w:pPr>
        <w:rPr>
          <w:rFonts w:eastAsia="仿宋"/>
          <w:b/>
          <w:bCs/>
          <w:sz w:val="28"/>
          <w:szCs w:val="28"/>
        </w:rPr>
      </w:pPr>
    </w:p>
    <w:p w:rsidR="0016323B" w:rsidRPr="007A0DBE" w:rsidRDefault="0016323B">
      <w:pPr>
        <w:rPr>
          <w:rFonts w:ascii="仿宋" w:eastAsia="仿宋" w:hAnsi="仿宋" w:cs="仿宋"/>
          <w:b/>
          <w:bCs/>
          <w:kern w:val="0"/>
          <w:sz w:val="30"/>
          <w:szCs w:val="30"/>
          <w:lang w:bidi="ar"/>
        </w:rPr>
      </w:pPr>
    </w:p>
    <w:p w:rsidR="0016323B" w:rsidRPr="007A0DBE" w:rsidRDefault="0016323B">
      <w:pPr>
        <w:rPr>
          <w:rFonts w:ascii="仿宋" w:eastAsia="仿宋" w:hAnsi="仿宋" w:cs="仿宋"/>
          <w:b/>
          <w:bCs/>
          <w:kern w:val="0"/>
          <w:sz w:val="30"/>
          <w:szCs w:val="30"/>
          <w:lang w:bidi="ar"/>
        </w:rPr>
      </w:pPr>
    </w:p>
    <w:p w:rsidR="0016323B" w:rsidRPr="007A0DBE" w:rsidRDefault="0016323B">
      <w:pPr>
        <w:rPr>
          <w:rFonts w:ascii="仿宋" w:eastAsia="仿宋" w:hAnsi="仿宋" w:cs="仿宋"/>
          <w:b/>
          <w:bCs/>
          <w:kern w:val="0"/>
          <w:sz w:val="30"/>
          <w:szCs w:val="30"/>
          <w:lang w:bidi="ar"/>
        </w:rPr>
      </w:pPr>
    </w:p>
    <w:p w:rsidR="0016323B" w:rsidRPr="007A0DBE" w:rsidRDefault="0016323B">
      <w:pPr>
        <w:rPr>
          <w:rFonts w:ascii="仿宋" w:eastAsia="仿宋" w:hAnsi="仿宋" w:cs="仿宋"/>
          <w:b/>
          <w:bCs/>
          <w:kern w:val="0"/>
          <w:sz w:val="30"/>
          <w:szCs w:val="30"/>
          <w:lang w:bidi="ar"/>
        </w:rPr>
      </w:pPr>
    </w:p>
    <w:p w:rsidR="0016323B" w:rsidRPr="007A0DBE" w:rsidRDefault="00D9388D">
      <w:pPr>
        <w:rPr>
          <w:rFonts w:ascii="仿宋" w:eastAsia="仿宋" w:hAnsi="仿宋" w:cs="仿宋"/>
          <w:b/>
          <w:bCs/>
          <w:kern w:val="0"/>
          <w:sz w:val="30"/>
          <w:szCs w:val="30"/>
          <w:lang w:bidi="ar"/>
        </w:rPr>
      </w:pPr>
      <w:r w:rsidRPr="007A0DBE">
        <w:rPr>
          <w:rFonts w:eastAsia="仿宋" w:hint="eastAsia"/>
          <w:b/>
          <w:bCs/>
          <w:sz w:val="28"/>
          <w:szCs w:val="28"/>
        </w:rPr>
        <w:lastRenderedPageBreak/>
        <w:t>附件</w:t>
      </w:r>
      <w:r w:rsidRPr="007A0DBE">
        <w:rPr>
          <w:rFonts w:eastAsia="仿宋" w:hint="eastAsia"/>
          <w:b/>
          <w:bCs/>
          <w:sz w:val="28"/>
          <w:szCs w:val="28"/>
        </w:rPr>
        <w:t xml:space="preserve">2 </w:t>
      </w:r>
      <w:r w:rsidRPr="007A0DBE">
        <w:rPr>
          <w:rFonts w:eastAsia="仿宋" w:hint="eastAsia"/>
          <w:b/>
          <w:bCs/>
          <w:sz w:val="28"/>
          <w:szCs w:val="28"/>
        </w:rPr>
        <w:t>现代物流管理专业“五育融合”素质活动计划表</w:t>
      </w:r>
    </w:p>
    <w:tbl>
      <w:tblPr>
        <w:tblW w:w="4997" w:type="pct"/>
        <w:tblLayout w:type="fixed"/>
        <w:tblLook w:val="04A0" w:firstRow="1" w:lastRow="0" w:firstColumn="1" w:lastColumn="0" w:noHBand="0" w:noVBand="1"/>
      </w:tblPr>
      <w:tblGrid>
        <w:gridCol w:w="921"/>
        <w:gridCol w:w="804"/>
        <w:gridCol w:w="665"/>
        <w:gridCol w:w="786"/>
        <w:gridCol w:w="861"/>
        <w:gridCol w:w="2066"/>
        <w:gridCol w:w="672"/>
        <w:gridCol w:w="800"/>
        <w:gridCol w:w="835"/>
        <w:gridCol w:w="3469"/>
        <w:gridCol w:w="2672"/>
      </w:tblGrid>
      <w:tr w:rsidR="0016323B" w:rsidRPr="007A0DBE">
        <w:trPr>
          <w:trHeight w:val="382"/>
        </w:trPr>
        <w:tc>
          <w:tcPr>
            <w:tcW w:w="316" w:type="pct"/>
            <w:vMerge w:val="restart"/>
            <w:tcBorders>
              <w:top w:val="single" w:sz="4" w:space="0" w:color="000000"/>
              <w:left w:val="single" w:sz="4" w:space="0" w:color="000000"/>
              <w:bottom w:val="nil"/>
              <w:right w:val="single" w:sz="4" w:space="0" w:color="000000"/>
            </w:tcBorders>
            <w:noWrap/>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总学分</w:t>
            </w:r>
          </w:p>
        </w:tc>
        <w:tc>
          <w:tcPr>
            <w:tcW w:w="4683" w:type="pct"/>
            <w:gridSpan w:val="10"/>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活动设置</w:t>
            </w:r>
          </w:p>
        </w:tc>
      </w:tr>
      <w:tr w:rsidR="0016323B" w:rsidRPr="007A0DBE">
        <w:trPr>
          <w:trHeight w:val="390"/>
        </w:trPr>
        <w:tc>
          <w:tcPr>
            <w:tcW w:w="316" w:type="pct"/>
            <w:vMerge/>
            <w:tcBorders>
              <w:top w:val="single" w:sz="4" w:space="0" w:color="000000"/>
              <w:left w:val="single" w:sz="4" w:space="0" w:color="000000"/>
              <w:bottom w:val="nil"/>
              <w:right w:val="single" w:sz="4" w:space="0" w:color="000000"/>
            </w:tcBorders>
            <w:noWrap/>
            <w:vAlign w:val="center"/>
          </w:tcPr>
          <w:p w:rsidR="0016323B" w:rsidRPr="007A0DBE" w:rsidRDefault="0016323B">
            <w:pPr>
              <w:jc w:val="left"/>
              <w:rPr>
                <w:rFonts w:eastAsia="仿宋"/>
                <w:b/>
                <w:bCs/>
                <w:szCs w:val="21"/>
              </w:rPr>
            </w:pPr>
          </w:p>
        </w:tc>
        <w:tc>
          <w:tcPr>
            <w:tcW w:w="276"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活动性质</w:t>
            </w:r>
          </w:p>
        </w:tc>
        <w:tc>
          <w:tcPr>
            <w:tcW w:w="228"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学分</w:t>
            </w:r>
          </w:p>
        </w:tc>
        <w:tc>
          <w:tcPr>
            <w:tcW w:w="27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项目类型</w:t>
            </w:r>
          </w:p>
        </w:tc>
        <w:tc>
          <w:tcPr>
            <w:tcW w:w="296"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分项目学分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具体活动名称</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组织部门</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实施月份</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分项学分</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活动要求</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评价标准</w:t>
            </w:r>
          </w:p>
        </w:tc>
      </w:tr>
      <w:tr w:rsidR="0016323B" w:rsidRPr="007A0DBE">
        <w:trPr>
          <w:trHeight w:val="2220"/>
        </w:trPr>
        <w:tc>
          <w:tcPr>
            <w:tcW w:w="316" w:type="pct"/>
            <w:vMerge w:val="restar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4.5</w:t>
            </w:r>
            <w:r w:rsidRPr="007A0DBE">
              <w:rPr>
                <w:rFonts w:eastAsia="仿宋"/>
                <w:b/>
                <w:bCs/>
                <w:kern w:val="0"/>
                <w:szCs w:val="21"/>
                <w:lang w:bidi="ar"/>
              </w:rPr>
              <w:t>学分</w:t>
            </w:r>
          </w:p>
        </w:tc>
        <w:tc>
          <w:tcPr>
            <w:tcW w:w="27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必修</w:t>
            </w:r>
          </w:p>
        </w:tc>
        <w:tc>
          <w:tcPr>
            <w:tcW w:w="228" w:type="pct"/>
            <w:vMerge w:val="restar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2.5</w:t>
            </w:r>
            <w:r w:rsidRPr="007A0DBE">
              <w:rPr>
                <w:rFonts w:eastAsia="仿宋"/>
                <w:b/>
                <w:bCs/>
                <w:kern w:val="0"/>
                <w:szCs w:val="21"/>
                <w:lang w:bidi="ar"/>
              </w:rPr>
              <w:t>学分</w:t>
            </w:r>
          </w:p>
        </w:tc>
        <w:tc>
          <w:tcPr>
            <w:tcW w:w="270"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公共基础项目</w:t>
            </w:r>
          </w:p>
        </w:tc>
        <w:tc>
          <w:tcPr>
            <w:tcW w:w="29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2</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：主题班会教育活动</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学工处</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b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w:t>
            </w:r>
            <w:r w:rsidRPr="007A0DBE">
              <w:rPr>
                <w:rFonts w:eastAsia="仿宋"/>
                <w:kern w:val="0"/>
                <w:szCs w:val="21"/>
                <w:lang w:bidi="ar"/>
              </w:rPr>
              <w:t>学分</w:t>
            </w:r>
            <w:r w:rsidRPr="007A0DBE">
              <w:rPr>
                <w:rFonts w:eastAsia="仿宋"/>
                <w:kern w:val="0"/>
                <w:szCs w:val="21"/>
                <w:lang w:bidi="ar"/>
              </w:rPr>
              <w:t>/16</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每月开展主题班会教育课</w:t>
            </w:r>
            <w:r w:rsidRPr="007A0DBE">
              <w:rPr>
                <w:rFonts w:eastAsia="仿宋"/>
                <w:kern w:val="0"/>
                <w:szCs w:val="21"/>
                <w:lang w:bidi="ar"/>
              </w:rPr>
              <w:t>1</w:t>
            </w:r>
            <w:r w:rsidRPr="007A0DBE">
              <w:rPr>
                <w:rFonts w:eastAsia="仿宋"/>
                <w:kern w:val="0"/>
                <w:szCs w:val="21"/>
                <w:lang w:bidi="ar"/>
              </w:rPr>
              <w:t>次，每学期共</w:t>
            </w:r>
            <w:r w:rsidRPr="007A0DBE">
              <w:rPr>
                <w:rFonts w:eastAsia="仿宋"/>
                <w:kern w:val="0"/>
                <w:szCs w:val="21"/>
                <w:lang w:bidi="ar"/>
              </w:rPr>
              <w:t>4</w:t>
            </w:r>
            <w:r w:rsidRPr="007A0DBE">
              <w:rPr>
                <w:rFonts w:eastAsia="仿宋"/>
                <w:kern w:val="0"/>
                <w:szCs w:val="21"/>
                <w:lang w:bidi="ar"/>
              </w:rPr>
              <w:t>次，每学期认定为</w:t>
            </w:r>
            <w:r w:rsidRPr="007A0DBE">
              <w:rPr>
                <w:rFonts w:eastAsia="仿宋"/>
                <w:kern w:val="0"/>
                <w:szCs w:val="21"/>
                <w:lang w:bidi="ar"/>
              </w:rPr>
              <w:t>0.25</w:t>
            </w:r>
            <w:r w:rsidRPr="007A0DBE">
              <w:rPr>
                <w:rFonts w:eastAsia="仿宋"/>
                <w:kern w:val="0"/>
                <w:szCs w:val="21"/>
                <w:lang w:bidi="ar"/>
              </w:rPr>
              <w:t>学分；学生按要求参加教育活动并完成相关教育任务。</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缺课</w:t>
            </w:r>
            <w:r w:rsidRPr="007A0DBE">
              <w:rPr>
                <w:rFonts w:eastAsia="仿宋"/>
                <w:kern w:val="0"/>
                <w:szCs w:val="21"/>
                <w:lang w:bidi="ar"/>
              </w:rPr>
              <w:t>1/3</w:t>
            </w:r>
            <w:r w:rsidRPr="007A0DBE">
              <w:rPr>
                <w:rFonts w:eastAsia="仿宋"/>
                <w:kern w:val="0"/>
                <w:szCs w:val="21"/>
                <w:lang w:bidi="ar"/>
              </w:rPr>
              <w:t>不予认定；依据学生课堂表现情况予以认定。</w:t>
            </w:r>
          </w:p>
        </w:tc>
      </w:tr>
      <w:tr w:rsidR="0016323B" w:rsidRPr="007A0DBE">
        <w:trPr>
          <w:trHeight w:val="274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2</w:t>
            </w:r>
            <w:r w:rsidRPr="007A0DBE">
              <w:rPr>
                <w:rFonts w:eastAsia="仿宋"/>
                <w:kern w:val="0"/>
                <w:szCs w:val="21"/>
                <w:lang w:bidi="ar"/>
              </w:rPr>
              <w:t>：主题团课</w:t>
            </w:r>
            <w:r w:rsidRPr="007A0DBE">
              <w:rPr>
                <w:rFonts w:eastAsia="仿宋"/>
                <w:kern w:val="0"/>
                <w:szCs w:val="21"/>
                <w:lang w:bidi="ar"/>
              </w:rPr>
              <w:t>/</w:t>
            </w:r>
            <w:r w:rsidRPr="007A0DBE">
              <w:rPr>
                <w:rFonts w:eastAsia="仿宋"/>
                <w:kern w:val="0"/>
                <w:szCs w:val="21"/>
                <w:lang w:bidi="ar"/>
              </w:rPr>
              <w:t>团日活动</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团委</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w:t>
            </w:r>
            <w:r w:rsidRPr="007A0DBE">
              <w:rPr>
                <w:rFonts w:eastAsia="仿宋"/>
                <w:kern w:val="0"/>
                <w:szCs w:val="21"/>
                <w:lang w:bidi="ar"/>
              </w:rPr>
              <w:t>学分</w:t>
            </w:r>
            <w:r w:rsidRPr="007A0DBE">
              <w:rPr>
                <w:rFonts w:eastAsia="仿宋"/>
                <w:kern w:val="0"/>
                <w:szCs w:val="21"/>
                <w:lang w:bidi="ar"/>
              </w:rPr>
              <w:t>/16</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每月开展主题团课</w:t>
            </w:r>
            <w:r w:rsidRPr="007A0DBE">
              <w:rPr>
                <w:rFonts w:eastAsia="仿宋"/>
                <w:kern w:val="0"/>
                <w:szCs w:val="21"/>
                <w:lang w:bidi="ar"/>
              </w:rPr>
              <w:t>/</w:t>
            </w:r>
            <w:r w:rsidRPr="007A0DBE">
              <w:rPr>
                <w:rFonts w:eastAsia="仿宋"/>
                <w:kern w:val="0"/>
                <w:szCs w:val="21"/>
                <w:lang w:bidi="ar"/>
              </w:rPr>
              <w:t>团日活动教育课</w:t>
            </w:r>
            <w:r w:rsidRPr="007A0DBE">
              <w:rPr>
                <w:rFonts w:eastAsia="仿宋"/>
                <w:kern w:val="0"/>
                <w:szCs w:val="21"/>
                <w:lang w:bidi="ar"/>
              </w:rPr>
              <w:t>1</w:t>
            </w:r>
            <w:r w:rsidRPr="007A0DBE">
              <w:rPr>
                <w:rFonts w:eastAsia="仿宋"/>
                <w:kern w:val="0"/>
                <w:szCs w:val="21"/>
                <w:lang w:bidi="ar"/>
              </w:rPr>
              <w:t>次，每学期共</w:t>
            </w:r>
            <w:r w:rsidRPr="007A0DBE">
              <w:rPr>
                <w:rFonts w:eastAsia="仿宋"/>
                <w:kern w:val="0"/>
                <w:szCs w:val="21"/>
                <w:lang w:bidi="ar"/>
              </w:rPr>
              <w:t>4</w:t>
            </w:r>
            <w:r w:rsidRPr="007A0DBE">
              <w:rPr>
                <w:rFonts w:eastAsia="仿宋"/>
                <w:kern w:val="0"/>
                <w:szCs w:val="21"/>
                <w:lang w:bidi="ar"/>
              </w:rPr>
              <w:t>次，每学期认定为</w:t>
            </w:r>
            <w:r w:rsidRPr="007A0DBE">
              <w:rPr>
                <w:rFonts w:eastAsia="仿宋"/>
                <w:kern w:val="0"/>
                <w:szCs w:val="21"/>
                <w:lang w:bidi="ar"/>
              </w:rPr>
              <w:t>0.25</w:t>
            </w:r>
            <w:r w:rsidRPr="007A0DBE">
              <w:rPr>
                <w:rFonts w:eastAsia="仿宋"/>
                <w:kern w:val="0"/>
                <w:szCs w:val="21"/>
                <w:lang w:bidi="ar"/>
              </w:rPr>
              <w:t>学分；学生按要求参加教育活动并完成相关教育任务。</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缺课</w:t>
            </w:r>
            <w:r w:rsidRPr="007A0DBE">
              <w:rPr>
                <w:rFonts w:eastAsia="仿宋"/>
                <w:kern w:val="0"/>
                <w:szCs w:val="21"/>
                <w:lang w:bidi="ar"/>
              </w:rPr>
              <w:t>1/3</w:t>
            </w:r>
            <w:r w:rsidRPr="007A0DBE">
              <w:rPr>
                <w:rFonts w:eastAsia="仿宋"/>
                <w:kern w:val="0"/>
                <w:szCs w:val="21"/>
                <w:lang w:bidi="ar"/>
              </w:rPr>
              <w:t>不予认定；依据学生课堂表现情况予以认定。</w:t>
            </w:r>
          </w:p>
        </w:tc>
      </w:tr>
      <w:tr w:rsidR="0016323B" w:rsidRPr="007A0DBE">
        <w:trPr>
          <w:trHeight w:val="228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院系特色项目</w:t>
            </w:r>
          </w:p>
        </w:tc>
        <w:tc>
          <w:tcPr>
            <w:tcW w:w="296"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w:t>
            </w:r>
            <w:r w:rsidRPr="007A0DBE">
              <w:rPr>
                <w:rFonts w:eastAsia="仿宋"/>
                <w:kern w:val="0"/>
                <w:szCs w:val="21"/>
                <w:lang w:bidi="ar"/>
              </w:rPr>
              <w:t>“</w:t>
            </w:r>
            <w:r w:rsidRPr="007A0DBE">
              <w:rPr>
                <w:rFonts w:eastAsia="仿宋"/>
                <w:kern w:val="0"/>
                <w:szCs w:val="21"/>
                <w:lang w:bidi="ar"/>
              </w:rPr>
              <w:t>小商青年说</w:t>
            </w:r>
            <w:r w:rsidRPr="007A0DBE">
              <w:rPr>
                <w:rFonts w:eastAsia="仿宋"/>
                <w:kern w:val="0"/>
                <w:szCs w:val="21"/>
                <w:lang w:bidi="ar"/>
              </w:rPr>
              <w:t>”</w:t>
            </w:r>
            <w:r w:rsidRPr="007A0DBE">
              <w:rPr>
                <w:rFonts w:eastAsia="仿宋"/>
                <w:kern w:val="0"/>
                <w:szCs w:val="21"/>
                <w:lang w:bidi="ar"/>
              </w:rPr>
              <w:t>英雄人物主题教育</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4</w:t>
            </w:r>
            <w:r w:rsidRPr="007A0DBE">
              <w:rPr>
                <w:rFonts w:eastAsia="仿宋"/>
                <w:kern w:val="0"/>
                <w:szCs w:val="21"/>
                <w:lang w:bidi="ar"/>
              </w:rPr>
              <w:t>学期内完成</w:t>
            </w:r>
            <w:r w:rsidRPr="007A0DBE">
              <w:rPr>
                <w:rFonts w:eastAsia="仿宋"/>
                <w:kern w:val="0"/>
                <w:szCs w:val="21"/>
                <w:lang w:bidi="ar"/>
              </w:rPr>
              <w:t>1</w:t>
            </w:r>
            <w:r w:rsidRPr="007A0DBE">
              <w:rPr>
                <w:rFonts w:eastAsia="仿宋"/>
                <w:kern w:val="0"/>
                <w:szCs w:val="21"/>
                <w:lang w:bidi="ar"/>
              </w:rPr>
              <w:t>次英雄人物青年说主题教育活动，每次认定为</w:t>
            </w:r>
            <w:r w:rsidRPr="007A0DBE">
              <w:rPr>
                <w:rFonts w:eastAsia="仿宋"/>
                <w:kern w:val="0"/>
                <w:szCs w:val="21"/>
                <w:lang w:bidi="ar"/>
              </w:rPr>
              <w:t>0.5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4</w:t>
            </w:r>
            <w:r w:rsidRPr="007A0DBE">
              <w:rPr>
                <w:rFonts w:eastAsia="仿宋"/>
                <w:kern w:val="0"/>
                <w:szCs w:val="21"/>
                <w:lang w:bidi="ar"/>
              </w:rPr>
              <w:t>学期内参加</w:t>
            </w:r>
            <w:r w:rsidRPr="007A0DBE">
              <w:rPr>
                <w:rFonts w:eastAsia="仿宋"/>
                <w:kern w:val="0"/>
                <w:szCs w:val="21"/>
                <w:lang w:bidi="ar"/>
              </w:rPr>
              <w:t>1</w:t>
            </w:r>
            <w:r w:rsidRPr="007A0DBE">
              <w:rPr>
                <w:rFonts w:eastAsia="仿宋"/>
                <w:kern w:val="0"/>
                <w:szCs w:val="21"/>
                <w:lang w:bidi="ar"/>
              </w:rPr>
              <w:t>次英雄人物青年说主题教育活动，完成主题教育活动要求任务予以认定</w:t>
            </w:r>
            <w:r w:rsidRPr="007A0DBE">
              <w:rPr>
                <w:rFonts w:eastAsia="仿宋"/>
                <w:kern w:val="0"/>
                <w:szCs w:val="21"/>
                <w:lang w:bidi="ar"/>
              </w:rPr>
              <w:t>0.5</w:t>
            </w:r>
            <w:r w:rsidRPr="007A0DBE">
              <w:rPr>
                <w:rFonts w:eastAsia="仿宋"/>
                <w:kern w:val="0"/>
                <w:szCs w:val="21"/>
                <w:lang w:bidi="ar"/>
              </w:rPr>
              <w:t>学分。</w:t>
            </w:r>
          </w:p>
        </w:tc>
      </w:tr>
      <w:tr w:rsidR="0016323B" w:rsidRPr="007A0DBE">
        <w:trPr>
          <w:trHeight w:val="2820"/>
        </w:trPr>
        <w:tc>
          <w:tcPr>
            <w:tcW w:w="3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left"/>
              <w:rPr>
                <w:rFonts w:eastAsia="仿宋"/>
                <w:b/>
                <w:bCs/>
                <w:szCs w:val="21"/>
              </w:rPr>
            </w:pPr>
          </w:p>
        </w:tc>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选修</w:t>
            </w:r>
          </w:p>
        </w:tc>
        <w:tc>
          <w:tcPr>
            <w:tcW w:w="2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2</w:t>
            </w:r>
            <w:r w:rsidRPr="007A0DBE">
              <w:rPr>
                <w:rFonts w:eastAsia="仿宋"/>
                <w:b/>
                <w:bCs/>
                <w:kern w:val="0"/>
                <w:szCs w:val="21"/>
                <w:lang w:bidi="ar"/>
              </w:rPr>
              <w:t>学分</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公共选修项目</w:t>
            </w:r>
          </w:p>
        </w:tc>
        <w:tc>
          <w:tcPr>
            <w:tcW w:w="2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社会实践活动</w:t>
            </w:r>
          </w:p>
        </w:tc>
        <w:tc>
          <w:tcPr>
            <w:tcW w:w="231"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团委</w:t>
            </w:r>
          </w:p>
        </w:tc>
        <w:tc>
          <w:tcPr>
            <w:tcW w:w="275"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1-2</w:t>
            </w:r>
            <w:r w:rsidRPr="007A0DBE">
              <w:rPr>
                <w:rFonts w:eastAsia="仿宋"/>
                <w:kern w:val="0"/>
                <w:szCs w:val="21"/>
                <w:lang w:bidi="ar"/>
              </w:rPr>
              <w:t>学年</w:t>
            </w:r>
          </w:p>
        </w:tc>
        <w:tc>
          <w:tcPr>
            <w:tcW w:w="287"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每学年开展</w:t>
            </w:r>
            <w:r w:rsidRPr="007A0DBE">
              <w:rPr>
                <w:rFonts w:eastAsia="仿宋"/>
                <w:kern w:val="0"/>
                <w:szCs w:val="21"/>
                <w:lang w:bidi="ar"/>
              </w:rPr>
              <w:t>1</w:t>
            </w:r>
            <w:r w:rsidRPr="007A0DBE">
              <w:rPr>
                <w:rFonts w:eastAsia="仿宋"/>
                <w:kern w:val="0"/>
                <w:szCs w:val="21"/>
                <w:lang w:bidi="ar"/>
              </w:rPr>
              <w:t>次社会实践活动，每学年认定为</w:t>
            </w:r>
            <w:r w:rsidRPr="007A0DBE">
              <w:rPr>
                <w:rFonts w:eastAsia="仿宋"/>
                <w:kern w:val="0"/>
                <w:szCs w:val="21"/>
                <w:lang w:bidi="ar"/>
              </w:rPr>
              <w:t>0.5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每学年参加</w:t>
            </w:r>
            <w:r w:rsidRPr="007A0DBE">
              <w:rPr>
                <w:rFonts w:eastAsia="仿宋"/>
                <w:kern w:val="0"/>
                <w:szCs w:val="21"/>
                <w:lang w:bidi="ar"/>
              </w:rPr>
              <w:t>1</w:t>
            </w:r>
            <w:r w:rsidRPr="007A0DBE">
              <w:rPr>
                <w:rFonts w:eastAsia="仿宋"/>
                <w:kern w:val="0"/>
                <w:szCs w:val="21"/>
                <w:lang w:bidi="ar"/>
              </w:rPr>
              <w:t>次社会实践活动，共需参加</w:t>
            </w:r>
            <w:r w:rsidRPr="007A0DBE">
              <w:rPr>
                <w:rFonts w:eastAsia="仿宋"/>
                <w:kern w:val="0"/>
                <w:szCs w:val="21"/>
                <w:lang w:bidi="ar"/>
              </w:rPr>
              <w:t>2</w:t>
            </w:r>
            <w:r w:rsidRPr="007A0DBE">
              <w:rPr>
                <w:rFonts w:eastAsia="仿宋"/>
                <w:kern w:val="0"/>
                <w:szCs w:val="21"/>
                <w:lang w:bidi="ar"/>
              </w:rPr>
              <w:t>次；完成社会实践活动要求任务予以认定。</w:t>
            </w:r>
          </w:p>
        </w:tc>
      </w:tr>
      <w:tr w:rsidR="0016323B" w:rsidRPr="007A0DBE">
        <w:trPr>
          <w:trHeight w:val="218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院系选修项目</w:t>
            </w:r>
          </w:p>
        </w:tc>
        <w:tc>
          <w:tcPr>
            <w:tcW w:w="29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：志愿服务活动</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1-2</w:t>
            </w:r>
            <w:r w:rsidRPr="007A0DBE">
              <w:rPr>
                <w:rFonts w:eastAsia="仿宋"/>
                <w:kern w:val="0"/>
                <w:szCs w:val="21"/>
                <w:lang w:bidi="ar"/>
              </w:rPr>
              <w:t>学年</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1-2</w:t>
            </w:r>
            <w:r w:rsidRPr="007A0DBE">
              <w:rPr>
                <w:rFonts w:eastAsia="仿宋"/>
                <w:kern w:val="0"/>
                <w:szCs w:val="21"/>
                <w:lang w:bidi="ar"/>
              </w:rPr>
              <w:t>学年内完成</w:t>
            </w:r>
            <w:r w:rsidRPr="007A0DBE">
              <w:rPr>
                <w:rFonts w:eastAsia="仿宋"/>
                <w:kern w:val="0"/>
                <w:szCs w:val="21"/>
                <w:lang w:bidi="ar"/>
              </w:rPr>
              <w:t>2</w:t>
            </w:r>
            <w:r w:rsidRPr="007A0DBE">
              <w:rPr>
                <w:rFonts w:eastAsia="仿宋"/>
                <w:kern w:val="0"/>
                <w:szCs w:val="21"/>
                <w:lang w:bidi="ar"/>
              </w:rPr>
              <w:t>次志愿服务活动，每次活动认定为</w:t>
            </w:r>
            <w:r w:rsidRPr="007A0DBE">
              <w:rPr>
                <w:rFonts w:eastAsia="仿宋"/>
                <w:kern w:val="0"/>
                <w:szCs w:val="21"/>
                <w:lang w:bidi="ar"/>
              </w:rPr>
              <w:t>0.5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共需参加</w:t>
            </w:r>
            <w:r w:rsidRPr="007A0DBE">
              <w:rPr>
                <w:rFonts w:eastAsia="仿宋"/>
                <w:kern w:val="0"/>
                <w:szCs w:val="21"/>
                <w:lang w:bidi="ar"/>
              </w:rPr>
              <w:t>2</w:t>
            </w:r>
            <w:r w:rsidRPr="007A0DBE">
              <w:rPr>
                <w:rFonts w:eastAsia="仿宋"/>
                <w:kern w:val="0"/>
                <w:szCs w:val="21"/>
                <w:lang w:bidi="ar"/>
              </w:rPr>
              <w:t>次志愿服务活动；完成志愿服务活动要求任务予以认定。</w:t>
            </w:r>
          </w:p>
        </w:tc>
      </w:tr>
      <w:tr w:rsidR="0016323B" w:rsidRPr="007A0DBE">
        <w:trPr>
          <w:trHeight w:val="145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2</w:t>
            </w:r>
            <w:r w:rsidRPr="007A0DBE">
              <w:rPr>
                <w:rFonts w:eastAsia="仿宋"/>
                <w:kern w:val="0"/>
                <w:szCs w:val="21"/>
                <w:lang w:bidi="ar"/>
              </w:rPr>
              <w:t>：阅享空间系列活动（新闻</w:t>
            </w:r>
            <w:r w:rsidRPr="007A0DBE">
              <w:rPr>
                <w:rFonts w:eastAsia="仿宋"/>
                <w:kern w:val="0"/>
                <w:szCs w:val="21"/>
                <w:lang w:bidi="ar"/>
              </w:rPr>
              <w:t>+</w:t>
            </w:r>
            <w:r w:rsidRPr="007A0DBE">
              <w:rPr>
                <w:rFonts w:eastAsia="仿宋"/>
                <w:kern w:val="0"/>
                <w:szCs w:val="21"/>
                <w:lang w:bidi="ar"/>
              </w:rPr>
              <w:t>思政、读书分享会、大学生读党报等主题活动）</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1-2</w:t>
            </w:r>
            <w:r w:rsidRPr="007A0DBE">
              <w:rPr>
                <w:rFonts w:eastAsia="仿宋"/>
                <w:kern w:val="0"/>
                <w:szCs w:val="21"/>
                <w:lang w:bidi="ar"/>
              </w:rPr>
              <w:t>学年</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1-2</w:t>
            </w:r>
            <w:r w:rsidRPr="007A0DBE">
              <w:rPr>
                <w:rFonts w:eastAsia="仿宋"/>
                <w:kern w:val="0"/>
                <w:szCs w:val="21"/>
                <w:lang w:bidi="ar"/>
              </w:rPr>
              <w:t>学年内完成</w:t>
            </w:r>
            <w:r w:rsidRPr="007A0DBE">
              <w:rPr>
                <w:rFonts w:eastAsia="仿宋"/>
                <w:kern w:val="0"/>
                <w:szCs w:val="21"/>
                <w:lang w:bidi="ar"/>
              </w:rPr>
              <w:t>2</w:t>
            </w:r>
            <w:r w:rsidRPr="007A0DBE">
              <w:rPr>
                <w:rFonts w:eastAsia="仿宋"/>
                <w:kern w:val="0"/>
                <w:szCs w:val="21"/>
                <w:lang w:bidi="ar"/>
              </w:rPr>
              <w:t>次阅享空间系列活动，每次认定为</w:t>
            </w:r>
            <w:r w:rsidRPr="007A0DBE">
              <w:rPr>
                <w:rFonts w:eastAsia="仿宋"/>
                <w:kern w:val="0"/>
                <w:szCs w:val="21"/>
                <w:lang w:bidi="ar"/>
              </w:rPr>
              <w:t>0.5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完整、高质量参加系列活动，完成主题活动要求任务予以认定。</w:t>
            </w:r>
          </w:p>
        </w:tc>
      </w:tr>
      <w:tr w:rsidR="0016323B" w:rsidRPr="007A0DBE">
        <w:trPr>
          <w:trHeight w:val="1880"/>
        </w:trPr>
        <w:tc>
          <w:tcPr>
            <w:tcW w:w="316" w:type="pct"/>
            <w:vMerge w:val="restar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2.5</w:t>
            </w:r>
            <w:r w:rsidRPr="007A0DBE">
              <w:rPr>
                <w:rFonts w:eastAsia="仿宋"/>
                <w:b/>
                <w:bCs/>
                <w:kern w:val="0"/>
                <w:szCs w:val="21"/>
                <w:lang w:bidi="ar"/>
              </w:rPr>
              <w:t>学分</w:t>
            </w:r>
          </w:p>
        </w:tc>
        <w:tc>
          <w:tcPr>
            <w:tcW w:w="27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必修</w:t>
            </w:r>
          </w:p>
        </w:tc>
        <w:tc>
          <w:tcPr>
            <w:tcW w:w="228" w:type="pct"/>
            <w:vMerge w:val="restar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1.5</w:t>
            </w:r>
            <w:r w:rsidRPr="007A0DBE">
              <w:rPr>
                <w:rFonts w:eastAsia="仿宋"/>
                <w:b/>
                <w:bCs/>
                <w:kern w:val="0"/>
                <w:szCs w:val="21"/>
                <w:lang w:bidi="ar"/>
              </w:rPr>
              <w:t>学分</w:t>
            </w:r>
          </w:p>
        </w:tc>
        <w:tc>
          <w:tcPr>
            <w:tcW w:w="270"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公共基础项目</w:t>
            </w:r>
          </w:p>
        </w:tc>
        <w:tc>
          <w:tcPr>
            <w:tcW w:w="296"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校园跑（或校院两级运动队）</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体艺部</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0.25</w:t>
            </w:r>
            <w:r w:rsidRPr="007A0DBE">
              <w:rPr>
                <w:rFonts w:eastAsia="仿宋"/>
                <w:kern w:val="0"/>
                <w:szCs w:val="21"/>
                <w:lang w:bidi="ar"/>
              </w:rPr>
              <w:t>学分</w:t>
            </w:r>
            <w:r w:rsidRPr="007A0DBE">
              <w:rPr>
                <w:rFonts w:eastAsia="仿宋"/>
                <w:kern w:val="0"/>
                <w:szCs w:val="21"/>
                <w:lang w:bidi="ar"/>
              </w:rPr>
              <w:t>/45</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每学期参加校园跑</w:t>
            </w:r>
            <w:r w:rsidRPr="007A0DBE">
              <w:rPr>
                <w:rFonts w:eastAsia="仿宋"/>
                <w:kern w:val="0"/>
                <w:szCs w:val="21"/>
                <w:lang w:bidi="ar"/>
              </w:rPr>
              <w:t>45</w:t>
            </w:r>
            <w:r w:rsidRPr="007A0DBE">
              <w:rPr>
                <w:rFonts w:eastAsia="仿宋"/>
                <w:kern w:val="0"/>
                <w:szCs w:val="21"/>
                <w:lang w:bidi="ar"/>
              </w:rPr>
              <w:t>次，每次</w:t>
            </w:r>
            <w:r w:rsidRPr="007A0DBE">
              <w:rPr>
                <w:rFonts w:eastAsia="仿宋"/>
                <w:kern w:val="0"/>
                <w:szCs w:val="21"/>
                <w:lang w:bidi="ar"/>
              </w:rPr>
              <w:t>20</w:t>
            </w:r>
            <w:r w:rsidRPr="007A0DBE">
              <w:rPr>
                <w:rFonts w:eastAsia="仿宋"/>
                <w:kern w:val="0"/>
                <w:szCs w:val="21"/>
                <w:lang w:bidi="ar"/>
              </w:rPr>
              <w:t>分钟；或按要求参加运动队常规训练；每学期认定为</w:t>
            </w:r>
            <w:r w:rsidRPr="007A0DBE">
              <w:rPr>
                <w:rFonts w:eastAsia="仿宋"/>
                <w:kern w:val="0"/>
                <w:szCs w:val="21"/>
                <w:lang w:bidi="ar"/>
              </w:rPr>
              <w:t>0.25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校园跑完成</w:t>
            </w:r>
            <w:r w:rsidRPr="007A0DBE">
              <w:rPr>
                <w:rFonts w:eastAsia="仿宋"/>
                <w:kern w:val="0"/>
                <w:szCs w:val="21"/>
                <w:lang w:bidi="ar"/>
              </w:rPr>
              <w:t>45</w:t>
            </w:r>
            <w:r w:rsidRPr="007A0DBE">
              <w:rPr>
                <w:rFonts w:eastAsia="仿宋"/>
                <w:kern w:val="0"/>
                <w:szCs w:val="21"/>
                <w:lang w:bidi="ar"/>
              </w:rPr>
              <w:t>次或参加院校运动队并完成相关训练。</w:t>
            </w:r>
          </w:p>
        </w:tc>
      </w:tr>
      <w:tr w:rsidR="0016323B" w:rsidRPr="007A0DBE">
        <w:trPr>
          <w:trHeight w:val="192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院系特色项目</w:t>
            </w:r>
          </w:p>
        </w:tc>
        <w:tc>
          <w:tcPr>
            <w:tcW w:w="29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：晨练</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1-2</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0.25</w:t>
            </w:r>
            <w:r w:rsidRPr="007A0DBE">
              <w:rPr>
                <w:rFonts w:eastAsia="仿宋"/>
                <w:kern w:val="0"/>
                <w:szCs w:val="21"/>
                <w:lang w:bidi="ar"/>
              </w:rPr>
              <w:t>学分</w:t>
            </w:r>
            <w:r w:rsidRPr="007A0DBE">
              <w:rPr>
                <w:rFonts w:eastAsia="仿宋"/>
                <w:kern w:val="0"/>
                <w:szCs w:val="21"/>
                <w:lang w:bidi="ar"/>
              </w:rPr>
              <w:t>/40</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每学期完成晨练</w:t>
            </w:r>
            <w:r w:rsidRPr="007A0DBE">
              <w:rPr>
                <w:rFonts w:eastAsia="仿宋"/>
                <w:kern w:val="0"/>
                <w:szCs w:val="21"/>
                <w:lang w:bidi="ar"/>
              </w:rPr>
              <w:t>40</w:t>
            </w:r>
            <w:r w:rsidRPr="007A0DBE">
              <w:rPr>
                <w:rFonts w:eastAsia="仿宋"/>
                <w:kern w:val="0"/>
                <w:szCs w:val="21"/>
                <w:lang w:bidi="ar"/>
              </w:rPr>
              <w:t>次，每次</w:t>
            </w:r>
            <w:r w:rsidRPr="007A0DBE">
              <w:rPr>
                <w:rFonts w:eastAsia="仿宋"/>
                <w:kern w:val="0"/>
                <w:szCs w:val="21"/>
                <w:lang w:bidi="ar"/>
              </w:rPr>
              <w:t>20</w:t>
            </w:r>
            <w:r w:rsidRPr="007A0DBE">
              <w:rPr>
                <w:rFonts w:eastAsia="仿宋"/>
                <w:kern w:val="0"/>
                <w:szCs w:val="21"/>
                <w:lang w:bidi="ar"/>
              </w:rPr>
              <w:t>分钟；或按要求参加晨练；每学期认定为</w:t>
            </w:r>
            <w:r w:rsidRPr="007A0DBE">
              <w:rPr>
                <w:rFonts w:eastAsia="仿宋"/>
                <w:kern w:val="0"/>
                <w:szCs w:val="21"/>
                <w:lang w:bidi="ar"/>
              </w:rPr>
              <w:t>0.25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晨练完成</w:t>
            </w:r>
            <w:r w:rsidRPr="007A0DBE">
              <w:rPr>
                <w:rFonts w:eastAsia="仿宋"/>
                <w:kern w:val="0"/>
                <w:szCs w:val="21"/>
                <w:lang w:bidi="ar"/>
              </w:rPr>
              <w:t>80</w:t>
            </w:r>
            <w:r w:rsidRPr="007A0DBE">
              <w:rPr>
                <w:rFonts w:eastAsia="仿宋"/>
                <w:kern w:val="0"/>
                <w:szCs w:val="21"/>
                <w:lang w:bidi="ar"/>
              </w:rPr>
              <w:t>次得</w:t>
            </w:r>
            <w:r w:rsidRPr="007A0DBE">
              <w:rPr>
                <w:rFonts w:eastAsia="仿宋"/>
                <w:kern w:val="0"/>
                <w:szCs w:val="21"/>
                <w:lang w:bidi="ar"/>
              </w:rPr>
              <w:t>0.5</w:t>
            </w:r>
            <w:r w:rsidRPr="007A0DBE">
              <w:rPr>
                <w:rFonts w:eastAsia="仿宋"/>
                <w:kern w:val="0"/>
                <w:szCs w:val="21"/>
                <w:lang w:bidi="ar"/>
              </w:rPr>
              <w:t>学分。</w:t>
            </w:r>
          </w:p>
        </w:tc>
      </w:tr>
      <w:tr w:rsidR="0016323B" w:rsidRPr="007A0DBE">
        <w:trPr>
          <w:trHeight w:val="170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2</w:t>
            </w:r>
            <w:r w:rsidRPr="007A0DBE">
              <w:rPr>
                <w:rFonts w:eastAsia="仿宋"/>
                <w:kern w:val="0"/>
                <w:szCs w:val="21"/>
                <w:lang w:bidi="ar"/>
              </w:rPr>
              <w:t>：心理趣味运动会</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参加学院举办的心理趣味运动会，参加</w:t>
            </w:r>
            <w:r w:rsidRPr="007A0DBE">
              <w:rPr>
                <w:rFonts w:eastAsia="仿宋"/>
                <w:kern w:val="0"/>
                <w:szCs w:val="21"/>
                <w:lang w:bidi="ar"/>
              </w:rPr>
              <w:t>1</w:t>
            </w:r>
            <w:r w:rsidRPr="007A0DBE">
              <w:rPr>
                <w:rFonts w:eastAsia="仿宋"/>
                <w:kern w:val="0"/>
                <w:szCs w:val="21"/>
                <w:lang w:bidi="ar"/>
              </w:rPr>
              <w:t>次，认定</w:t>
            </w:r>
            <w:r w:rsidRPr="007A0DBE">
              <w:rPr>
                <w:rFonts w:eastAsia="仿宋"/>
                <w:kern w:val="0"/>
                <w:szCs w:val="21"/>
                <w:lang w:bidi="ar"/>
              </w:rPr>
              <w:t>0.25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参加</w:t>
            </w:r>
            <w:r w:rsidRPr="007A0DBE">
              <w:rPr>
                <w:rFonts w:eastAsia="仿宋"/>
                <w:kern w:val="0"/>
                <w:szCs w:val="21"/>
                <w:lang w:bidi="ar"/>
              </w:rPr>
              <w:t>1</w:t>
            </w:r>
            <w:r w:rsidRPr="007A0DBE">
              <w:rPr>
                <w:rFonts w:eastAsia="仿宋"/>
                <w:kern w:val="0"/>
                <w:szCs w:val="21"/>
                <w:lang w:bidi="ar"/>
              </w:rPr>
              <w:t>次认定</w:t>
            </w:r>
            <w:r w:rsidRPr="007A0DBE">
              <w:rPr>
                <w:rFonts w:eastAsia="仿宋"/>
                <w:kern w:val="0"/>
                <w:szCs w:val="21"/>
                <w:lang w:bidi="ar"/>
              </w:rPr>
              <w:t>0.25</w:t>
            </w:r>
            <w:r w:rsidRPr="007A0DBE">
              <w:rPr>
                <w:rFonts w:eastAsia="仿宋"/>
                <w:kern w:val="0"/>
                <w:szCs w:val="21"/>
                <w:lang w:bidi="ar"/>
              </w:rPr>
              <w:t>学分，共需参加</w:t>
            </w:r>
            <w:r w:rsidRPr="007A0DBE">
              <w:rPr>
                <w:rFonts w:eastAsia="仿宋"/>
                <w:kern w:val="0"/>
                <w:szCs w:val="21"/>
                <w:lang w:bidi="ar"/>
              </w:rPr>
              <w:t>2</w:t>
            </w:r>
            <w:r w:rsidRPr="007A0DBE">
              <w:rPr>
                <w:rFonts w:eastAsia="仿宋"/>
                <w:kern w:val="0"/>
                <w:szCs w:val="21"/>
                <w:lang w:bidi="ar"/>
              </w:rPr>
              <w:t>次。</w:t>
            </w:r>
          </w:p>
        </w:tc>
      </w:tr>
      <w:tr w:rsidR="0016323B" w:rsidRPr="007A0DBE">
        <w:trPr>
          <w:trHeight w:val="1780"/>
        </w:trPr>
        <w:tc>
          <w:tcPr>
            <w:tcW w:w="3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left"/>
              <w:rPr>
                <w:rFonts w:eastAsia="仿宋"/>
                <w:b/>
                <w:bCs/>
                <w:szCs w:val="21"/>
              </w:rPr>
            </w:pPr>
          </w:p>
        </w:tc>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选修</w:t>
            </w:r>
          </w:p>
        </w:tc>
        <w:tc>
          <w:tcPr>
            <w:tcW w:w="2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1</w:t>
            </w:r>
            <w:r w:rsidRPr="007A0DBE">
              <w:rPr>
                <w:rFonts w:eastAsia="仿宋"/>
                <w:b/>
                <w:bCs/>
                <w:kern w:val="0"/>
                <w:szCs w:val="21"/>
                <w:lang w:bidi="ar"/>
              </w:rPr>
              <w:t>学分</w:t>
            </w:r>
          </w:p>
        </w:tc>
        <w:tc>
          <w:tcPr>
            <w:tcW w:w="27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公共选修项目</w:t>
            </w:r>
          </w:p>
        </w:tc>
        <w:tc>
          <w:tcPr>
            <w:tcW w:w="29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各项体育类活动（包括体育文化节、</w:t>
            </w:r>
            <w:r w:rsidRPr="007A0DBE">
              <w:rPr>
                <w:rFonts w:eastAsia="仿宋"/>
                <w:kern w:val="0"/>
                <w:szCs w:val="21"/>
                <w:lang w:bidi="ar"/>
              </w:rPr>
              <w:t>“</w:t>
            </w:r>
            <w:r w:rsidRPr="007A0DBE">
              <w:rPr>
                <w:rFonts w:eastAsia="仿宋"/>
                <w:kern w:val="0"/>
                <w:szCs w:val="21"/>
                <w:lang w:bidi="ar"/>
              </w:rPr>
              <w:t>工青杯</w:t>
            </w:r>
            <w:r w:rsidRPr="007A0DBE">
              <w:rPr>
                <w:rFonts w:eastAsia="仿宋"/>
                <w:kern w:val="0"/>
                <w:szCs w:val="21"/>
                <w:lang w:bidi="ar"/>
              </w:rPr>
              <w:t>”</w:t>
            </w:r>
            <w:r w:rsidRPr="007A0DBE">
              <w:rPr>
                <w:rFonts w:eastAsia="仿宋"/>
                <w:kern w:val="0"/>
                <w:szCs w:val="21"/>
                <w:lang w:bidi="ar"/>
              </w:rPr>
              <w:t>单项竞赛、校运动会、迎新杯系列赛事和校外高水平比赛等）</w:t>
            </w:r>
          </w:p>
        </w:tc>
        <w:tc>
          <w:tcPr>
            <w:tcW w:w="231"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体艺部、团委、学工</w:t>
            </w:r>
          </w:p>
        </w:tc>
        <w:tc>
          <w:tcPr>
            <w:tcW w:w="275"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p>
        </w:tc>
        <w:tc>
          <w:tcPr>
            <w:tcW w:w="287"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0.125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每学期</w:t>
            </w:r>
          </w:p>
        </w:tc>
        <w:tc>
          <w:tcPr>
            <w:tcW w:w="1192"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每生每学期参加</w:t>
            </w:r>
            <w:r w:rsidRPr="007A0DBE">
              <w:rPr>
                <w:rFonts w:eastAsia="仿宋"/>
                <w:kern w:val="0"/>
                <w:szCs w:val="21"/>
                <w:lang w:bidi="ar"/>
              </w:rPr>
              <w:t>1</w:t>
            </w:r>
            <w:r w:rsidRPr="007A0DBE">
              <w:rPr>
                <w:rFonts w:eastAsia="仿宋"/>
                <w:kern w:val="0"/>
                <w:szCs w:val="21"/>
                <w:lang w:bidi="ar"/>
              </w:rPr>
              <w:t>项活动，每项活动为</w:t>
            </w:r>
            <w:r w:rsidRPr="007A0DBE">
              <w:rPr>
                <w:rFonts w:eastAsia="仿宋"/>
                <w:kern w:val="0"/>
                <w:szCs w:val="21"/>
                <w:lang w:bidi="ar"/>
              </w:rPr>
              <w:t>0.125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参与并完成活动要求，学生可获学分认定。</w:t>
            </w:r>
          </w:p>
        </w:tc>
      </w:tr>
      <w:tr w:rsidR="0016323B" w:rsidRPr="007A0DBE">
        <w:trPr>
          <w:trHeight w:val="1880"/>
        </w:trPr>
        <w:tc>
          <w:tcPr>
            <w:tcW w:w="3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人人俱乐部（体育类）</w:t>
            </w:r>
          </w:p>
        </w:tc>
        <w:tc>
          <w:tcPr>
            <w:tcW w:w="231"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体艺部、团委、学工</w:t>
            </w:r>
          </w:p>
        </w:tc>
        <w:tc>
          <w:tcPr>
            <w:tcW w:w="275"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0.125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每学期</w:t>
            </w:r>
          </w:p>
        </w:tc>
        <w:tc>
          <w:tcPr>
            <w:tcW w:w="1192"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每生每学期参加一个俱乐部，并按要求参加</w:t>
            </w:r>
            <w:r w:rsidRPr="007A0DBE">
              <w:rPr>
                <w:rFonts w:eastAsia="仿宋"/>
                <w:kern w:val="0"/>
                <w:szCs w:val="21"/>
                <w:lang w:bidi="ar"/>
              </w:rPr>
              <w:t>10</w:t>
            </w:r>
            <w:r w:rsidRPr="007A0DBE">
              <w:rPr>
                <w:rFonts w:eastAsia="仿宋"/>
                <w:kern w:val="0"/>
                <w:szCs w:val="21"/>
                <w:lang w:bidi="ar"/>
              </w:rPr>
              <w:t>次训练，可获得</w:t>
            </w:r>
            <w:r w:rsidRPr="007A0DBE">
              <w:rPr>
                <w:rFonts w:eastAsia="仿宋"/>
                <w:kern w:val="0"/>
                <w:szCs w:val="21"/>
                <w:lang w:bidi="ar"/>
              </w:rPr>
              <w:t>0.125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每学期参加</w:t>
            </w:r>
            <w:r w:rsidRPr="007A0DBE">
              <w:rPr>
                <w:rFonts w:eastAsia="仿宋"/>
                <w:kern w:val="0"/>
                <w:szCs w:val="21"/>
                <w:lang w:bidi="ar"/>
              </w:rPr>
              <w:t>10</w:t>
            </w:r>
            <w:r w:rsidRPr="007A0DBE">
              <w:rPr>
                <w:rFonts w:eastAsia="仿宋"/>
                <w:kern w:val="0"/>
                <w:szCs w:val="21"/>
                <w:lang w:bidi="ar"/>
              </w:rPr>
              <w:t>次训练，并完成相关训练要求。</w:t>
            </w:r>
          </w:p>
        </w:tc>
      </w:tr>
      <w:tr w:rsidR="0016323B" w:rsidRPr="007A0DBE">
        <w:trPr>
          <w:trHeight w:val="188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院系选修项目</w:t>
            </w:r>
          </w:p>
        </w:tc>
        <w:tc>
          <w:tcPr>
            <w:tcW w:w="29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：学院校运动会训练</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/10</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参加学院运动会训练，按照要求参加学院组织训练</w:t>
            </w:r>
            <w:r w:rsidRPr="007A0DBE">
              <w:rPr>
                <w:rFonts w:eastAsia="仿宋"/>
                <w:kern w:val="0"/>
                <w:szCs w:val="21"/>
                <w:lang w:bidi="ar"/>
              </w:rPr>
              <w:t>10</w:t>
            </w:r>
            <w:r w:rsidRPr="007A0DBE">
              <w:rPr>
                <w:rFonts w:eastAsia="仿宋"/>
                <w:kern w:val="0"/>
                <w:szCs w:val="21"/>
                <w:lang w:bidi="ar"/>
              </w:rPr>
              <w:t>次，可获得</w:t>
            </w:r>
            <w:r w:rsidRPr="007A0DBE">
              <w:rPr>
                <w:rFonts w:eastAsia="仿宋"/>
                <w:kern w:val="0"/>
                <w:szCs w:val="21"/>
                <w:lang w:bidi="ar"/>
              </w:rPr>
              <w:t>0.5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按照要求参加学院组织</w:t>
            </w:r>
            <w:r w:rsidRPr="007A0DBE">
              <w:rPr>
                <w:rFonts w:eastAsia="仿宋"/>
                <w:kern w:val="0"/>
                <w:szCs w:val="21"/>
                <w:lang w:bidi="ar"/>
              </w:rPr>
              <w:t>10</w:t>
            </w:r>
            <w:r w:rsidRPr="007A0DBE">
              <w:rPr>
                <w:rFonts w:eastAsia="仿宋"/>
                <w:kern w:val="0"/>
                <w:szCs w:val="21"/>
                <w:lang w:bidi="ar"/>
              </w:rPr>
              <w:t>次训练，可获得</w:t>
            </w:r>
            <w:r w:rsidRPr="007A0DBE">
              <w:rPr>
                <w:rFonts w:eastAsia="仿宋"/>
                <w:kern w:val="0"/>
                <w:szCs w:val="21"/>
                <w:lang w:bidi="ar"/>
              </w:rPr>
              <w:t>0.5</w:t>
            </w:r>
            <w:r w:rsidRPr="007A0DBE">
              <w:rPr>
                <w:rFonts w:eastAsia="仿宋"/>
                <w:kern w:val="0"/>
                <w:szCs w:val="21"/>
                <w:lang w:bidi="ar"/>
              </w:rPr>
              <w:t>学分。</w:t>
            </w:r>
          </w:p>
        </w:tc>
      </w:tr>
      <w:tr w:rsidR="0016323B" w:rsidRPr="007A0DBE">
        <w:trPr>
          <w:trHeight w:val="188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2</w:t>
            </w:r>
            <w:r w:rsidRPr="007A0DBE">
              <w:rPr>
                <w:rFonts w:eastAsia="仿宋"/>
                <w:kern w:val="0"/>
                <w:szCs w:val="21"/>
                <w:lang w:bidi="ar"/>
              </w:rPr>
              <w:t>：学院校体育文化节初赛</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/5</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参加趣味运动项目，按照要求参加训练和学院选拔赛，可获得</w:t>
            </w:r>
            <w:r w:rsidRPr="007A0DBE">
              <w:rPr>
                <w:rFonts w:eastAsia="仿宋"/>
                <w:kern w:val="0"/>
                <w:szCs w:val="21"/>
                <w:lang w:bidi="ar"/>
              </w:rPr>
              <w:t>0.5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按照要求参加</w:t>
            </w:r>
            <w:r w:rsidRPr="007A0DBE">
              <w:rPr>
                <w:rFonts w:eastAsia="仿宋"/>
                <w:kern w:val="0"/>
                <w:szCs w:val="21"/>
                <w:lang w:bidi="ar"/>
              </w:rPr>
              <w:t>5</w:t>
            </w:r>
            <w:r w:rsidRPr="007A0DBE">
              <w:rPr>
                <w:rFonts w:eastAsia="仿宋"/>
                <w:kern w:val="0"/>
                <w:szCs w:val="21"/>
                <w:lang w:bidi="ar"/>
              </w:rPr>
              <w:t>次训练和学院选拔赛，可获得</w:t>
            </w:r>
            <w:r w:rsidRPr="007A0DBE">
              <w:rPr>
                <w:rFonts w:eastAsia="仿宋"/>
                <w:kern w:val="0"/>
                <w:szCs w:val="21"/>
                <w:lang w:bidi="ar"/>
              </w:rPr>
              <w:t>0.5</w:t>
            </w:r>
            <w:r w:rsidRPr="007A0DBE">
              <w:rPr>
                <w:rFonts w:eastAsia="仿宋"/>
                <w:kern w:val="0"/>
                <w:szCs w:val="21"/>
                <w:lang w:bidi="ar"/>
              </w:rPr>
              <w:t>学分。</w:t>
            </w:r>
          </w:p>
        </w:tc>
      </w:tr>
      <w:tr w:rsidR="0016323B" w:rsidRPr="007A0DBE">
        <w:trPr>
          <w:trHeight w:val="2100"/>
        </w:trPr>
        <w:tc>
          <w:tcPr>
            <w:tcW w:w="3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2</w:t>
            </w:r>
            <w:r w:rsidRPr="007A0DBE">
              <w:rPr>
                <w:rFonts w:eastAsia="仿宋"/>
                <w:b/>
                <w:bCs/>
                <w:kern w:val="0"/>
                <w:szCs w:val="21"/>
                <w:lang w:bidi="ar"/>
              </w:rPr>
              <w:t>学分</w:t>
            </w:r>
          </w:p>
        </w:tc>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必修</w:t>
            </w:r>
          </w:p>
        </w:tc>
        <w:tc>
          <w:tcPr>
            <w:tcW w:w="2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1</w:t>
            </w:r>
            <w:r w:rsidRPr="007A0DBE">
              <w:rPr>
                <w:rFonts w:eastAsia="仿宋"/>
                <w:b/>
                <w:bCs/>
                <w:kern w:val="0"/>
                <w:szCs w:val="21"/>
                <w:lang w:bidi="ar"/>
              </w:rPr>
              <w:t>学分</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公共基础项目</w:t>
            </w:r>
          </w:p>
        </w:tc>
        <w:tc>
          <w:tcPr>
            <w:tcW w:w="2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人人俱乐部（文艺类）</w:t>
            </w:r>
          </w:p>
        </w:tc>
        <w:tc>
          <w:tcPr>
            <w:tcW w:w="23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体艺部、团委</w:t>
            </w:r>
          </w:p>
        </w:tc>
        <w:tc>
          <w:tcPr>
            <w:tcW w:w="2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0.125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每学期</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每生每学期参加一个俱乐部，并按要求参加</w:t>
            </w:r>
            <w:r w:rsidRPr="007A0DBE">
              <w:rPr>
                <w:rFonts w:eastAsia="仿宋"/>
                <w:kern w:val="0"/>
                <w:szCs w:val="21"/>
                <w:lang w:bidi="ar"/>
              </w:rPr>
              <w:t>10</w:t>
            </w:r>
            <w:r w:rsidRPr="007A0DBE">
              <w:rPr>
                <w:rFonts w:eastAsia="仿宋"/>
                <w:kern w:val="0"/>
                <w:szCs w:val="21"/>
                <w:lang w:bidi="ar"/>
              </w:rPr>
              <w:t>次训练，可获得</w:t>
            </w:r>
            <w:r w:rsidRPr="007A0DBE">
              <w:rPr>
                <w:rFonts w:eastAsia="仿宋"/>
                <w:kern w:val="0"/>
                <w:szCs w:val="21"/>
                <w:lang w:bidi="ar"/>
              </w:rPr>
              <w:t>0.125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每学期参加</w:t>
            </w:r>
            <w:r w:rsidRPr="007A0DBE">
              <w:rPr>
                <w:rFonts w:eastAsia="仿宋"/>
                <w:kern w:val="0"/>
                <w:szCs w:val="21"/>
                <w:lang w:bidi="ar"/>
              </w:rPr>
              <w:t>10</w:t>
            </w:r>
            <w:r w:rsidRPr="007A0DBE">
              <w:rPr>
                <w:rFonts w:eastAsia="仿宋"/>
                <w:kern w:val="0"/>
                <w:szCs w:val="21"/>
                <w:lang w:bidi="ar"/>
              </w:rPr>
              <w:t>次训练，并完成相关训练要求。</w:t>
            </w:r>
          </w:p>
        </w:tc>
      </w:tr>
      <w:tr w:rsidR="0016323B" w:rsidRPr="007A0DBE">
        <w:trPr>
          <w:trHeight w:val="218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院系特色项目</w:t>
            </w:r>
          </w:p>
        </w:tc>
        <w:tc>
          <w:tcPr>
            <w:tcW w:w="29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：美育鉴赏系列活动</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按照鉴赏活动要求参加鉴赏，参加一次活动可获得</w:t>
            </w:r>
            <w:r w:rsidRPr="007A0DBE">
              <w:rPr>
                <w:rFonts w:eastAsia="仿宋"/>
                <w:kern w:val="0"/>
                <w:szCs w:val="21"/>
                <w:lang w:bidi="ar"/>
              </w:rPr>
              <w:t>0.25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每学期参加</w:t>
            </w:r>
            <w:r w:rsidRPr="007A0DBE">
              <w:rPr>
                <w:rFonts w:eastAsia="仿宋"/>
                <w:kern w:val="0"/>
                <w:szCs w:val="21"/>
                <w:lang w:bidi="ar"/>
              </w:rPr>
              <w:t>2</w:t>
            </w:r>
            <w:r w:rsidRPr="007A0DBE">
              <w:rPr>
                <w:rFonts w:eastAsia="仿宋"/>
                <w:kern w:val="0"/>
                <w:szCs w:val="21"/>
                <w:lang w:bidi="ar"/>
              </w:rPr>
              <w:t>次鉴赏活动，并按要求参加</w:t>
            </w:r>
            <w:r w:rsidRPr="007A0DBE">
              <w:rPr>
                <w:rFonts w:eastAsia="仿宋"/>
                <w:kern w:val="0"/>
                <w:szCs w:val="21"/>
                <w:lang w:bidi="ar"/>
              </w:rPr>
              <w:t>2</w:t>
            </w:r>
            <w:r w:rsidRPr="007A0DBE">
              <w:rPr>
                <w:rFonts w:eastAsia="仿宋"/>
                <w:kern w:val="0"/>
                <w:szCs w:val="21"/>
                <w:lang w:bidi="ar"/>
              </w:rPr>
              <w:t>次鉴赏活动，可获得</w:t>
            </w:r>
            <w:r w:rsidRPr="007A0DBE">
              <w:rPr>
                <w:rFonts w:eastAsia="仿宋"/>
                <w:kern w:val="0"/>
                <w:szCs w:val="21"/>
                <w:lang w:bidi="ar"/>
              </w:rPr>
              <w:t>0.5</w:t>
            </w:r>
            <w:r w:rsidRPr="007A0DBE">
              <w:rPr>
                <w:rFonts w:eastAsia="仿宋"/>
                <w:kern w:val="0"/>
                <w:szCs w:val="21"/>
                <w:lang w:bidi="ar"/>
              </w:rPr>
              <w:t>学分。</w:t>
            </w:r>
          </w:p>
        </w:tc>
      </w:tr>
      <w:tr w:rsidR="0016323B" w:rsidRPr="007A0DBE">
        <w:trPr>
          <w:trHeight w:val="184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2</w:t>
            </w:r>
            <w:r w:rsidRPr="007A0DBE">
              <w:rPr>
                <w:rFonts w:eastAsia="仿宋"/>
                <w:kern w:val="0"/>
                <w:szCs w:val="21"/>
                <w:lang w:bidi="ar"/>
              </w:rPr>
              <w:t>：校园微视频比赛</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定期开展各类主题微视频比赛。</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提交</w:t>
            </w:r>
            <w:r w:rsidRPr="007A0DBE">
              <w:rPr>
                <w:rFonts w:eastAsia="仿宋"/>
                <w:kern w:val="0"/>
                <w:szCs w:val="21"/>
                <w:lang w:bidi="ar"/>
              </w:rPr>
              <w:t>1</w:t>
            </w:r>
            <w:r w:rsidRPr="007A0DBE">
              <w:rPr>
                <w:rFonts w:eastAsia="仿宋"/>
                <w:kern w:val="0"/>
                <w:szCs w:val="21"/>
                <w:lang w:bidi="ar"/>
              </w:rPr>
              <w:t>次视频，符合主题要求，每次可获得</w:t>
            </w:r>
            <w:r w:rsidRPr="007A0DBE">
              <w:rPr>
                <w:rFonts w:eastAsia="仿宋"/>
                <w:kern w:val="0"/>
                <w:szCs w:val="21"/>
                <w:lang w:bidi="ar"/>
              </w:rPr>
              <w:t>0.25</w:t>
            </w:r>
            <w:r w:rsidRPr="007A0DBE">
              <w:rPr>
                <w:rFonts w:eastAsia="仿宋"/>
                <w:kern w:val="0"/>
                <w:szCs w:val="21"/>
                <w:lang w:bidi="ar"/>
              </w:rPr>
              <w:t>学分，需提交</w:t>
            </w:r>
            <w:r w:rsidRPr="007A0DBE">
              <w:rPr>
                <w:rFonts w:eastAsia="仿宋"/>
                <w:kern w:val="0"/>
                <w:szCs w:val="21"/>
                <w:lang w:bidi="ar"/>
              </w:rPr>
              <w:t>2</w:t>
            </w:r>
            <w:r w:rsidRPr="007A0DBE">
              <w:rPr>
                <w:rFonts w:eastAsia="仿宋"/>
                <w:kern w:val="0"/>
                <w:szCs w:val="21"/>
                <w:lang w:bidi="ar"/>
              </w:rPr>
              <w:t>次作品。</w:t>
            </w:r>
          </w:p>
        </w:tc>
      </w:tr>
      <w:tr w:rsidR="0016323B" w:rsidRPr="007A0DBE">
        <w:trPr>
          <w:trHeight w:val="1980"/>
        </w:trPr>
        <w:tc>
          <w:tcPr>
            <w:tcW w:w="3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left"/>
              <w:rPr>
                <w:rFonts w:eastAsia="仿宋"/>
                <w:b/>
                <w:bCs/>
                <w:szCs w:val="21"/>
              </w:rPr>
            </w:pPr>
          </w:p>
        </w:tc>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选修</w:t>
            </w:r>
          </w:p>
        </w:tc>
        <w:tc>
          <w:tcPr>
            <w:tcW w:w="2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1</w:t>
            </w:r>
            <w:r w:rsidRPr="007A0DBE">
              <w:rPr>
                <w:rFonts w:eastAsia="仿宋"/>
                <w:b/>
                <w:bCs/>
                <w:kern w:val="0"/>
                <w:szCs w:val="21"/>
                <w:lang w:bidi="ar"/>
              </w:rPr>
              <w:t>学分</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公共选修项目</w:t>
            </w:r>
          </w:p>
        </w:tc>
        <w:tc>
          <w:tcPr>
            <w:tcW w:w="2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各项文化艺术活动（包括青文化节、网络文化节、艺术展演、各级各类晚会、班班合唱团或人人俱乐部等）</w:t>
            </w:r>
          </w:p>
        </w:tc>
        <w:tc>
          <w:tcPr>
            <w:tcW w:w="231"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团委、学工</w:t>
            </w:r>
          </w:p>
        </w:tc>
        <w:tc>
          <w:tcPr>
            <w:tcW w:w="275"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0.125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每学期</w:t>
            </w:r>
          </w:p>
        </w:tc>
        <w:tc>
          <w:tcPr>
            <w:tcW w:w="1192"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每生每学期参加</w:t>
            </w:r>
            <w:r w:rsidRPr="007A0DBE">
              <w:rPr>
                <w:rFonts w:eastAsia="仿宋"/>
                <w:kern w:val="0"/>
                <w:szCs w:val="21"/>
                <w:lang w:bidi="ar"/>
              </w:rPr>
              <w:t>1</w:t>
            </w:r>
            <w:r w:rsidRPr="007A0DBE">
              <w:rPr>
                <w:rFonts w:eastAsia="仿宋"/>
                <w:kern w:val="0"/>
                <w:szCs w:val="21"/>
                <w:lang w:bidi="ar"/>
              </w:rPr>
              <w:t>项活动，每项活动为</w:t>
            </w:r>
            <w:r w:rsidRPr="007A0DBE">
              <w:rPr>
                <w:rFonts w:eastAsia="仿宋"/>
                <w:kern w:val="0"/>
                <w:szCs w:val="21"/>
                <w:lang w:bidi="ar"/>
              </w:rPr>
              <w:t>0.125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参与并完成活动要求，可获学分认定。</w:t>
            </w:r>
          </w:p>
        </w:tc>
      </w:tr>
      <w:tr w:rsidR="0016323B" w:rsidRPr="007A0DBE">
        <w:trPr>
          <w:trHeight w:val="160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院系选修项目</w:t>
            </w:r>
          </w:p>
        </w:tc>
        <w:tc>
          <w:tcPr>
            <w:tcW w:w="29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：青春夜校</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学期</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每学期参加一个兴趣班，参加兴趣班</w:t>
            </w:r>
            <w:r w:rsidRPr="007A0DBE">
              <w:rPr>
                <w:rFonts w:eastAsia="仿宋"/>
                <w:kern w:val="0"/>
                <w:szCs w:val="21"/>
                <w:lang w:bidi="ar"/>
              </w:rPr>
              <w:t>4</w:t>
            </w:r>
            <w:r w:rsidRPr="007A0DBE">
              <w:rPr>
                <w:rFonts w:eastAsia="仿宋"/>
                <w:kern w:val="0"/>
                <w:szCs w:val="21"/>
                <w:lang w:bidi="ar"/>
              </w:rPr>
              <w:t>次培训课程，可获得</w:t>
            </w:r>
            <w:r w:rsidRPr="007A0DBE">
              <w:rPr>
                <w:rFonts w:eastAsia="仿宋"/>
                <w:kern w:val="0"/>
                <w:szCs w:val="21"/>
                <w:lang w:bidi="ar"/>
              </w:rPr>
              <w:t>0.5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正常参与</w:t>
            </w:r>
            <w:r w:rsidRPr="007A0DBE">
              <w:rPr>
                <w:rFonts w:eastAsia="仿宋"/>
                <w:kern w:val="0"/>
                <w:szCs w:val="21"/>
                <w:lang w:bidi="ar"/>
              </w:rPr>
              <w:t>4</w:t>
            </w:r>
            <w:r w:rsidRPr="007A0DBE">
              <w:rPr>
                <w:rFonts w:eastAsia="仿宋"/>
                <w:kern w:val="0"/>
                <w:szCs w:val="21"/>
                <w:lang w:bidi="ar"/>
              </w:rPr>
              <w:t>次培训及成果展示，可获得</w:t>
            </w: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学期。</w:t>
            </w:r>
          </w:p>
        </w:tc>
      </w:tr>
      <w:tr w:rsidR="0016323B" w:rsidRPr="007A0DBE">
        <w:trPr>
          <w:trHeight w:val="192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2</w:t>
            </w:r>
            <w:r w:rsidRPr="007A0DBE">
              <w:rPr>
                <w:rFonts w:eastAsia="仿宋"/>
                <w:kern w:val="0"/>
                <w:szCs w:val="21"/>
                <w:lang w:bidi="ar"/>
              </w:rPr>
              <w:t>：二十四节气校园摄影活动</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每个节气开展摄影活动，引导学生善于发现校园之美、生活之美。</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提交</w:t>
            </w:r>
            <w:r w:rsidRPr="007A0DBE">
              <w:rPr>
                <w:rFonts w:eastAsia="仿宋"/>
                <w:kern w:val="0"/>
                <w:szCs w:val="21"/>
                <w:lang w:bidi="ar"/>
              </w:rPr>
              <w:t>2</w:t>
            </w:r>
            <w:r w:rsidRPr="007A0DBE">
              <w:rPr>
                <w:rFonts w:eastAsia="仿宋"/>
                <w:kern w:val="0"/>
                <w:szCs w:val="21"/>
                <w:lang w:bidi="ar"/>
              </w:rPr>
              <w:t>次摄影作品，符合要求，每次可获得</w:t>
            </w:r>
            <w:r w:rsidRPr="007A0DBE">
              <w:rPr>
                <w:rFonts w:eastAsia="仿宋"/>
                <w:kern w:val="0"/>
                <w:szCs w:val="21"/>
                <w:lang w:bidi="ar"/>
              </w:rPr>
              <w:t>0.25</w:t>
            </w:r>
            <w:r w:rsidRPr="007A0DBE">
              <w:rPr>
                <w:rFonts w:eastAsia="仿宋"/>
                <w:kern w:val="0"/>
                <w:szCs w:val="21"/>
                <w:lang w:bidi="ar"/>
              </w:rPr>
              <w:t>学分</w:t>
            </w:r>
          </w:p>
        </w:tc>
      </w:tr>
      <w:tr w:rsidR="0016323B" w:rsidRPr="007A0DBE">
        <w:trPr>
          <w:trHeight w:val="2120"/>
        </w:trPr>
        <w:tc>
          <w:tcPr>
            <w:tcW w:w="316" w:type="pct"/>
            <w:vMerge w:val="restar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lastRenderedPageBreak/>
              <w:t>2</w:t>
            </w:r>
            <w:r w:rsidRPr="007A0DBE">
              <w:rPr>
                <w:rFonts w:eastAsia="仿宋"/>
                <w:b/>
                <w:bCs/>
                <w:kern w:val="0"/>
                <w:szCs w:val="21"/>
                <w:lang w:bidi="ar"/>
              </w:rPr>
              <w:t>学分</w:t>
            </w:r>
          </w:p>
        </w:tc>
        <w:tc>
          <w:tcPr>
            <w:tcW w:w="27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必修</w:t>
            </w:r>
          </w:p>
        </w:tc>
        <w:tc>
          <w:tcPr>
            <w:tcW w:w="228" w:type="pct"/>
            <w:vMerge w:val="restar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1</w:t>
            </w:r>
            <w:r w:rsidRPr="007A0DBE">
              <w:rPr>
                <w:rFonts w:eastAsia="仿宋"/>
                <w:b/>
                <w:bCs/>
                <w:kern w:val="0"/>
                <w:szCs w:val="21"/>
                <w:lang w:bidi="ar"/>
              </w:rPr>
              <w:t>学分</w:t>
            </w:r>
          </w:p>
        </w:tc>
        <w:tc>
          <w:tcPr>
            <w:tcW w:w="270"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公共基础项目</w:t>
            </w:r>
          </w:p>
        </w:tc>
        <w:tc>
          <w:tcPr>
            <w:tcW w:w="296"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宿舍生活劳动</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学工处</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0.125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每学期</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每周开展宿舍卫生劳动活动，并进行宿舍卫生检查；合格者每学期认定为</w:t>
            </w:r>
            <w:r w:rsidRPr="007A0DBE">
              <w:rPr>
                <w:rFonts w:eastAsia="仿宋"/>
                <w:kern w:val="0"/>
                <w:szCs w:val="21"/>
                <w:lang w:bidi="ar"/>
              </w:rPr>
              <w:t>0.125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依据宿舍卫生达标情况评价；依据学生个人宿舍卫生达标情况评价。</w:t>
            </w:r>
          </w:p>
        </w:tc>
      </w:tr>
      <w:tr w:rsidR="0016323B" w:rsidRPr="007A0DBE">
        <w:trPr>
          <w:trHeight w:val="214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院系特色项目</w:t>
            </w:r>
          </w:p>
        </w:tc>
        <w:tc>
          <w:tcPr>
            <w:tcW w:w="29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：实训场所现场管理劳动（建议保留）</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0.1</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在实训场所（含企业等地）开展劳动活动，每项活动为</w:t>
            </w:r>
            <w:r w:rsidRPr="007A0DBE">
              <w:rPr>
                <w:rFonts w:eastAsia="仿宋"/>
                <w:kern w:val="0"/>
                <w:szCs w:val="21"/>
                <w:lang w:bidi="ar"/>
              </w:rPr>
              <w:t>0.1</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在校期间累计完成</w:t>
            </w:r>
            <w:r w:rsidRPr="007A0DBE">
              <w:rPr>
                <w:rFonts w:eastAsia="仿宋"/>
                <w:kern w:val="0"/>
                <w:szCs w:val="21"/>
                <w:lang w:bidi="ar"/>
              </w:rPr>
              <w:t>5</w:t>
            </w:r>
            <w:r w:rsidRPr="007A0DBE">
              <w:rPr>
                <w:rFonts w:eastAsia="仿宋"/>
                <w:kern w:val="0"/>
                <w:szCs w:val="21"/>
                <w:lang w:bidi="ar"/>
              </w:rPr>
              <w:t>次，共</w:t>
            </w:r>
            <w:r w:rsidRPr="007A0DBE">
              <w:rPr>
                <w:rFonts w:eastAsia="仿宋"/>
                <w:kern w:val="0"/>
                <w:szCs w:val="21"/>
                <w:lang w:bidi="ar"/>
              </w:rPr>
              <w:t>0.5</w:t>
            </w:r>
            <w:r w:rsidRPr="007A0DBE">
              <w:rPr>
                <w:rFonts w:eastAsia="仿宋"/>
                <w:kern w:val="0"/>
                <w:szCs w:val="21"/>
                <w:lang w:bidi="ar"/>
              </w:rPr>
              <w:t>学分；完成相关活动要求任务予以认定。</w:t>
            </w:r>
          </w:p>
        </w:tc>
      </w:tr>
      <w:tr w:rsidR="0016323B" w:rsidRPr="007A0DBE">
        <w:trPr>
          <w:trHeight w:val="156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传统技艺文化传承</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参与传统技艺学习并完成一项技艺作品给予认定</w:t>
            </w:r>
            <w:r w:rsidRPr="007A0DBE">
              <w:rPr>
                <w:rFonts w:eastAsia="仿宋"/>
                <w:kern w:val="0"/>
                <w:szCs w:val="21"/>
                <w:lang w:bidi="ar"/>
              </w:rPr>
              <w:t>0.5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正常参与培训及完成一项作品，可获得</w:t>
            </w:r>
            <w:r w:rsidRPr="007A0DBE">
              <w:rPr>
                <w:rFonts w:eastAsia="仿宋"/>
                <w:kern w:val="0"/>
                <w:szCs w:val="21"/>
                <w:lang w:bidi="ar"/>
              </w:rPr>
              <w:t>0.5</w:t>
            </w:r>
            <w:r w:rsidRPr="007A0DBE">
              <w:rPr>
                <w:rFonts w:eastAsia="仿宋"/>
                <w:kern w:val="0"/>
                <w:szCs w:val="21"/>
                <w:lang w:bidi="ar"/>
              </w:rPr>
              <w:t>学分。</w:t>
            </w:r>
          </w:p>
        </w:tc>
      </w:tr>
      <w:tr w:rsidR="0016323B" w:rsidRPr="007A0DBE">
        <w:trPr>
          <w:trHeight w:val="2300"/>
        </w:trPr>
        <w:tc>
          <w:tcPr>
            <w:tcW w:w="3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16323B">
            <w:pPr>
              <w:jc w:val="left"/>
              <w:rPr>
                <w:rFonts w:eastAsia="仿宋"/>
                <w:b/>
                <w:bCs/>
                <w:szCs w:val="21"/>
              </w:rPr>
            </w:pPr>
          </w:p>
        </w:tc>
        <w:tc>
          <w:tcPr>
            <w:tcW w:w="27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选修</w:t>
            </w:r>
          </w:p>
        </w:tc>
        <w:tc>
          <w:tcPr>
            <w:tcW w:w="22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6323B" w:rsidRPr="007A0DBE" w:rsidRDefault="00D9388D">
            <w:pPr>
              <w:widowControl/>
              <w:jc w:val="left"/>
              <w:textAlignment w:val="center"/>
              <w:rPr>
                <w:rFonts w:eastAsia="仿宋"/>
                <w:b/>
                <w:bCs/>
                <w:szCs w:val="21"/>
              </w:rPr>
            </w:pPr>
            <w:r w:rsidRPr="007A0DBE">
              <w:rPr>
                <w:rFonts w:eastAsia="仿宋"/>
                <w:b/>
                <w:bCs/>
                <w:kern w:val="0"/>
                <w:szCs w:val="21"/>
                <w:lang w:bidi="ar"/>
              </w:rPr>
              <w:t>1</w:t>
            </w:r>
            <w:r w:rsidRPr="007A0DBE">
              <w:rPr>
                <w:rFonts w:eastAsia="仿宋"/>
                <w:b/>
                <w:bCs/>
                <w:kern w:val="0"/>
                <w:szCs w:val="21"/>
                <w:lang w:bidi="ar"/>
              </w:rPr>
              <w:t>学分</w:t>
            </w:r>
          </w:p>
        </w:tc>
        <w:tc>
          <w:tcPr>
            <w:tcW w:w="27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公共选修项目</w:t>
            </w:r>
          </w:p>
        </w:tc>
        <w:tc>
          <w:tcPr>
            <w:tcW w:w="29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校园劳动责任区劳动</w:t>
            </w:r>
          </w:p>
        </w:tc>
        <w:tc>
          <w:tcPr>
            <w:tcW w:w="231"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学工处、二级学院</w:t>
            </w:r>
          </w:p>
        </w:tc>
        <w:tc>
          <w:tcPr>
            <w:tcW w:w="275"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0.1</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每周在各学院劳动责任区开展劳动活动，每次活动为</w:t>
            </w:r>
            <w:r w:rsidRPr="007A0DBE">
              <w:rPr>
                <w:rFonts w:eastAsia="仿宋"/>
                <w:kern w:val="0"/>
                <w:szCs w:val="21"/>
                <w:lang w:bidi="ar"/>
              </w:rPr>
              <w:t>0.1</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shd w:val="clear" w:color="auto" w:fill="E7E6E6"/>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在校期间累计完成</w:t>
            </w:r>
            <w:r w:rsidRPr="007A0DBE">
              <w:rPr>
                <w:rFonts w:eastAsia="仿宋"/>
                <w:kern w:val="0"/>
                <w:szCs w:val="21"/>
                <w:lang w:bidi="ar"/>
              </w:rPr>
              <w:t>5</w:t>
            </w:r>
            <w:r w:rsidRPr="007A0DBE">
              <w:rPr>
                <w:rFonts w:eastAsia="仿宋"/>
                <w:kern w:val="0"/>
                <w:szCs w:val="21"/>
                <w:lang w:bidi="ar"/>
              </w:rPr>
              <w:t>次，共</w:t>
            </w:r>
            <w:r w:rsidRPr="007A0DBE">
              <w:rPr>
                <w:rFonts w:eastAsia="仿宋"/>
                <w:kern w:val="0"/>
                <w:szCs w:val="21"/>
                <w:lang w:bidi="ar"/>
              </w:rPr>
              <w:t>0.5</w:t>
            </w:r>
            <w:r w:rsidRPr="007A0DBE">
              <w:rPr>
                <w:rFonts w:eastAsia="仿宋"/>
                <w:kern w:val="0"/>
                <w:szCs w:val="21"/>
                <w:lang w:bidi="ar"/>
              </w:rPr>
              <w:t>学分；完成相关活动要求任务予以认定。</w:t>
            </w:r>
          </w:p>
        </w:tc>
      </w:tr>
      <w:tr w:rsidR="0016323B" w:rsidRPr="007A0DBE">
        <w:trPr>
          <w:trHeight w:val="232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院系选修项目</w:t>
            </w:r>
          </w:p>
        </w:tc>
        <w:tc>
          <w:tcPr>
            <w:tcW w:w="296" w:type="pct"/>
            <w:vMerge w:val="restar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0.5</w:t>
            </w:r>
            <w:r w:rsidRPr="007A0DBE">
              <w:rPr>
                <w:rFonts w:eastAsia="仿宋"/>
                <w:kern w:val="0"/>
                <w:szCs w:val="21"/>
                <w:lang w:bidi="ar"/>
              </w:rPr>
              <w:t>学分</w:t>
            </w: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1</w:t>
            </w:r>
            <w:r w:rsidRPr="007A0DBE">
              <w:rPr>
                <w:rFonts w:eastAsia="仿宋"/>
                <w:kern w:val="0"/>
                <w:szCs w:val="21"/>
                <w:lang w:bidi="ar"/>
              </w:rPr>
              <w:t>：专业技能实践</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1-4</w:t>
            </w:r>
            <w:r w:rsidRPr="007A0DBE">
              <w:rPr>
                <w:rFonts w:eastAsia="仿宋"/>
                <w:kern w:val="0"/>
                <w:szCs w:val="21"/>
                <w:lang w:bidi="ar"/>
              </w:rPr>
              <w:t>学期</w:t>
            </w:r>
            <w:r w:rsidRPr="007A0DBE">
              <w:rPr>
                <w:rFonts w:eastAsia="仿宋"/>
                <w:kern w:val="0"/>
                <w:szCs w:val="21"/>
                <w:lang w:bidi="ar"/>
              </w:rPr>
              <w:t>3-6</w:t>
            </w:r>
            <w:r w:rsidRPr="007A0DBE">
              <w:rPr>
                <w:rFonts w:eastAsia="仿宋"/>
                <w:kern w:val="0"/>
                <w:szCs w:val="21"/>
                <w:lang w:bidi="ar"/>
              </w:rPr>
              <w:t>、</w:t>
            </w:r>
            <w:r w:rsidRPr="007A0DBE">
              <w:rPr>
                <w:rFonts w:eastAsia="仿宋"/>
                <w:kern w:val="0"/>
                <w:szCs w:val="21"/>
                <w:lang w:bidi="ar"/>
              </w:rPr>
              <w:t>9-12</w:t>
            </w:r>
            <w:r w:rsidRPr="007A0DBE">
              <w:rPr>
                <w:rFonts w:eastAsia="仿宋"/>
                <w:kern w:val="0"/>
                <w:szCs w:val="21"/>
                <w:lang w:bidi="ar"/>
              </w:rPr>
              <w:t>月</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按照要求参加专业技能实践任务，每次活动认定为</w:t>
            </w:r>
            <w:r w:rsidRPr="007A0DBE">
              <w:rPr>
                <w:rFonts w:eastAsia="仿宋"/>
                <w:kern w:val="0"/>
                <w:szCs w:val="21"/>
                <w:lang w:bidi="ar"/>
              </w:rPr>
              <w:t>0.25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在校期间累计完成</w:t>
            </w:r>
            <w:r w:rsidRPr="007A0DBE">
              <w:rPr>
                <w:rFonts w:eastAsia="仿宋"/>
                <w:kern w:val="0"/>
                <w:szCs w:val="21"/>
                <w:lang w:bidi="ar"/>
              </w:rPr>
              <w:t>2</w:t>
            </w:r>
            <w:r w:rsidRPr="007A0DBE">
              <w:rPr>
                <w:rFonts w:eastAsia="仿宋"/>
                <w:kern w:val="0"/>
                <w:szCs w:val="21"/>
                <w:lang w:bidi="ar"/>
              </w:rPr>
              <w:t>次专业技能实践任务共</w:t>
            </w:r>
            <w:r w:rsidRPr="007A0DBE">
              <w:rPr>
                <w:rFonts w:eastAsia="仿宋"/>
                <w:kern w:val="0"/>
                <w:szCs w:val="21"/>
                <w:lang w:bidi="ar"/>
              </w:rPr>
              <w:t>0.5</w:t>
            </w:r>
            <w:r w:rsidRPr="007A0DBE">
              <w:rPr>
                <w:rFonts w:eastAsia="仿宋"/>
                <w:kern w:val="0"/>
                <w:szCs w:val="21"/>
                <w:lang w:bidi="ar"/>
              </w:rPr>
              <w:t>学分；完成相关活动要求任务予以认定。</w:t>
            </w:r>
          </w:p>
        </w:tc>
      </w:tr>
      <w:tr w:rsidR="0016323B" w:rsidRPr="007A0DBE">
        <w:trPr>
          <w:trHeight w:val="2120"/>
        </w:trPr>
        <w:tc>
          <w:tcPr>
            <w:tcW w:w="316"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28" w:type="pct"/>
            <w:vMerge/>
            <w:tcBorders>
              <w:top w:val="single" w:sz="4" w:space="0" w:color="000000"/>
              <w:left w:val="single" w:sz="4" w:space="0" w:color="000000"/>
              <w:bottom w:val="single" w:sz="4" w:space="0" w:color="000000"/>
              <w:right w:val="single" w:sz="4" w:space="0" w:color="000000"/>
            </w:tcBorders>
            <w:vAlign w:val="center"/>
          </w:tcPr>
          <w:p w:rsidR="0016323B" w:rsidRPr="007A0DBE" w:rsidRDefault="0016323B">
            <w:pPr>
              <w:jc w:val="left"/>
              <w:rPr>
                <w:rFonts w:eastAsia="仿宋"/>
                <w:b/>
                <w:bCs/>
                <w:szCs w:val="21"/>
              </w:rPr>
            </w:pPr>
          </w:p>
        </w:tc>
        <w:tc>
          <w:tcPr>
            <w:tcW w:w="270"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296" w:type="pct"/>
            <w:vMerge/>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16323B">
            <w:pPr>
              <w:jc w:val="left"/>
              <w:rPr>
                <w:rFonts w:eastAsia="仿宋"/>
                <w:szCs w:val="21"/>
              </w:rPr>
            </w:pPr>
          </w:p>
        </w:tc>
        <w:tc>
          <w:tcPr>
            <w:tcW w:w="710"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活动</w:t>
            </w:r>
            <w:r w:rsidRPr="007A0DBE">
              <w:rPr>
                <w:rFonts w:eastAsia="仿宋"/>
                <w:kern w:val="0"/>
                <w:szCs w:val="21"/>
                <w:lang w:bidi="ar"/>
              </w:rPr>
              <w:t>2</w:t>
            </w:r>
            <w:r w:rsidRPr="007A0DBE">
              <w:rPr>
                <w:rFonts w:eastAsia="仿宋"/>
                <w:kern w:val="0"/>
                <w:szCs w:val="21"/>
                <w:lang w:bidi="ar"/>
              </w:rPr>
              <w:t>：晒出我的生活技能</w:t>
            </w:r>
          </w:p>
        </w:tc>
        <w:tc>
          <w:tcPr>
            <w:tcW w:w="231"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二级学院</w:t>
            </w:r>
          </w:p>
        </w:tc>
        <w:tc>
          <w:tcPr>
            <w:tcW w:w="275"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1-2</w:t>
            </w:r>
            <w:r w:rsidRPr="007A0DBE">
              <w:rPr>
                <w:rFonts w:eastAsia="仿宋"/>
                <w:kern w:val="0"/>
                <w:szCs w:val="21"/>
                <w:lang w:bidi="ar"/>
              </w:rPr>
              <w:t>学年</w:t>
            </w:r>
          </w:p>
        </w:tc>
        <w:tc>
          <w:tcPr>
            <w:tcW w:w="287"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0.25</w:t>
            </w:r>
            <w:r w:rsidRPr="007A0DBE">
              <w:rPr>
                <w:rFonts w:eastAsia="仿宋"/>
                <w:kern w:val="0"/>
                <w:szCs w:val="21"/>
                <w:lang w:bidi="ar"/>
              </w:rPr>
              <w:t>学分</w:t>
            </w:r>
            <w:r w:rsidRPr="007A0DBE">
              <w:rPr>
                <w:rFonts w:eastAsia="仿宋"/>
                <w:kern w:val="0"/>
                <w:szCs w:val="21"/>
                <w:lang w:bidi="ar"/>
              </w:rPr>
              <w:t>/</w:t>
            </w:r>
            <w:r w:rsidRPr="007A0DBE">
              <w:rPr>
                <w:rFonts w:eastAsia="仿宋"/>
                <w:kern w:val="0"/>
                <w:szCs w:val="21"/>
                <w:lang w:bidi="ar"/>
              </w:rPr>
              <w:t>次</w:t>
            </w:r>
          </w:p>
        </w:tc>
        <w:tc>
          <w:tcPr>
            <w:tcW w:w="1192"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寒暑假期间，开展家务劳动或者帮助干农活、进行社会兼职等，每完成</w:t>
            </w:r>
            <w:r w:rsidRPr="007A0DBE">
              <w:rPr>
                <w:rFonts w:eastAsia="仿宋"/>
                <w:kern w:val="0"/>
                <w:szCs w:val="21"/>
                <w:lang w:bidi="ar"/>
              </w:rPr>
              <w:t>1</w:t>
            </w:r>
            <w:r w:rsidRPr="007A0DBE">
              <w:rPr>
                <w:rFonts w:eastAsia="仿宋"/>
                <w:kern w:val="0"/>
                <w:szCs w:val="21"/>
                <w:lang w:bidi="ar"/>
              </w:rPr>
              <w:t>次为</w:t>
            </w:r>
            <w:r w:rsidRPr="007A0DBE">
              <w:rPr>
                <w:rFonts w:eastAsia="仿宋"/>
                <w:kern w:val="0"/>
                <w:szCs w:val="21"/>
                <w:lang w:bidi="ar"/>
              </w:rPr>
              <w:t>0.25</w:t>
            </w:r>
            <w:r w:rsidRPr="007A0DBE">
              <w:rPr>
                <w:rFonts w:eastAsia="仿宋"/>
                <w:kern w:val="0"/>
                <w:szCs w:val="21"/>
                <w:lang w:bidi="ar"/>
              </w:rPr>
              <w:t>学分</w:t>
            </w:r>
          </w:p>
        </w:tc>
        <w:tc>
          <w:tcPr>
            <w:tcW w:w="913" w:type="pct"/>
            <w:tcBorders>
              <w:top w:val="single" w:sz="4" w:space="0" w:color="000000"/>
              <w:left w:val="single" w:sz="4" w:space="0" w:color="000000"/>
              <w:bottom w:val="single" w:sz="4" w:space="0" w:color="000000"/>
              <w:right w:val="single" w:sz="4" w:space="0" w:color="000000"/>
            </w:tcBorders>
            <w:vAlign w:val="center"/>
          </w:tcPr>
          <w:p w:rsidR="0016323B" w:rsidRPr="007A0DBE" w:rsidRDefault="00D9388D">
            <w:pPr>
              <w:widowControl/>
              <w:jc w:val="left"/>
              <w:textAlignment w:val="center"/>
              <w:rPr>
                <w:rFonts w:eastAsia="仿宋"/>
                <w:szCs w:val="21"/>
              </w:rPr>
            </w:pPr>
            <w:r w:rsidRPr="007A0DBE">
              <w:rPr>
                <w:rFonts w:eastAsia="仿宋"/>
                <w:kern w:val="0"/>
                <w:szCs w:val="21"/>
                <w:lang w:bidi="ar"/>
              </w:rPr>
              <w:t>在校期间累计完成</w:t>
            </w:r>
            <w:r w:rsidRPr="007A0DBE">
              <w:rPr>
                <w:rFonts w:eastAsia="仿宋"/>
                <w:kern w:val="0"/>
                <w:szCs w:val="21"/>
                <w:lang w:bidi="ar"/>
              </w:rPr>
              <w:t>2</w:t>
            </w:r>
            <w:r w:rsidRPr="007A0DBE">
              <w:rPr>
                <w:rFonts w:eastAsia="仿宋"/>
                <w:kern w:val="0"/>
                <w:szCs w:val="21"/>
                <w:lang w:bidi="ar"/>
              </w:rPr>
              <w:t>次活动照片及心得感悟</w:t>
            </w:r>
            <w:r w:rsidRPr="007A0DBE">
              <w:rPr>
                <w:rFonts w:eastAsia="仿宋"/>
                <w:kern w:val="0"/>
                <w:szCs w:val="21"/>
                <w:lang w:bidi="ar"/>
              </w:rPr>
              <w:t>2</w:t>
            </w:r>
            <w:r w:rsidRPr="007A0DBE">
              <w:rPr>
                <w:rFonts w:eastAsia="仿宋"/>
                <w:kern w:val="0"/>
                <w:szCs w:val="21"/>
                <w:lang w:bidi="ar"/>
              </w:rPr>
              <w:t>篇，符合条件，予以认定学分</w:t>
            </w:r>
          </w:p>
        </w:tc>
      </w:tr>
    </w:tbl>
    <w:p w:rsidR="0016323B" w:rsidRPr="007A0DBE" w:rsidRDefault="0016323B">
      <w:pPr>
        <w:rPr>
          <w:rFonts w:ascii="仿宋" w:eastAsia="仿宋" w:hAnsi="仿宋" w:cs="仿宋"/>
          <w:b/>
          <w:bCs/>
          <w:kern w:val="0"/>
          <w:sz w:val="30"/>
          <w:szCs w:val="30"/>
          <w:lang w:bidi="ar"/>
        </w:rPr>
        <w:sectPr w:rsidR="0016323B" w:rsidRPr="007A0DBE">
          <w:pgSz w:w="16838" w:h="11905" w:orient="landscape"/>
          <w:pgMar w:top="1417" w:right="1134" w:bottom="1134" w:left="1134" w:header="851" w:footer="850" w:gutter="0"/>
          <w:cols w:space="0"/>
          <w:docGrid w:type="lines" w:linePitch="322"/>
        </w:sectPr>
      </w:pPr>
    </w:p>
    <w:p w:rsidR="0016323B" w:rsidRPr="007A0DBE" w:rsidRDefault="00D9388D">
      <w:pPr>
        <w:spacing w:line="400" w:lineRule="exact"/>
        <w:ind w:left="4518" w:hangingChars="1500" w:hanging="4518"/>
        <w:rPr>
          <w:rFonts w:ascii="仿宋" w:eastAsia="仿宋" w:hAnsi="仿宋" w:cs="仿宋"/>
          <w:b/>
          <w:bCs/>
          <w:kern w:val="0"/>
          <w:sz w:val="30"/>
          <w:szCs w:val="30"/>
          <w:lang w:bidi="ar"/>
        </w:rPr>
      </w:pPr>
      <w:r w:rsidRPr="007A0DBE">
        <w:rPr>
          <w:rFonts w:ascii="仿宋" w:eastAsia="仿宋" w:hAnsi="仿宋" w:cs="仿宋" w:hint="eastAsia"/>
          <w:b/>
          <w:bCs/>
          <w:kern w:val="0"/>
          <w:sz w:val="30"/>
          <w:szCs w:val="30"/>
          <w:lang w:bidi="ar"/>
        </w:rPr>
        <w:lastRenderedPageBreak/>
        <w:t>附表3 现代物流管理专业第一课堂课程与第二、三课堂活动达标认定</w:t>
      </w:r>
    </w:p>
    <w:p w:rsidR="0016323B" w:rsidRPr="007A0DBE" w:rsidRDefault="00D9388D">
      <w:pPr>
        <w:spacing w:line="400" w:lineRule="exact"/>
        <w:ind w:leftChars="1500" w:left="3150" w:firstLineChars="300" w:firstLine="904"/>
        <w:rPr>
          <w:rFonts w:ascii="仿宋" w:eastAsia="仿宋" w:hAnsi="仿宋" w:cs="仿宋"/>
          <w:b/>
          <w:bCs/>
          <w:kern w:val="0"/>
          <w:sz w:val="30"/>
          <w:szCs w:val="30"/>
          <w:lang w:bidi="ar"/>
        </w:rPr>
      </w:pPr>
      <w:r w:rsidRPr="007A0DBE">
        <w:rPr>
          <w:rFonts w:ascii="仿宋" w:eastAsia="仿宋" w:hAnsi="仿宋" w:cs="仿宋" w:hint="eastAsia"/>
          <w:b/>
          <w:bCs/>
          <w:kern w:val="0"/>
          <w:sz w:val="30"/>
          <w:szCs w:val="30"/>
          <w:lang w:bidi="ar"/>
        </w:rPr>
        <w:t>汇总表</w:t>
      </w:r>
    </w:p>
    <w:tbl>
      <w:tblPr>
        <w:tblW w:w="4997" w:type="pct"/>
        <w:tblLayout w:type="fixed"/>
        <w:tblLook w:val="04A0" w:firstRow="1" w:lastRow="0" w:firstColumn="1" w:lastColumn="0" w:noHBand="0" w:noVBand="1"/>
      </w:tblPr>
      <w:tblGrid>
        <w:gridCol w:w="1448"/>
        <w:gridCol w:w="3083"/>
        <w:gridCol w:w="745"/>
        <w:gridCol w:w="2448"/>
        <w:gridCol w:w="1614"/>
      </w:tblGrid>
      <w:tr w:rsidR="0016323B" w:rsidRPr="007A0DBE">
        <w:trPr>
          <w:trHeight w:val="480"/>
        </w:trPr>
        <w:tc>
          <w:tcPr>
            <w:tcW w:w="4136" w:type="pct"/>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b/>
                <w:bCs/>
                <w:sz w:val="24"/>
              </w:rPr>
            </w:pPr>
            <w:r w:rsidRPr="007A0DBE">
              <w:rPr>
                <w:rFonts w:eastAsia="仿宋"/>
                <w:b/>
                <w:bCs/>
                <w:kern w:val="0"/>
                <w:sz w:val="24"/>
                <w:lang w:bidi="ar"/>
              </w:rPr>
              <w:t>第一课堂</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b/>
                <w:bCs/>
                <w:sz w:val="24"/>
              </w:rPr>
            </w:pPr>
            <w:r w:rsidRPr="007A0DBE">
              <w:rPr>
                <w:rFonts w:eastAsia="仿宋"/>
                <w:b/>
                <w:bCs/>
                <w:kern w:val="0"/>
                <w:sz w:val="24"/>
                <w:lang w:bidi="ar"/>
              </w:rPr>
              <w:t>第二、三课堂</w:t>
            </w:r>
          </w:p>
        </w:tc>
      </w:tr>
      <w:tr w:rsidR="0016323B" w:rsidRPr="007A0DBE">
        <w:trPr>
          <w:trHeight w:val="480"/>
        </w:trPr>
        <w:tc>
          <w:tcPr>
            <w:tcW w:w="7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b/>
                <w:bCs/>
                <w:sz w:val="24"/>
              </w:rPr>
            </w:pPr>
            <w:r w:rsidRPr="007A0DBE">
              <w:rPr>
                <w:rFonts w:eastAsia="仿宋"/>
                <w:b/>
                <w:bCs/>
                <w:kern w:val="0"/>
                <w:sz w:val="24"/>
                <w:lang w:bidi="ar"/>
              </w:rPr>
              <w:t>融通课程类型</w:t>
            </w:r>
          </w:p>
        </w:tc>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b/>
                <w:bCs/>
                <w:sz w:val="24"/>
              </w:rPr>
            </w:pPr>
            <w:r w:rsidRPr="007A0DBE">
              <w:rPr>
                <w:rFonts w:eastAsia="仿宋"/>
                <w:b/>
                <w:bCs/>
                <w:kern w:val="0"/>
                <w:sz w:val="24"/>
                <w:lang w:bidi="ar"/>
              </w:rPr>
              <w:t>课程名称</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b/>
                <w:bCs/>
                <w:kern w:val="0"/>
                <w:sz w:val="24"/>
                <w:lang w:bidi="ar"/>
              </w:rPr>
            </w:pPr>
            <w:r w:rsidRPr="007A0DBE">
              <w:rPr>
                <w:rFonts w:eastAsia="仿宋"/>
                <w:b/>
                <w:bCs/>
                <w:kern w:val="0"/>
                <w:sz w:val="24"/>
                <w:lang w:bidi="ar"/>
              </w:rPr>
              <w:t>学期</w:t>
            </w:r>
          </w:p>
        </w:tc>
        <w:tc>
          <w:tcPr>
            <w:tcW w:w="131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b/>
                <w:bCs/>
                <w:kern w:val="0"/>
                <w:sz w:val="24"/>
                <w:lang w:bidi="ar"/>
              </w:rPr>
            </w:pPr>
            <w:r w:rsidRPr="007A0DBE">
              <w:rPr>
                <w:rFonts w:eastAsia="仿宋"/>
                <w:b/>
                <w:bCs/>
                <w:kern w:val="0"/>
                <w:sz w:val="24"/>
                <w:lang w:bidi="ar"/>
              </w:rPr>
              <w:t>类型育人在课程成绩中的占比</w:t>
            </w:r>
          </w:p>
        </w:tc>
        <w:tc>
          <w:tcPr>
            <w:tcW w:w="8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b/>
                <w:bCs/>
                <w:sz w:val="24"/>
              </w:rPr>
            </w:pPr>
            <w:r w:rsidRPr="007A0DBE">
              <w:rPr>
                <w:rFonts w:eastAsia="仿宋"/>
                <w:b/>
                <w:bCs/>
                <w:kern w:val="0"/>
                <w:sz w:val="24"/>
                <w:lang w:bidi="ar"/>
              </w:rPr>
              <w:t>活动类型</w:t>
            </w:r>
          </w:p>
        </w:tc>
      </w:tr>
      <w:tr w:rsidR="0016323B" w:rsidRPr="007A0DBE">
        <w:trPr>
          <w:trHeight w:hRule="exact" w:val="397"/>
        </w:trPr>
        <w:tc>
          <w:tcPr>
            <w:tcW w:w="7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sz w:val="22"/>
                <w:szCs w:val="22"/>
              </w:rPr>
            </w:pPr>
            <w:r w:rsidRPr="007A0DBE">
              <w:rPr>
                <w:rFonts w:eastAsia="仿宋"/>
                <w:kern w:val="0"/>
                <w:sz w:val="22"/>
                <w:szCs w:val="22"/>
                <w:lang w:bidi="ar"/>
              </w:rPr>
              <w:t>公共基础课程</w:t>
            </w:r>
          </w:p>
        </w:tc>
        <w:tc>
          <w:tcPr>
            <w:tcW w:w="1651"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kern w:val="0"/>
                <w:szCs w:val="21"/>
                <w:lang w:bidi="ar"/>
              </w:rPr>
            </w:pPr>
            <w:r w:rsidRPr="007A0DBE">
              <w:rPr>
                <w:rFonts w:eastAsia="仿宋" w:hint="eastAsia"/>
                <w:kern w:val="0"/>
                <w:szCs w:val="21"/>
                <w:lang w:bidi="ar"/>
              </w:rPr>
              <w:t>课程</w:t>
            </w:r>
            <w:r w:rsidRPr="007A0DBE">
              <w:rPr>
                <w:rFonts w:eastAsia="仿宋" w:hint="eastAsia"/>
                <w:kern w:val="0"/>
                <w:szCs w:val="21"/>
                <w:lang w:bidi="ar"/>
              </w:rPr>
              <w:t>1</w:t>
            </w:r>
            <w:r w:rsidRPr="007A0DBE">
              <w:rPr>
                <w:rFonts w:eastAsia="仿宋" w:hint="eastAsia"/>
                <w:kern w:val="0"/>
                <w:szCs w:val="21"/>
                <w:lang w:bidi="ar"/>
              </w:rPr>
              <w:t>：大学英语</w:t>
            </w:r>
            <w:r w:rsidRPr="007A0DBE">
              <w:rPr>
                <w:rFonts w:eastAsia="仿宋" w:hint="eastAsia"/>
                <w:kern w:val="0"/>
                <w:szCs w:val="21"/>
                <w:lang w:bidi="ar"/>
              </w:rPr>
              <w:t>1</w:t>
            </w:r>
          </w:p>
        </w:tc>
        <w:tc>
          <w:tcPr>
            <w:tcW w:w="399"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jc w:val="center"/>
              <w:rPr>
                <w:rFonts w:eastAsia="仿宋"/>
                <w:kern w:val="0"/>
                <w:szCs w:val="21"/>
                <w:lang w:bidi="ar"/>
              </w:rPr>
            </w:pPr>
            <w:r w:rsidRPr="007A0DBE">
              <w:rPr>
                <w:rFonts w:eastAsia="仿宋" w:hint="eastAsia"/>
                <w:kern w:val="0"/>
                <w:szCs w:val="21"/>
                <w:lang w:bidi="ar"/>
              </w:rPr>
              <w:t>1</w:t>
            </w:r>
          </w:p>
        </w:tc>
        <w:tc>
          <w:tcPr>
            <w:tcW w:w="1311"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jc w:val="center"/>
              <w:rPr>
                <w:rFonts w:eastAsia="仿宋"/>
                <w:kern w:val="0"/>
                <w:szCs w:val="21"/>
                <w:lang w:bidi="ar"/>
              </w:rPr>
            </w:pPr>
            <w:r w:rsidRPr="007A0DBE">
              <w:rPr>
                <w:rFonts w:eastAsia="仿宋" w:hint="eastAsia"/>
                <w:kern w:val="0"/>
                <w:szCs w:val="21"/>
                <w:lang w:bidi="ar"/>
              </w:rPr>
              <w:t>5%</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6323B" w:rsidRPr="007A0DBE" w:rsidRDefault="00D9388D">
            <w:pPr>
              <w:widowControl/>
              <w:jc w:val="center"/>
              <w:textAlignment w:val="center"/>
              <w:rPr>
                <w:rFonts w:eastAsia="仿宋"/>
                <w:sz w:val="24"/>
              </w:rPr>
            </w:pPr>
            <w:r w:rsidRPr="007A0DBE">
              <w:rPr>
                <w:rFonts w:eastAsia="仿宋"/>
                <w:bCs/>
                <w:kern w:val="0"/>
                <w:sz w:val="24"/>
                <w:lang w:bidi="ar"/>
              </w:rPr>
              <w:t>德育活动</w:t>
            </w:r>
            <w:r w:rsidRPr="007A0DBE">
              <w:rPr>
                <w:rFonts w:ascii="Cambria Math" w:eastAsia="微软雅黑" w:hAnsi="Cambria Math" w:cs="Cambria Math"/>
                <w:bCs/>
                <w:kern w:val="0"/>
                <w:sz w:val="24"/>
                <w:lang w:bidi="ar"/>
              </w:rPr>
              <w:t>◉</w:t>
            </w:r>
          </w:p>
        </w:tc>
      </w:tr>
      <w:tr w:rsidR="0016323B" w:rsidRPr="007A0DBE">
        <w:trPr>
          <w:trHeight w:hRule="exact" w:val="483"/>
        </w:trPr>
        <w:tc>
          <w:tcPr>
            <w:tcW w:w="775" w:type="pct"/>
            <w:vMerge/>
            <w:tcBorders>
              <w:top w:val="single" w:sz="4" w:space="0" w:color="auto"/>
              <w:left w:val="single" w:sz="4" w:space="0" w:color="auto"/>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kern w:val="0"/>
                <w:szCs w:val="21"/>
                <w:lang w:bidi="ar"/>
              </w:rPr>
            </w:pPr>
            <w:r w:rsidRPr="007A0DBE">
              <w:rPr>
                <w:rFonts w:eastAsia="仿宋" w:hint="eastAsia"/>
                <w:kern w:val="0"/>
                <w:szCs w:val="21"/>
                <w:lang w:bidi="ar"/>
              </w:rPr>
              <w:t>课程</w:t>
            </w:r>
            <w:r w:rsidRPr="007A0DBE">
              <w:rPr>
                <w:rFonts w:eastAsia="仿宋" w:hint="eastAsia"/>
                <w:kern w:val="0"/>
                <w:szCs w:val="21"/>
                <w:lang w:bidi="ar"/>
              </w:rPr>
              <w:t>2</w:t>
            </w:r>
            <w:r w:rsidRPr="007A0DBE">
              <w:rPr>
                <w:rFonts w:eastAsia="仿宋" w:hint="eastAsia"/>
                <w:kern w:val="0"/>
                <w:szCs w:val="21"/>
                <w:lang w:bidi="ar"/>
              </w:rPr>
              <w:t>：大学英语</w:t>
            </w:r>
            <w:r w:rsidRPr="007A0DBE">
              <w:rPr>
                <w:rFonts w:eastAsia="仿宋" w:hint="eastAsia"/>
                <w:kern w:val="0"/>
                <w:szCs w:val="21"/>
                <w:lang w:bidi="ar"/>
              </w:rPr>
              <w:t>2</w:t>
            </w:r>
          </w:p>
        </w:tc>
        <w:tc>
          <w:tcPr>
            <w:tcW w:w="399"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jc w:val="center"/>
              <w:rPr>
                <w:rFonts w:eastAsia="仿宋"/>
                <w:kern w:val="0"/>
                <w:szCs w:val="21"/>
                <w:lang w:bidi="ar"/>
              </w:rPr>
            </w:pPr>
            <w:r w:rsidRPr="007A0DBE">
              <w:rPr>
                <w:rFonts w:eastAsia="仿宋" w:hint="eastAsia"/>
                <w:kern w:val="0"/>
                <w:szCs w:val="21"/>
                <w:lang w:bidi="ar"/>
              </w:rPr>
              <w:t>1</w:t>
            </w:r>
          </w:p>
        </w:tc>
        <w:tc>
          <w:tcPr>
            <w:tcW w:w="1311"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jc w:val="center"/>
              <w:rPr>
                <w:rFonts w:eastAsia="仿宋"/>
                <w:kern w:val="0"/>
                <w:szCs w:val="21"/>
                <w:lang w:bidi="ar"/>
              </w:rPr>
            </w:pPr>
            <w:r w:rsidRPr="007A0DBE">
              <w:rPr>
                <w:rFonts w:eastAsia="仿宋" w:hint="eastAsia"/>
                <w:kern w:val="0"/>
                <w:szCs w:val="21"/>
                <w:lang w:bidi="ar"/>
              </w:rPr>
              <w:t>5%</w:t>
            </w:r>
          </w:p>
        </w:tc>
        <w:tc>
          <w:tcPr>
            <w:tcW w:w="864" w:type="pct"/>
            <w:vMerge/>
            <w:tcBorders>
              <w:top w:val="single" w:sz="4" w:space="0" w:color="auto"/>
              <w:left w:val="single" w:sz="4" w:space="0" w:color="000000"/>
              <w:bottom w:val="single" w:sz="4" w:space="0" w:color="000000"/>
              <w:right w:val="single" w:sz="4" w:space="0" w:color="auto"/>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2"/>
                <w:szCs w:val="22"/>
              </w:rPr>
            </w:pPr>
            <w:r w:rsidRPr="007A0DBE">
              <w:rPr>
                <w:rFonts w:eastAsia="仿宋"/>
                <w:kern w:val="0"/>
                <w:sz w:val="22"/>
                <w:szCs w:val="22"/>
                <w:lang w:bidi="ar"/>
              </w:rPr>
              <w:t>专业课程</w:t>
            </w: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1</w:t>
            </w:r>
            <w:r w:rsidRPr="007A0DBE">
              <w:rPr>
                <w:rFonts w:eastAsia="仿宋"/>
                <w:kern w:val="0"/>
                <w:szCs w:val="21"/>
                <w:lang w:bidi="ar"/>
              </w:rPr>
              <w:t>：智慧物流与供应链基础</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2</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auto"/>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2</w:t>
            </w:r>
            <w:r w:rsidRPr="007A0DBE">
              <w:rPr>
                <w:rFonts w:eastAsia="仿宋"/>
                <w:kern w:val="0"/>
                <w:szCs w:val="21"/>
                <w:lang w:bidi="ar"/>
              </w:rPr>
              <w:t>：采购与供应管理</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3</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auto"/>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3</w:t>
            </w:r>
            <w:r w:rsidRPr="007A0DBE">
              <w:rPr>
                <w:rFonts w:eastAsia="仿宋"/>
                <w:kern w:val="0"/>
                <w:szCs w:val="21"/>
                <w:lang w:bidi="ar"/>
              </w:rPr>
              <w:t>：智慧运输运营</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4</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auto"/>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2"/>
                <w:szCs w:val="22"/>
              </w:rPr>
            </w:pPr>
            <w:r w:rsidRPr="007A0DBE">
              <w:rPr>
                <w:rFonts w:eastAsia="仿宋"/>
                <w:kern w:val="0"/>
                <w:sz w:val="22"/>
                <w:szCs w:val="22"/>
                <w:lang w:bidi="ar"/>
              </w:rPr>
              <w:t>公共基础课程</w:t>
            </w:r>
          </w:p>
        </w:tc>
        <w:tc>
          <w:tcPr>
            <w:tcW w:w="1651"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kern w:val="0"/>
                <w:szCs w:val="21"/>
                <w:lang w:bidi="ar"/>
              </w:rPr>
            </w:pPr>
            <w:r w:rsidRPr="007A0DBE">
              <w:rPr>
                <w:rFonts w:eastAsia="仿宋" w:hint="eastAsia"/>
                <w:kern w:val="0"/>
                <w:szCs w:val="21"/>
                <w:lang w:bidi="ar"/>
              </w:rPr>
              <w:t>课程</w:t>
            </w:r>
            <w:r w:rsidRPr="007A0DBE">
              <w:rPr>
                <w:rFonts w:eastAsia="仿宋" w:hint="eastAsia"/>
                <w:kern w:val="0"/>
                <w:szCs w:val="21"/>
                <w:lang w:bidi="ar"/>
              </w:rPr>
              <w:t>1</w:t>
            </w:r>
            <w:r w:rsidRPr="007A0DBE">
              <w:rPr>
                <w:rFonts w:eastAsia="仿宋" w:hint="eastAsia"/>
                <w:kern w:val="0"/>
                <w:szCs w:val="21"/>
                <w:lang w:bidi="ar"/>
              </w:rPr>
              <w:t>：军事技能训练</w:t>
            </w:r>
          </w:p>
        </w:tc>
        <w:tc>
          <w:tcPr>
            <w:tcW w:w="399"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jc w:val="center"/>
              <w:rPr>
                <w:rFonts w:eastAsia="仿宋"/>
                <w:kern w:val="0"/>
                <w:szCs w:val="21"/>
                <w:lang w:bidi="ar"/>
              </w:rPr>
            </w:pPr>
            <w:r w:rsidRPr="007A0DBE">
              <w:rPr>
                <w:rFonts w:eastAsia="仿宋" w:hint="eastAsia"/>
                <w:kern w:val="0"/>
                <w:szCs w:val="21"/>
                <w:lang w:bidi="ar"/>
              </w:rPr>
              <w:t>1</w:t>
            </w:r>
          </w:p>
        </w:tc>
        <w:tc>
          <w:tcPr>
            <w:tcW w:w="1311"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jc w:val="center"/>
              <w:rPr>
                <w:rFonts w:eastAsia="仿宋"/>
                <w:kern w:val="0"/>
                <w:szCs w:val="21"/>
                <w:lang w:bidi="ar"/>
              </w:rPr>
            </w:pPr>
            <w:r w:rsidRPr="007A0DBE">
              <w:rPr>
                <w:rFonts w:eastAsia="仿宋" w:hint="eastAsia"/>
                <w:kern w:val="0"/>
                <w:szCs w:val="21"/>
                <w:lang w:bidi="ar"/>
              </w:rPr>
              <w:t>5%</w:t>
            </w:r>
          </w:p>
        </w:tc>
        <w:tc>
          <w:tcPr>
            <w:tcW w:w="86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4"/>
              </w:rPr>
            </w:pPr>
            <w:r w:rsidRPr="007A0DBE">
              <w:rPr>
                <w:rFonts w:eastAsia="仿宋"/>
                <w:bCs/>
                <w:kern w:val="0"/>
                <w:sz w:val="24"/>
                <w:lang w:bidi="ar"/>
              </w:rPr>
              <w:t>体育活动</w:t>
            </w:r>
            <w:r w:rsidRPr="007A0DBE">
              <w:rPr>
                <w:rStyle w:val="font41"/>
                <w:rFonts w:ascii="Segoe UI Symbol" w:hAnsi="Segoe UI Symbol" w:cs="Segoe UI Symbol" w:hint="default"/>
                <w:bCs/>
                <w:color w:val="auto"/>
                <w:lang w:bidi="ar"/>
              </w:rPr>
              <w:t>❆</w:t>
            </w: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widowControl/>
              <w:jc w:val="left"/>
              <w:textAlignment w:val="center"/>
              <w:rPr>
                <w:rFonts w:eastAsia="仿宋"/>
                <w:kern w:val="0"/>
                <w:szCs w:val="21"/>
                <w:lang w:bidi="ar"/>
              </w:rPr>
            </w:pPr>
            <w:r w:rsidRPr="007A0DBE">
              <w:rPr>
                <w:rFonts w:eastAsia="仿宋" w:hint="eastAsia"/>
                <w:kern w:val="0"/>
                <w:szCs w:val="21"/>
                <w:lang w:bidi="ar"/>
              </w:rPr>
              <w:t>课程</w:t>
            </w:r>
            <w:r w:rsidRPr="007A0DBE">
              <w:rPr>
                <w:rFonts w:eastAsia="仿宋" w:hint="eastAsia"/>
                <w:kern w:val="0"/>
                <w:szCs w:val="21"/>
                <w:lang w:bidi="ar"/>
              </w:rPr>
              <w:t>2</w:t>
            </w:r>
            <w:r w:rsidRPr="007A0DBE">
              <w:rPr>
                <w:rFonts w:eastAsia="仿宋" w:hint="eastAsia"/>
                <w:kern w:val="0"/>
                <w:szCs w:val="21"/>
                <w:lang w:bidi="ar"/>
              </w:rPr>
              <w:t>：大学生应急救护教育</w:t>
            </w:r>
          </w:p>
        </w:tc>
        <w:tc>
          <w:tcPr>
            <w:tcW w:w="399"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jc w:val="center"/>
              <w:rPr>
                <w:rFonts w:eastAsia="仿宋"/>
                <w:kern w:val="0"/>
                <w:szCs w:val="21"/>
                <w:lang w:bidi="ar"/>
              </w:rPr>
            </w:pPr>
            <w:r w:rsidRPr="007A0DBE">
              <w:rPr>
                <w:rFonts w:eastAsia="仿宋" w:hint="eastAsia"/>
                <w:kern w:val="0"/>
                <w:szCs w:val="21"/>
                <w:lang w:bidi="ar"/>
              </w:rPr>
              <w:t>1</w:t>
            </w:r>
          </w:p>
        </w:tc>
        <w:tc>
          <w:tcPr>
            <w:tcW w:w="1311" w:type="pct"/>
            <w:tcBorders>
              <w:top w:val="single" w:sz="4" w:space="0" w:color="000000"/>
              <w:left w:val="single" w:sz="4" w:space="0" w:color="000000"/>
              <w:bottom w:val="single" w:sz="4" w:space="0" w:color="000000"/>
              <w:right w:val="single" w:sz="4" w:space="0" w:color="000000"/>
            </w:tcBorders>
            <w:noWrap/>
            <w:vAlign w:val="center"/>
          </w:tcPr>
          <w:p w:rsidR="0016323B" w:rsidRPr="007A0DBE" w:rsidRDefault="00D9388D">
            <w:pPr>
              <w:jc w:val="center"/>
              <w:rPr>
                <w:rFonts w:eastAsia="仿宋"/>
                <w:kern w:val="0"/>
                <w:szCs w:val="21"/>
                <w:lang w:bidi="ar"/>
              </w:rPr>
            </w:pPr>
            <w:r w:rsidRPr="007A0DBE">
              <w:rPr>
                <w:rFonts w:eastAsia="仿宋" w:hint="eastAsia"/>
                <w:kern w:val="0"/>
                <w:szCs w:val="21"/>
                <w:lang w:bidi="ar"/>
              </w:rPr>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2"/>
                <w:szCs w:val="22"/>
              </w:rPr>
            </w:pPr>
            <w:r w:rsidRPr="007A0DBE">
              <w:rPr>
                <w:rFonts w:eastAsia="仿宋"/>
                <w:kern w:val="0"/>
                <w:sz w:val="22"/>
                <w:szCs w:val="22"/>
                <w:lang w:bidi="ar"/>
              </w:rPr>
              <w:t>专业课程</w:t>
            </w: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1</w:t>
            </w:r>
            <w:r w:rsidRPr="007A0DBE">
              <w:rPr>
                <w:rFonts w:eastAsia="仿宋"/>
                <w:kern w:val="0"/>
                <w:szCs w:val="21"/>
                <w:lang w:bidi="ar"/>
              </w:rPr>
              <w:t>：专业认知实践</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2</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2</w:t>
            </w:r>
            <w:r w:rsidRPr="007A0DBE">
              <w:rPr>
                <w:rFonts w:eastAsia="仿宋"/>
                <w:kern w:val="0"/>
                <w:szCs w:val="21"/>
                <w:lang w:bidi="ar"/>
              </w:rPr>
              <w:t>：智慧仓储作业实训</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3</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3</w:t>
            </w:r>
            <w:r w:rsidRPr="007A0DBE">
              <w:rPr>
                <w:rFonts w:eastAsia="仿宋"/>
                <w:kern w:val="0"/>
                <w:szCs w:val="21"/>
                <w:lang w:bidi="ar"/>
              </w:rPr>
              <w:t>：物流运输作业实训</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4</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2"/>
                <w:szCs w:val="22"/>
              </w:rPr>
            </w:pPr>
            <w:r w:rsidRPr="007A0DBE">
              <w:rPr>
                <w:rFonts w:eastAsia="仿宋"/>
                <w:kern w:val="0"/>
                <w:sz w:val="22"/>
                <w:szCs w:val="22"/>
                <w:lang w:bidi="ar"/>
              </w:rPr>
              <w:t>公共基础课程</w:t>
            </w: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1</w:t>
            </w:r>
            <w:r w:rsidRPr="007A0DBE">
              <w:rPr>
                <w:rFonts w:eastAsia="仿宋"/>
                <w:kern w:val="0"/>
                <w:szCs w:val="21"/>
                <w:lang w:bidi="ar"/>
              </w:rPr>
              <w:t>：大学语文</w:t>
            </w:r>
            <w:r w:rsidRPr="007A0DBE">
              <w:rPr>
                <w:rFonts w:eastAsia="仿宋"/>
                <w:kern w:val="0"/>
                <w:szCs w:val="21"/>
                <w:lang w:bidi="ar"/>
              </w:rPr>
              <w:t>1</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1-2</w:t>
            </w:r>
          </w:p>
        </w:tc>
        <w:tc>
          <w:tcPr>
            <w:tcW w:w="1311" w:type="pct"/>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5%</w:t>
            </w:r>
          </w:p>
        </w:tc>
        <w:tc>
          <w:tcPr>
            <w:tcW w:w="86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4"/>
              </w:rPr>
            </w:pPr>
            <w:r w:rsidRPr="007A0DBE">
              <w:rPr>
                <w:rFonts w:eastAsia="仿宋"/>
                <w:bCs/>
                <w:kern w:val="0"/>
                <w:sz w:val="24"/>
                <w:lang w:bidi="ar"/>
              </w:rPr>
              <w:t>美育活动</w:t>
            </w:r>
            <w:r w:rsidRPr="007A0DBE">
              <w:rPr>
                <w:rFonts w:eastAsia="仿宋"/>
                <w:bCs/>
                <w:kern w:val="0"/>
                <w:sz w:val="24"/>
                <w:lang w:bidi="ar"/>
              </w:rPr>
              <w:t>●</w:t>
            </w: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2</w:t>
            </w:r>
            <w:r w:rsidRPr="007A0DBE">
              <w:rPr>
                <w:rFonts w:eastAsia="仿宋"/>
                <w:kern w:val="0"/>
                <w:szCs w:val="21"/>
                <w:lang w:bidi="ar"/>
              </w:rPr>
              <w:t>：体育</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1-4</w:t>
            </w:r>
          </w:p>
        </w:tc>
        <w:tc>
          <w:tcPr>
            <w:tcW w:w="1311" w:type="pct"/>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kern w:val="0"/>
                <w:szCs w:val="21"/>
                <w:lang w:bidi="ar"/>
              </w:rPr>
            </w:pPr>
            <w:r w:rsidRPr="007A0DBE">
              <w:rPr>
                <w:rFonts w:eastAsia="仿宋"/>
                <w:kern w:val="0"/>
                <w:szCs w:val="21"/>
                <w:lang w:bidi="ar"/>
              </w:rPr>
              <w:t>课程</w:t>
            </w:r>
            <w:r w:rsidRPr="007A0DBE">
              <w:rPr>
                <w:rFonts w:eastAsia="仿宋"/>
                <w:kern w:val="0"/>
                <w:szCs w:val="21"/>
                <w:lang w:bidi="ar"/>
              </w:rPr>
              <w:t>3</w:t>
            </w:r>
            <w:r w:rsidRPr="007A0DBE">
              <w:rPr>
                <w:rFonts w:eastAsia="仿宋"/>
                <w:kern w:val="0"/>
                <w:szCs w:val="21"/>
                <w:lang w:bidi="ar"/>
              </w:rPr>
              <w:t>：思想道德与法治</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1</w:t>
            </w:r>
          </w:p>
        </w:tc>
        <w:tc>
          <w:tcPr>
            <w:tcW w:w="1311" w:type="pct"/>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3%</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63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kern w:val="0"/>
                <w:szCs w:val="21"/>
                <w:lang w:bidi="ar"/>
              </w:rPr>
            </w:pPr>
            <w:r w:rsidRPr="007A0DBE">
              <w:rPr>
                <w:rFonts w:eastAsia="仿宋"/>
                <w:kern w:val="0"/>
                <w:szCs w:val="21"/>
                <w:lang w:bidi="ar"/>
              </w:rPr>
              <w:t>课程</w:t>
            </w:r>
            <w:r w:rsidRPr="007A0DBE">
              <w:rPr>
                <w:rFonts w:eastAsia="仿宋"/>
                <w:kern w:val="0"/>
                <w:szCs w:val="21"/>
                <w:lang w:bidi="ar"/>
              </w:rPr>
              <w:t>4</w:t>
            </w:r>
            <w:r w:rsidRPr="007A0DBE">
              <w:rPr>
                <w:rFonts w:eastAsia="仿宋"/>
                <w:kern w:val="0"/>
                <w:szCs w:val="21"/>
                <w:lang w:bidi="ar"/>
              </w:rPr>
              <w:t>：习近平新时代中国特色社会主义思想概论</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2</w:t>
            </w:r>
          </w:p>
        </w:tc>
        <w:tc>
          <w:tcPr>
            <w:tcW w:w="1311" w:type="pct"/>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3%</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561"/>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5</w:t>
            </w:r>
            <w:r w:rsidRPr="007A0DBE">
              <w:rPr>
                <w:rFonts w:eastAsia="仿宋"/>
                <w:kern w:val="0"/>
                <w:szCs w:val="21"/>
                <w:lang w:bidi="ar"/>
              </w:rPr>
              <w:t>：毛泽东思想和中国特色社会主义理论体系概论</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2</w:t>
            </w:r>
          </w:p>
        </w:tc>
        <w:tc>
          <w:tcPr>
            <w:tcW w:w="1311" w:type="pct"/>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3%</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2"/>
                <w:szCs w:val="22"/>
              </w:rPr>
            </w:pPr>
            <w:r w:rsidRPr="007A0DBE">
              <w:rPr>
                <w:rFonts w:eastAsia="仿宋"/>
                <w:kern w:val="0"/>
                <w:sz w:val="22"/>
                <w:szCs w:val="22"/>
                <w:lang w:bidi="ar"/>
              </w:rPr>
              <w:t>专业课程</w:t>
            </w: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1</w:t>
            </w:r>
            <w:r w:rsidRPr="007A0DBE">
              <w:rPr>
                <w:rFonts w:eastAsia="仿宋"/>
                <w:kern w:val="0"/>
                <w:szCs w:val="21"/>
                <w:lang w:bidi="ar"/>
              </w:rPr>
              <w:t>：智慧运输运营</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4</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2</w:t>
            </w:r>
            <w:r w:rsidRPr="007A0DBE">
              <w:rPr>
                <w:rFonts w:eastAsia="仿宋"/>
                <w:kern w:val="0"/>
                <w:szCs w:val="21"/>
                <w:lang w:bidi="ar"/>
              </w:rPr>
              <w:t>：数字化物流商业运营</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4</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3</w:t>
            </w:r>
            <w:r w:rsidRPr="007A0DBE">
              <w:rPr>
                <w:rFonts w:eastAsia="仿宋"/>
                <w:kern w:val="0"/>
                <w:szCs w:val="21"/>
                <w:lang w:bidi="ar"/>
              </w:rPr>
              <w:t>：</w:t>
            </w:r>
            <w:r w:rsidRPr="007A0DBE">
              <w:rPr>
                <w:rFonts w:eastAsia="仿宋" w:hint="eastAsia"/>
                <w:kern w:val="0"/>
                <w:szCs w:val="21"/>
                <w:lang w:bidi="ar"/>
              </w:rPr>
              <w:t>综合能力实训</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5</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2"/>
                <w:szCs w:val="22"/>
              </w:rPr>
            </w:pPr>
            <w:r w:rsidRPr="007A0DBE">
              <w:rPr>
                <w:rFonts w:eastAsia="仿宋"/>
                <w:kern w:val="0"/>
                <w:sz w:val="22"/>
                <w:szCs w:val="22"/>
                <w:lang w:bidi="ar"/>
              </w:rPr>
              <w:t>公共基础课程</w:t>
            </w: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 w:val="22"/>
                <w:szCs w:val="22"/>
              </w:rPr>
            </w:pPr>
            <w:r w:rsidRPr="007A0DBE">
              <w:rPr>
                <w:rFonts w:eastAsia="仿宋"/>
                <w:kern w:val="0"/>
                <w:sz w:val="22"/>
                <w:szCs w:val="22"/>
                <w:lang w:bidi="ar"/>
              </w:rPr>
              <w:t>课程</w:t>
            </w:r>
            <w:r w:rsidRPr="007A0DBE">
              <w:rPr>
                <w:rFonts w:eastAsia="仿宋"/>
                <w:kern w:val="0"/>
                <w:sz w:val="22"/>
                <w:szCs w:val="22"/>
                <w:lang w:bidi="ar"/>
              </w:rPr>
              <w:t>1</w:t>
            </w:r>
            <w:r w:rsidRPr="007A0DBE">
              <w:rPr>
                <w:rFonts w:eastAsia="仿宋"/>
                <w:kern w:val="0"/>
                <w:sz w:val="22"/>
                <w:szCs w:val="22"/>
                <w:lang w:bidi="ar"/>
              </w:rPr>
              <w:t>：思想道德与法治</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1</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3%</w:t>
            </w:r>
          </w:p>
        </w:tc>
        <w:tc>
          <w:tcPr>
            <w:tcW w:w="864"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4"/>
              </w:rPr>
            </w:pPr>
            <w:r w:rsidRPr="007A0DBE">
              <w:rPr>
                <w:rFonts w:eastAsia="仿宋"/>
                <w:bCs/>
                <w:kern w:val="0"/>
                <w:sz w:val="24"/>
                <w:lang w:bidi="ar"/>
              </w:rPr>
              <w:t>劳育活动</w:t>
            </w:r>
            <w:r w:rsidRPr="007A0DBE">
              <w:rPr>
                <w:rStyle w:val="font41"/>
                <w:rFonts w:ascii="Times New Roman" w:hAnsi="Times New Roman" w:cs="Times New Roman" w:hint="default"/>
                <w:bCs/>
                <w:color w:val="auto"/>
                <w:lang w:bidi="ar"/>
              </w:rPr>
              <w:t>◊</w:t>
            </w:r>
          </w:p>
        </w:tc>
      </w:tr>
      <w:tr w:rsidR="0016323B" w:rsidRPr="007A0DBE">
        <w:trPr>
          <w:trHeight w:hRule="exact" w:val="549"/>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 w:val="22"/>
                <w:szCs w:val="22"/>
              </w:rPr>
            </w:pPr>
            <w:r w:rsidRPr="007A0DBE">
              <w:rPr>
                <w:rFonts w:eastAsia="仿宋"/>
                <w:kern w:val="0"/>
                <w:sz w:val="22"/>
                <w:szCs w:val="22"/>
                <w:lang w:bidi="ar"/>
              </w:rPr>
              <w:t>课程</w:t>
            </w:r>
            <w:r w:rsidRPr="007A0DBE">
              <w:rPr>
                <w:rFonts w:eastAsia="仿宋"/>
                <w:kern w:val="0"/>
                <w:sz w:val="22"/>
                <w:szCs w:val="22"/>
                <w:lang w:bidi="ar"/>
              </w:rPr>
              <w:t>2</w:t>
            </w:r>
            <w:r w:rsidRPr="007A0DBE">
              <w:rPr>
                <w:rFonts w:eastAsia="仿宋"/>
                <w:kern w:val="0"/>
                <w:sz w:val="22"/>
                <w:szCs w:val="22"/>
                <w:lang w:bidi="ar"/>
              </w:rPr>
              <w:t>：习近平新时代中国特色社会主义思想概论</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2</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3%</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55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 w:val="22"/>
                <w:szCs w:val="22"/>
              </w:rPr>
            </w:pPr>
            <w:r w:rsidRPr="007A0DBE">
              <w:rPr>
                <w:rFonts w:eastAsia="仿宋"/>
                <w:kern w:val="0"/>
                <w:sz w:val="22"/>
                <w:szCs w:val="22"/>
                <w:lang w:bidi="ar"/>
              </w:rPr>
              <w:t>课程</w:t>
            </w:r>
            <w:r w:rsidRPr="007A0DBE">
              <w:rPr>
                <w:rFonts w:eastAsia="仿宋"/>
                <w:kern w:val="0"/>
                <w:sz w:val="22"/>
                <w:szCs w:val="22"/>
                <w:lang w:bidi="ar"/>
              </w:rPr>
              <w:t>3</w:t>
            </w:r>
            <w:r w:rsidRPr="007A0DBE">
              <w:rPr>
                <w:rFonts w:eastAsia="仿宋"/>
                <w:kern w:val="0"/>
                <w:sz w:val="22"/>
                <w:szCs w:val="22"/>
                <w:lang w:bidi="ar"/>
              </w:rPr>
              <w:t>：毛泽东思想和中国特色社会主义理论体系概论</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2</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3%</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kern w:val="0"/>
                <w:sz w:val="22"/>
                <w:szCs w:val="22"/>
                <w:lang w:bidi="ar"/>
              </w:rPr>
            </w:pPr>
            <w:r w:rsidRPr="007A0DBE">
              <w:rPr>
                <w:rFonts w:eastAsia="仿宋"/>
                <w:kern w:val="0"/>
                <w:sz w:val="22"/>
                <w:szCs w:val="22"/>
                <w:lang w:bidi="ar"/>
              </w:rPr>
              <w:t>课程</w:t>
            </w:r>
            <w:r w:rsidRPr="007A0DBE">
              <w:rPr>
                <w:rFonts w:eastAsia="仿宋"/>
                <w:kern w:val="0"/>
                <w:sz w:val="22"/>
                <w:szCs w:val="22"/>
                <w:lang w:bidi="ar"/>
              </w:rPr>
              <w:t>4</w:t>
            </w:r>
            <w:r w:rsidRPr="007A0DBE">
              <w:rPr>
                <w:rFonts w:eastAsia="仿宋"/>
                <w:kern w:val="0"/>
                <w:sz w:val="22"/>
                <w:szCs w:val="22"/>
                <w:lang w:bidi="ar"/>
              </w:rPr>
              <w:t>：思政课社会实践课程</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1</w:t>
            </w:r>
            <w:r w:rsidRPr="007A0DBE">
              <w:rPr>
                <w:rFonts w:eastAsia="仿宋"/>
                <w:sz w:val="22"/>
                <w:szCs w:val="22"/>
              </w:rPr>
              <w:t>，</w:t>
            </w:r>
            <w:r w:rsidRPr="007A0DBE">
              <w:rPr>
                <w:rFonts w:eastAsia="仿宋"/>
                <w:sz w:val="22"/>
                <w:szCs w:val="22"/>
              </w:rPr>
              <w:t>2</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 w:val="22"/>
                <w:szCs w:val="22"/>
              </w:rPr>
            </w:pPr>
            <w:r w:rsidRPr="007A0DBE">
              <w:rPr>
                <w:rFonts w:eastAsia="仿宋"/>
                <w:sz w:val="22"/>
                <w:szCs w:val="22"/>
              </w:rPr>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jc w:val="center"/>
              <w:textAlignment w:val="center"/>
              <w:rPr>
                <w:rFonts w:eastAsia="仿宋"/>
                <w:sz w:val="22"/>
                <w:szCs w:val="22"/>
              </w:rPr>
            </w:pPr>
            <w:r w:rsidRPr="007A0DBE">
              <w:rPr>
                <w:rFonts w:eastAsia="仿宋"/>
                <w:kern w:val="0"/>
                <w:sz w:val="22"/>
                <w:szCs w:val="22"/>
                <w:lang w:bidi="ar"/>
              </w:rPr>
              <w:t>专业课程</w:t>
            </w: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1</w:t>
            </w:r>
            <w:r w:rsidRPr="007A0DBE">
              <w:rPr>
                <w:rFonts w:eastAsia="仿宋"/>
                <w:kern w:val="0"/>
                <w:szCs w:val="21"/>
                <w:lang w:bidi="ar"/>
              </w:rPr>
              <w:t>：智慧仓储作业实训</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3</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2</w:t>
            </w:r>
            <w:r w:rsidRPr="007A0DBE">
              <w:rPr>
                <w:rFonts w:eastAsia="仿宋"/>
                <w:kern w:val="0"/>
                <w:szCs w:val="21"/>
                <w:lang w:bidi="ar"/>
              </w:rPr>
              <w:t>：物流运输作业实训</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4</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rPr>
                <w:rFonts w:eastAsia="仿宋"/>
                <w:szCs w:val="21"/>
              </w:rPr>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r w:rsidR="0016323B" w:rsidRPr="007A0DBE">
        <w:trPr>
          <w:trHeight w:hRule="exact" w:val="397"/>
        </w:trPr>
        <w:tc>
          <w:tcPr>
            <w:tcW w:w="775"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2"/>
                <w:szCs w:val="22"/>
              </w:rPr>
            </w:pPr>
          </w:p>
        </w:tc>
        <w:tc>
          <w:tcPr>
            <w:tcW w:w="16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widowControl/>
              <w:spacing w:line="240" w:lineRule="exact"/>
              <w:jc w:val="left"/>
              <w:textAlignment w:val="center"/>
              <w:rPr>
                <w:rFonts w:eastAsia="仿宋"/>
                <w:szCs w:val="21"/>
              </w:rPr>
            </w:pPr>
            <w:r w:rsidRPr="007A0DBE">
              <w:rPr>
                <w:rFonts w:eastAsia="仿宋"/>
                <w:kern w:val="0"/>
                <w:szCs w:val="21"/>
                <w:lang w:bidi="ar"/>
              </w:rPr>
              <w:t>课程</w:t>
            </w:r>
            <w:r w:rsidRPr="007A0DBE">
              <w:rPr>
                <w:rFonts w:eastAsia="仿宋"/>
                <w:kern w:val="0"/>
                <w:szCs w:val="21"/>
                <w:lang w:bidi="ar"/>
              </w:rPr>
              <w:t>3</w:t>
            </w:r>
            <w:r w:rsidRPr="007A0DBE">
              <w:rPr>
                <w:rFonts w:eastAsia="仿宋"/>
                <w:kern w:val="0"/>
                <w:szCs w:val="21"/>
                <w:lang w:bidi="ar"/>
              </w:rPr>
              <w:t>：</w:t>
            </w:r>
            <w:r w:rsidRPr="007A0DBE">
              <w:rPr>
                <w:rFonts w:eastAsia="仿宋" w:hint="eastAsia"/>
                <w:kern w:val="0"/>
                <w:szCs w:val="21"/>
                <w:lang w:bidi="ar"/>
              </w:rPr>
              <w:t>综合能力实训</w:t>
            </w:r>
          </w:p>
        </w:tc>
        <w:tc>
          <w:tcPr>
            <w:tcW w:w="3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D9388D">
            <w:pPr>
              <w:jc w:val="center"/>
              <w:rPr>
                <w:rFonts w:eastAsia="仿宋"/>
                <w:szCs w:val="21"/>
              </w:rPr>
            </w:pPr>
            <w:r w:rsidRPr="007A0DBE">
              <w:rPr>
                <w:rFonts w:eastAsia="仿宋"/>
                <w:szCs w:val="21"/>
              </w:rPr>
              <w:t>5</w:t>
            </w:r>
          </w:p>
        </w:tc>
        <w:tc>
          <w:tcPr>
            <w:tcW w:w="1311" w:type="pct"/>
            <w:tcBorders>
              <w:top w:val="single" w:sz="4" w:space="0" w:color="000000"/>
              <w:left w:val="single" w:sz="4" w:space="0" w:color="000000"/>
              <w:bottom w:val="single" w:sz="4" w:space="0" w:color="000000"/>
              <w:right w:val="single" w:sz="4" w:space="0" w:color="000000"/>
            </w:tcBorders>
            <w:shd w:val="clear" w:color="auto" w:fill="auto"/>
            <w:noWrap/>
          </w:tcPr>
          <w:p w:rsidR="0016323B" w:rsidRPr="007A0DBE" w:rsidRDefault="00D9388D">
            <w:pPr>
              <w:jc w:val="center"/>
            </w:pPr>
            <w:r w:rsidRPr="007A0DBE">
              <w:rPr>
                <w:rFonts w:eastAsia="仿宋"/>
                <w:szCs w:val="21"/>
              </w:rPr>
              <w:t>5%</w:t>
            </w:r>
          </w:p>
        </w:tc>
        <w:tc>
          <w:tcPr>
            <w:tcW w:w="864"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16323B" w:rsidRPr="007A0DBE" w:rsidRDefault="0016323B">
            <w:pPr>
              <w:jc w:val="center"/>
              <w:rPr>
                <w:rFonts w:eastAsia="仿宋"/>
                <w:sz w:val="24"/>
              </w:rPr>
            </w:pPr>
          </w:p>
        </w:tc>
      </w:tr>
    </w:tbl>
    <w:p w:rsidR="0016323B" w:rsidRPr="007A0DBE" w:rsidRDefault="0016323B">
      <w:pPr>
        <w:rPr>
          <w:rFonts w:eastAsia="仿宋"/>
          <w:b/>
          <w:bCs/>
          <w:kern w:val="0"/>
          <w:sz w:val="30"/>
          <w:szCs w:val="30"/>
          <w:lang w:bidi="ar"/>
        </w:rPr>
      </w:pPr>
    </w:p>
    <w:p w:rsidR="0016323B" w:rsidRPr="007A0DBE" w:rsidRDefault="0016323B">
      <w:pPr>
        <w:rPr>
          <w:rFonts w:ascii="仿宋" w:eastAsia="仿宋" w:hAnsi="仿宋" w:cs="仿宋"/>
          <w:b/>
          <w:bCs/>
          <w:kern w:val="0"/>
          <w:sz w:val="30"/>
          <w:szCs w:val="30"/>
          <w:lang w:bidi="ar"/>
        </w:rPr>
      </w:pPr>
    </w:p>
    <w:p w:rsidR="0016323B" w:rsidRPr="007A0DBE" w:rsidRDefault="00D9388D">
      <w:pPr>
        <w:rPr>
          <w:rFonts w:ascii="仿宋" w:eastAsia="仿宋" w:hAnsi="仿宋" w:cs="仿宋"/>
          <w:b/>
          <w:bCs/>
          <w:kern w:val="0"/>
          <w:sz w:val="44"/>
          <w:szCs w:val="44"/>
          <w:lang w:bidi="ar"/>
        </w:rPr>
      </w:pPr>
      <w:r w:rsidRPr="007A0DBE">
        <w:rPr>
          <w:rFonts w:ascii="仿宋" w:eastAsia="仿宋" w:hAnsi="仿宋" w:cs="仿宋" w:hint="eastAsia"/>
          <w:b/>
          <w:bCs/>
          <w:kern w:val="0"/>
          <w:sz w:val="44"/>
          <w:szCs w:val="44"/>
          <w:lang w:bidi="ar"/>
        </w:rPr>
        <w:lastRenderedPageBreak/>
        <w:t>附录</w:t>
      </w:r>
    </w:p>
    <w:p w:rsidR="0016323B" w:rsidRPr="007A0DBE" w:rsidRDefault="00D9388D">
      <w:pPr>
        <w:spacing w:line="460" w:lineRule="exact"/>
        <w:rPr>
          <w:rFonts w:ascii="黑体" w:eastAsia="黑体" w:hAnsi="黑体"/>
          <w:b/>
          <w:bCs/>
          <w:sz w:val="30"/>
          <w:szCs w:val="30"/>
        </w:rPr>
      </w:pPr>
      <w:r w:rsidRPr="007A0DBE">
        <w:rPr>
          <w:rFonts w:ascii="黑体" w:eastAsia="黑体" w:hAnsi="黑体" w:hint="eastAsia"/>
          <w:b/>
          <w:bCs/>
          <w:sz w:val="30"/>
          <w:szCs w:val="30"/>
        </w:rPr>
        <w:t>现代物流管理专业课程简介</w:t>
      </w:r>
    </w:p>
    <w:p w:rsidR="0016323B" w:rsidRPr="007A0DBE" w:rsidRDefault="00D9388D">
      <w:pPr>
        <w:spacing w:line="460" w:lineRule="exact"/>
        <w:ind w:firstLineChars="200" w:firstLine="560"/>
        <w:rPr>
          <w:rFonts w:ascii="仿宋" w:eastAsia="仿宋" w:hAnsi="仿宋"/>
          <w:sz w:val="28"/>
          <w:szCs w:val="28"/>
        </w:rPr>
      </w:pPr>
      <w:r w:rsidRPr="007A0DBE">
        <w:rPr>
          <w:rFonts w:ascii="仿宋" w:eastAsia="仿宋" w:hAnsi="仿宋"/>
          <w:sz w:val="28"/>
          <w:szCs w:val="28"/>
        </w:rPr>
        <w:t>包括：课程代码、课程性质、课程学时、课程学分</w:t>
      </w:r>
      <w:r w:rsidRPr="007A0DBE">
        <w:rPr>
          <w:rFonts w:ascii="仿宋" w:eastAsia="仿宋" w:hAnsi="仿宋" w:hint="eastAsia"/>
          <w:sz w:val="28"/>
          <w:szCs w:val="28"/>
        </w:rPr>
        <w:t>；课</w:t>
      </w:r>
      <w:r w:rsidRPr="007A0DBE">
        <w:rPr>
          <w:rFonts w:ascii="仿宋" w:eastAsia="仿宋" w:hAnsi="仿宋"/>
          <w:sz w:val="28"/>
          <w:szCs w:val="28"/>
        </w:rPr>
        <w:t>程主要内容、</w:t>
      </w:r>
      <w:r w:rsidRPr="007A0DBE">
        <w:rPr>
          <w:rFonts w:ascii="仿宋" w:eastAsia="仿宋" w:hAnsi="仿宋" w:hint="eastAsia"/>
          <w:sz w:val="28"/>
          <w:szCs w:val="28"/>
        </w:rPr>
        <w:t>课程目标；学习本门课的先修课程和后续可修的课程。专业</w:t>
      </w:r>
      <w:r w:rsidRPr="007A0DBE">
        <w:rPr>
          <w:rFonts w:ascii="仿宋" w:eastAsia="仿宋" w:hAnsi="仿宋"/>
          <w:sz w:val="28"/>
          <w:szCs w:val="28"/>
        </w:rPr>
        <w:t>核心课后标</w:t>
      </w:r>
      <w:r w:rsidRPr="007A0DBE">
        <w:rPr>
          <w:rFonts w:ascii="仿宋" w:eastAsia="仿宋" w:hAnsi="仿宋" w:hint="eastAsia"/>
          <w:sz w:val="28"/>
          <w:szCs w:val="28"/>
        </w:rPr>
        <w:t>★，理实一体化课程标☆，生产性实训课程标▲。</w:t>
      </w:r>
    </w:p>
    <w:p w:rsidR="0016323B" w:rsidRPr="007A0DBE" w:rsidRDefault="00D9388D">
      <w:pPr>
        <w:spacing w:line="360" w:lineRule="auto"/>
        <w:rPr>
          <w:rFonts w:eastAsia="黑体"/>
          <w:b/>
          <w:bCs/>
          <w:sz w:val="28"/>
          <w:szCs w:val="28"/>
        </w:rPr>
      </w:pPr>
      <w:r w:rsidRPr="007A0DBE">
        <w:rPr>
          <w:rFonts w:eastAsia="黑体" w:hint="eastAsia"/>
          <w:b/>
          <w:bCs/>
          <w:sz w:val="28"/>
          <w:szCs w:val="28"/>
        </w:rPr>
        <w:t>（一）专业核心课程简介</w:t>
      </w:r>
    </w:p>
    <w:p w:rsidR="0016323B" w:rsidRPr="007A0DBE" w:rsidRDefault="00D9388D">
      <w:pPr>
        <w:spacing w:line="480" w:lineRule="exact"/>
        <w:outlineLvl w:val="2"/>
        <w:rPr>
          <w:rFonts w:eastAsia="仿宋"/>
          <w:b/>
          <w:bCs/>
          <w:sz w:val="28"/>
          <w:szCs w:val="28"/>
        </w:rPr>
      </w:pPr>
      <w:r w:rsidRPr="007A0DBE">
        <w:rPr>
          <w:rFonts w:eastAsia="仿宋"/>
          <w:b/>
          <w:bCs/>
          <w:sz w:val="28"/>
          <w:szCs w:val="28"/>
        </w:rPr>
        <w:t>1.</w:t>
      </w:r>
      <w:r w:rsidRPr="007A0DBE">
        <w:rPr>
          <w:rFonts w:eastAsia="仿宋"/>
          <w:b/>
          <w:bCs/>
          <w:sz w:val="28"/>
          <w:szCs w:val="28"/>
        </w:rPr>
        <w:t>采购与供应管理</w:t>
      </w:r>
      <w:r w:rsidRPr="007A0DBE">
        <w:rPr>
          <w:rFonts w:ascii="Segoe UI Symbol" w:eastAsia="仿宋" w:hAnsi="Segoe UI Symbol" w:cs="Segoe UI Symbol"/>
          <w:b/>
          <w:bCs/>
          <w:sz w:val="28"/>
          <w:szCs w:val="28"/>
        </w:rPr>
        <w:t>★☆</w:t>
      </w:r>
      <w:r w:rsidRPr="007A0DBE">
        <w:rPr>
          <w:rFonts w:eastAsia="仿宋"/>
          <w:b/>
          <w:bCs/>
          <w:sz w:val="28"/>
          <w:szCs w:val="28"/>
        </w:rPr>
        <w:t>（赛课融合课程）</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71518120</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hint="eastAsia"/>
          <w:b/>
          <w:sz w:val="28"/>
          <w:szCs w:val="28"/>
        </w:rPr>
        <w:t>48</w:t>
      </w:r>
      <w:r w:rsidRPr="007A0DBE">
        <w:rPr>
          <w:rFonts w:eastAsia="仿宋"/>
          <w:b/>
          <w:sz w:val="28"/>
          <w:szCs w:val="28"/>
        </w:rPr>
        <w:t xml:space="preserve"> </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r w:rsidRPr="007A0DBE">
        <w:rPr>
          <w:rFonts w:eastAsia="仿宋" w:hint="eastAsia"/>
          <w:b/>
          <w:sz w:val="28"/>
          <w:szCs w:val="28"/>
        </w:rPr>
        <w:t>0</w:t>
      </w:r>
    </w:p>
    <w:p w:rsidR="0016323B" w:rsidRPr="007A0DBE" w:rsidRDefault="00D9388D">
      <w:pPr>
        <w:spacing w:line="480" w:lineRule="exact"/>
        <w:ind w:firstLine="482"/>
        <w:rPr>
          <w:rFonts w:ascii="仿宋" w:eastAsia="仿宋" w:hAnsi="仿宋" w:cs="仿宋"/>
          <w:sz w:val="28"/>
          <w:szCs w:val="28"/>
        </w:rPr>
      </w:pPr>
      <w:r w:rsidRPr="007A0DBE">
        <w:rPr>
          <w:rFonts w:eastAsia="仿宋"/>
          <w:b/>
          <w:bCs/>
          <w:sz w:val="28"/>
          <w:szCs w:val="28"/>
        </w:rPr>
        <w:t>课程目标：</w:t>
      </w:r>
      <w:r w:rsidRPr="007A0DBE">
        <w:rPr>
          <w:rFonts w:eastAsia="仿宋"/>
          <w:sz w:val="28"/>
          <w:szCs w:val="28"/>
        </w:rPr>
        <w:t>通过本课程的学习，了解采购管理基础</w:t>
      </w:r>
      <w:r w:rsidRPr="007A0DBE">
        <w:rPr>
          <w:rFonts w:ascii="仿宋" w:eastAsia="仿宋" w:hAnsi="仿宋" w:cs="仿宋" w:hint="eastAsia"/>
          <w:sz w:val="28"/>
          <w:szCs w:val="28"/>
        </w:rPr>
        <w:t>、采购需求分析、采购计划在制定、采购方式，理解和掌握采购成本分析、采购洽商、采购合同履行、供应商关系管理，采购绩效管理等知识，初步具备采购与供应管理的能力。培养良好的职业道德、职业态度和职业行为，提高团队协作精神和妥善处理人际关系素质，为将来从事现代采购与供应管理相关工作打下坚实的基础。</w:t>
      </w:r>
    </w:p>
    <w:p w:rsidR="0016323B" w:rsidRPr="007A0DBE" w:rsidRDefault="00D9388D">
      <w:pPr>
        <w:spacing w:line="480" w:lineRule="exact"/>
        <w:ind w:firstLine="482"/>
        <w:rPr>
          <w:rFonts w:ascii="仿宋" w:eastAsia="仿宋" w:hAnsi="仿宋" w:cs="仿宋"/>
          <w:b/>
          <w:bCs/>
          <w:sz w:val="28"/>
          <w:szCs w:val="28"/>
        </w:rPr>
      </w:pPr>
      <w:r w:rsidRPr="007A0DBE">
        <w:rPr>
          <w:rFonts w:ascii="仿宋" w:eastAsia="仿宋" w:hAnsi="仿宋" w:cs="仿宋" w:hint="eastAsia"/>
          <w:b/>
          <w:bCs/>
          <w:sz w:val="28"/>
          <w:szCs w:val="28"/>
        </w:rPr>
        <w:t>主要内容：</w:t>
      </w:r>
      <w:r w:rsidRPr="007A0DBE">
        <w:rPr>
          <w:rFonts w:ascii="仿宋" w:eastAsia="仿宋" w:hAnsi="仿宋" w:cs="仿宋" w:hint="eastAsia"/>
          <w:sz w:val="28"/>
          <w:szCs w:val="28"/>
        </w:rPr>
        <w:t>包括采购管理基础、采购需求分析、采购计划在制定、采购方式，采购成本分析、采购洽商、采购合同履行、供应商关系管理，采购绩效管理等。</w:t>
      </w:r>
    </w:p>
    <w:p w:rsidR="0016323B" w:rsidRPr="007A0DBE" w:rsidRDefault="00D9388D">
      <w:pPr>
        <w:spacing w:line="480" w:lineRule="exact"/>
        <w:ind w:firstLine="482"/>
        <w:rPr>
          <w:rFonts w:ascii="仿宋" w:eastAsia="仿宋" w:hAnsi="仿宋" w:cs="仿宋"/>
          <w:sz w:val="28"/>
          <w:szCs w:val="28"/>
        </w:rPr>
      </w:pPr>
      <w:r w:rsidRPr="007A0DBE">
        <w:rPr>
          <w:rFonts w:ascii="仿宋" w:eastAsia="仿宋" w:hAnsi="仿宋" w:cs="仿宋" w:hint="eastAsia"/>
          <w:b/>
          <w:bCs/>
          <w:sz w:val="28"/>
          <w:szCs w:val="28"/>
        </w:rPr>
        <w:t>教学要求：</w:t>
      </w:r>
      <w:r w:rsidRPr="007A0DBE">
        <w:rPr>
          <w:rFonts w:ascii="仿宋" w:eastAsia="仿宋" w:hAnsi="仿宋" w:cs="仿宋" w:hint="eastAsia"/>
          <w:sz w:val="28"/>
          <w:szCs w:val="28"/>
        </w:rPr>
        <w:t>本课程实践性很强，教学过程中应采取理论联系实际的方法，通过开篇事例、资料快照以及经典案例对各章概念进行最新阐释，并且在教学中要联系我国采购与供应管理的实际情况。注重采用启发式教学，可以针对采购与供应结构的设计策略、库存策略、采购与供应过程管理等不同议题进行探讨，并制作个案分析，提供学生课堂讨论，提高学生分析问题和解决问题的能力，使学生全面掌握采购管理的基础知识、供应链管理理论和供应链管理技术。</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cs="仿宋" w:hint="eastAsia"/>
          <w:b/>
          <w:bCs/>
          <w:sz w:val="28"/>
          <w:szCs w:val="28"/>
        </w:rPr>
        <w:t>先修课程：</w:t>
      </w:r>
      <w:r w:rsidRPr="007A0DBE">
        <w:rPr>
          <w:rFonts w:ascii="仿宋" w:eastAsia="仿宋" w:hAnsi="仿宋" w:cs="仿宋" w:hint="eastAsia"/>
          <w:sz w:val="28"/>
          <w:szCs w:val="28"/>
        </w:rPr>
        <w:t>专业基础课</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cs="仿宋" w:hint="eastAsia"/>
          <w:b/>
          <w:bCs/>
          <w:sz w:val="28"/>
          <w:szCs w:val="28"/>
        </w:rPr>
        <w:t>后续课程：</w:t>
      </w:r>
      <w:r w:rsidRPr="007A0DBE">
        <w:rPr>
          <w:rFonts w:ascii="仿宋" w:eastAsia="仿宋" w:hAnsi="仿宋" w:hint="eastAsia"/>
          <w:sz w:val="28"/>
          <w:szCs w:val="28"/>
        </w:rPr>
        <w:t>智慧运输运营</w:t>
      </w:r>
    </w:p>
    <w:p w:rsidR="0016323B" w:rsidRPr="007A0DBE" w:rsidRDefault="00D9388D">
      <w:pPr>
        <w:spacing w:line="480" w:lineRule="exact"/>
        <w:rPr>
          <w:rFonts w:eastAsia="仿宋"/>
          <w:b/>
          <w:sz w:val="28"/>
          <w:szCs w:val="28"/>
        </w:rPr>
      </w:pPr>
      <w:r w:rsidRPr="007A0DBE">
        <w:rPr>
          <w:rFonts w:eastAsia="仿宋"/>
          <w:b/>
          <w:bCs/>
          <w:sz w:val="28"/>
          <w:szCs w:val="28"/>
        </w:rPr>
        <w:t>2.</w:t>
      </w:r>
      <w:r w:rsidRPr="007A0DBE">
        <w:rPr>
          <w:rFonts w:eastAsia="仿宋"/>
          <w:b/>
          <w:bCs/>
          <w:sz w:val="28"/>
          <w:szCs w:val="28"/>
        </w:rPr>
        <w:t>智慧运输运营</w:t>
      </w:r>
      <w:r w:rsidRPr="007A0DBE">
        <w:rPr>
          <w:rFonts w:ascii="Segoe UI Symbol" w:eastAsia="仿宋" w:hAnsi="Segoe UI Symbol" w:cs="Segoe UI Symbol"/>
          <w:sz w:val="28"/>
          <w:szCs w:val="28"/>
        </w:rPr>
        <w:t>★</w:t>
      </w:r>
      <w:r w:rsidRPr="007A0DBE">
        <w:rPr>
          <w:rFonts w:ascii="Segoe UI Symbol" w:eastAsia="仿宋" w:hAnsi="Segoe UI Symbol" w:cs="Segoe UI Symbol" w:hint="eastAsia"/>
          <w:sz w:val="28"/>
          <w:szCs w:val="28"/>
        </w:rPr>
        <w:t>☆</w:t>
      </w:r>
      <w:r w:rsidRPr="007A0DBE">
        <w:rPr>
          <w:rFonts w:eastAsia="仿宋"/>
          <w:b/>
          <w:sz w:val="28"/>
          <w:szCs w:val="28"/>
        </w:rPr>
        <w:t>（赛课融合课程</w:t>
      </w:r>
      <w:r w:rsidRPr="007A0DBE">
        <w:rPr>
          <w:rFonts w:eastAsia="仿宋" w:hint="eastAsia"/>
          <w:b/>
          <w:sz w:val="28"/>
          <w:szCs w:val="28"/>
        </w:rPr>
        <w:t>、人工智能融合类课程</w:t>
      </w:r>
      <w:bookmarkStart w:id="3" w:name="_Hlk179624996"/>
      <w:r w:rsidRPr="007A0DBE">
        <w:rPr>
          <w:rFonts w:eastAsia="仿宋" w:hint="eastAsia"/>
          <w:b/>
          <w:sz w:val="28"/>
          <w:szCs w:val="28"/>
        </w:rPr>
        <w:t>）</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71518102 </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sz w:val="28"/>
          <w:szCs w:val="28"/>
        </w:rPr>
        <w:t xml:space="preserve">48 </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p>
    <w:p w:rsidR="0016323B" w:rsidRPr="007A0DBE" w:rsidRDefault="00D9388D">
      <w:pPr>
        <w:spacing w:line="480" w:lineRule="exact"/>
        <w:ind w:firstLine="482"/>
        <w:rPr>
          <w:rFonts w:ascii="仿宋" w:eastAsia="仿宋" w:hAnsi="仿宋"/>
          <w:bCs/>
          <w:sz w:val="28"/>
          <w:szCs w:val="28"/>
        </w:rPr>
      </w:pPr>
      <w:r w:rsidRPr="007A0DBE">
        <w:rPr>
          <w:rFonts w:eastAsia="仿宋"/>
          <w:b/>
          <w:sz w:val="28"/>
          <w:szCs w:val="28"/>
        </w:rPr>
        <w:t>课程目标：</w:t>
      </w:r>
      <w:r w:rsidRPr="007A0DBE">
        <w:rPr>
          <w:rFonts w:eastAsia="仿宋"/>
          <w:bCs/>
          <w:sz w:val="28"/>
          <w:szCs w:val="28"/>
        </w:rPr>
        <w:t>本课程目标是以培养学生了解现代运输管</w:t>
      </w:r>
      <w:r w:rsidRPr="007A0DBE">
        <w:rPr>
          <w:rFonts w:ascii="仿宋" w:eastAsia="仿宋" w:hAnsi="仿宋" w:hint="eastAsia"/>
          <w:bCs/>
          <w:sz w:val="28"/>
          <w:szCs w:val="28"/>
        </w:rPr>
        <w:t>理的基本概念和原理，</w:t>
      </w:r>
      <w:r w:rsidRPr="007A0DBE">
        <w:rPr>
          <w:rFonts w:ascii="仿宋" w:eastAsia="仿宋" w:hAnsi="仿宋" w:hint="eastAsia"/>
          <w:bCs/>
          <w:sz w:val="28"/>
          <w:szCs w:val="28"/>
        </w:rPr>
        <w:lastRenderedPageBreak/>
        <w:t>包括：选择适宜货物运输方式、树立运输合理化意识，推行运输合理化措施、优化物流运输的线路。组织公路、铁路、内河、海洋、航空货物运输、国内及国际多式联运、集装箱货物运输等。使学生具备利用现代运输管理理论处理解决企业中的实际问题的能力，培养良好的职业道德、职业态度和职业行为，提高团队协作精神和妥善处理人际关系素质，为将来从事现代物流与运输管理相关工作打下坚实的基础，进而确定三维教学目标。</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主要内容：</w:t>
      </w:r>
      <w:r w:rsidRPr="007A0DBE">
        <w:rPr>
          <w:rFonts w:ascii="仿宋" w:eastAsia="仿宋" w:hAnsi="仿宋" w:hint="eastAsia"/>
          <w:bCs/>
          <w:sz w:val="28"/>
          <w:szCs w:val="28"/>
        </w:rPr>
        <w:t>主要包括6个模块。分别是项目一：运输基础知识、项目二：基本运输方式——公路运输、项目三：基本运输方式——铁路运输、项目四：基本运输方式——水路运输、项目五：基本运输方式——航空及管道运输、项目六：运输作业管理。</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教学要求：</w:t>
      </w:r>
      <w:r w:rsidRPr="007A0DBE">
        <w:rPr>
          <w:rFonts w:ascii="仿宋" w:eastAsia="仿宋" w:hAnsi="仿宋" w:hint="eastAsia"/>
          <w:bCs/>
          <w:sz w:val="28"/>
          <w:szCs w:val="28"/>
        </w:rPr>
        <w:t>最好机房授课，学生便于操作。课程考核方式为多样化考核形式真实考查学生的综合素质和能力。除继续做好传统的笔试（闭卷考试）外，采用成果性考核（调研报告、检测报告、课程论文、实物作业、实践作业等）、自我评定与小组评定考核（学生笔记、学生学习总结、小组协作与配合意识、团队贡献等）、等多种方式进行考核。</w:t>
      </w:r>
    </w:p>
    <w:bookmarkEnd w:id="3"/>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bCs/>
          <w:sz w:val="28"/>
          <w:szCs w:val="28"/>
        </w:rPr>
        <w:t>先修课程：</w:t>
      </w:r>
      <w:r w:rsidRPr="007A0DBE">
        <w:rPr>
          <w:rFonts w:ascii="仿宋" w:eastAsia="仿宋" w:hAnsi="仿宋" w:hint="eastAsia"/>
          <w:b/>
          <w:sz w:val="28"/>
          <w:szCs w:val="28"/>
        </w:rPr>
        <w:t>专业基础课</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bCs/>
          <w:sz w:val="28"/>
          <w:szCs w:val="28"/>
        </w:rPr>
        <w:t>后续课程：</w:t>
      </w:r>
      <w:r w:rsidRPr="007A0DBE">
        <w:rPr>
          <w:rFonts w:ascii="仿宋" w:eastAsia="仿宋" w:hAnsi="仿宋" w:hint="eastAsia"/>
          <w:b/>
          <w:sz w:val="28"/>
          <w:szCs w:val="28"/>
        </w:rPr>
        <w:t>综合能力实训</w:t>
      </w:r>
    </w:p>
    <w:p w:rsidR="0016323B" w:rsidRPr="007A0DBE" w:rsidRDefault="00D9388D">
      <w:pPr>
        <w:spacing w:line="480" w:lineRule="exact"/>
        <w:ind w:firstLine="482"/>
        <w:rPr>
          <w:rFonts w:eastAsia="仿宋"/>
          <w:b/>
          <w:sz w:val="28"/>
          <w:szCs w:val="28"/>
        </w:rPr>
      </w:pPr>
      <w:r w:rsidRPr="007A0DBE">
        <w:rPr>
          <w:rFonts w:eastAsia="仿宋"/>
          <w:b/>
          <w:sz w:val="28"/>
          <w:szCs w:val="28"/>
        </w:rPr>
        <w:t>3.</w:t>
      </w:r>
      <w:r w:rsidRPr="007A0DBE">
        <w:rPr>
          <w:rFonts w:eastAsia="仿宋"/>
          <w:b/>
          <w:sz w:val="28"/>
          <w:szCs w:val="28"/>
        </w:rPr>
        <w:t>物流成本与绩效管理</w:t>
      </w:r>
      <w:r w:rsidRPr="007A0DBE">
        <w:rPr>
          <w:rFonts w:ascii="Segoe UI Symbol" w:eastAsia="仿宋" w:hAnsi="Segoe UI Symbol" w:cs="Segoe UI Symbol"/>
          <w:b/>
          <w:sz w:val="28"/>
          <w:szCs w:val="28"/>
        </w:rPr>
        <w:t>★</w:t>
      </w:r>
      <w:r w:rsidRPr="007A0DBE">
        <w:rPr>
          <w:rFonts w:ascii="Segoe UI Symbol" w:eastAsia="仿宋" w:hAnsi="Segoe UI Symbol" w:cs="Segoe UI Symbol" w:hint="eastAsia"/>
          <w:b/>
          <w:sz w:val="28"/>
          <w:szCs w:val="28"/>
        </w:rPr>
        <w:t>☆</w:t>
      </w:r>
      <w:r w:rsidRPr="007A0DBE">
        <w:rPr>
          <w:rFonts w:eastAsia="仿宋"/>
          <w:b/>
          <w:sz w:val="28"/>
          <w:szCs w:val="28"/>
        </w:rPr>
        <w:t>（</w:t>
      </w:r>
      <w:r w:rsidRPr="007A0DBE">
        <w:rPr>
          <w:rFonts w:eastAsia="仿宋" w:hint="eastAsia"/>
          <w:b/>
          <w:sz w:val="28"/>
          <w:szCs w:val="28"/>
        </w:rPr>
        <w:t>基技</w:t>
      </w:r>
      <w:r w:rsidRPr="007A0DBE">
        <w:rPr>
          <w:rFonts w:eastAsia="仿宋"/>
          <w:b/>
          <w:sz w:val="28"/>
          <w:szCs w:val="28"/>
        </w:rPr>
        <w:t>、赛课融合课程）</w:t>
      </w:r>
    </w:p>
    <w:p w:rsidR="0016323B" w:rsidRPr="007A0DBE" w:rsidRDefault="00D9388D">
      <w:pPr>
        <w:spacing w:line="480" w:lineRule="exact"/>
        <w:ind w:firstLine="482"/>
        <w:rPr>
          <w:rFonts w:eastAsia="仿宋"/>
          <w:b/>
          <w:bCs/>
          <w:sz w:val="28"/>
          <w:szCs w:val="28"/>
        </w:rPr>
      </w:pPr>
      <w:bookmarkStart w:id="4" w:name="_Hlk179625245"/>
      <w:r w:rsidRPr="007A0DBE">
        <w:rPr>
          <w:rFonts w:eastAsia="仿宋"/>
          <w:b/>
          <w:sz w:val="28"/>
          <w:szCs w:val="28"/>
        </w:rPr>
        <w:t>课程代码：</w:t>
      </w:r>
      <w:r w:rsidRPr="007A0DBE">
        <w:rPr>
          <w:rFonts w:eastAsia="仿宋"/>
          <w:b/>
          <w:bCs/>
          <w:sz w:val="28"/>
          <w:szCs w:val="28"/>
        </w:rPr>
        <w:t xml:space="preserve">71518103       </w:t>
      </w:r>
      <w:r w:rsidRPr="007A0DBE">
        <w:rPr>
          <w:rFonts w:eastAsia="仿宋"/>
          <w:b/>
          <w:sz w:val="28"/>
          <w:szCs w:val="28"/>
        </w:rPr>
        <w:t xml:space="preserve"> </w:t>
      </w:r>
      <w:r w:rsidRPr="007A0DBE">
        <w:rPr>
          <w:rFonts w:eastAsia="仿宋"/>
          <w:b/>
          <w:sz w:val="28"/>
          <w:szCs w:val="28"/>
        </w:rPr>
        <w:t>课程性质：</w:t>
      </w:r>
      <w:r w:rsidRPr="007A0DBE">
        <w:rPr>
          <w:rFonts w:eastAsia="仿宋"/>
          <w:b/>
          <w:bCs/>
          <w:sz w:val="28"/>
          <w:szCs w:val="28"/>
        </w:rPr>
        <w:t>必修</w:t>
      </w:r>
    </w:p>
    <w:p w:rsidR="0016323B" w:rsidRPr="007A0DBE" w:rsidRDefault="00D9388D">
      <w:pPr>
        <w:spacing w:line="480" w:lineRule="exact"/>
        <w:ind w:firstLine="482"/>
        <w:rPr>
          <w:rFonts w:eastAsia="仿宋"/>
          <w:b/>
          <w:bCs/>
          <w:sz w:val="28"/>
          <w:szCs w:val="28"/>
        </w:rPr>
      </w:pPr>
      <w:r w:rsidRPr="007A0DBE">
        <w:rPr>
          <w:rFonts w:eastAsia="仿宋"/>
          <w:b/>
          <w:sz w:val="28"/>
          <w:szCs w:val="28"/>
        </w:rPr>
        <w:t>课程学时：</w:t>
      </w:r>
      <w:r w:rsidRPr="007A0DBE">
        <w:rPr>
          <w:rFonts w:eastAsia="仿宋"/>
          <w:b/>
          <w:bCs/>
          <w:sz w:val="28"/>
          <w:szCs w:val="28"/>
        </w:rPr>
        <w:t xml:space="preserve">48              </w:t>
      </w:r>
      <w:r w:rsidRPr="007A0DBE">
        <w:rPr>
          <w:rFonts w:eastAsia="仿宋"/>
          <w:b/>
          <w:sz w:val="28"/>
          <w:szCs w:val="28"/>
        </w:rPr>
        <w:t>课程学分：</w:t>
      </w:r>
      <w:r w:rsidRPr="007A0DBE">
        <w:rPr>
          <w:rFonts w:eastAsia="仿宋"/>
          <w:b/>
          <w:bCs/>
          <w:sz w:val="28"/>
          <w:szCs w:val="28"/>
        </w:rPr>
        <w:t>3</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课程目标：</w:t>
      </w:r>
      <w:r w:rsidRPr="007A0DBE">
        <w:rPr>
          <w:rFonts w:ascii="仿宋" w:eastAsia="仿宋" w:hAnsi="仿宋" w:hint="eastAsia"/>
          <w:bCs/>
          <w:sz w:val="28"/>
          <w:szCs w:val="28"/>
        </w:rPr>
        <w:t>课程旨在培养学生的实践创新能力和责任担当精神的核心素养，以及服务国家、奉献社会的思政目标。本课程以提升学生的综合素质和职业能力为核心，注重培养学生的实践能力、创新精神和团队协作精神。同时，课程紧密结合国家发展战略和行业需求，强化学生的社会责任感和职业道德意识。通过本课程的学习，学生不仅能够掌握物流成本管理的专业知识与技能，更能形成正确的世界观、人生观和价值观，为成为一名德才兼备的物流管理人才打下坚实的基础。</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主要内容：</w:t>
      </w:r>
      <w:r w:rsidRPr="007A0DBE">
        <w:rPr>
          <w:rFonts w:ascii="仿宋" w:eastAsia="仿宋" w:hAnsi="仿宋" w:hint="eastAsia"/>
          <w:bCs/>
          <w:sz w:val="28"/>
          <w:szCs w:val="28"/>
        </w:rPr>
        <w:t>主要包括5个模块。项目一：物流成本构成、项目二：物流成本核算、项目三：物流成本预测与决策、项目四：物流成本控制、项目五：物流成本分析。</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lastRenderedPageBreak/>
        <w:t>教学要求：</w:t>
      </w:r>
      <w:r w:rsidRPr="007A0DBE">
        <w:rPr>
          <w:rFonts w:ascii="仿宋" w:eastAsia="仿宋" w:hAnsi="仿宋" w:hint="eastAsia"/>
          <w:bCs/>
          <w:sz w:val="28"/>
          <w:szCs w:val="28"/>
        </w:rPr>
        <w:t>课程考核方式通过多样化考核形式真实考查学生的综合素质和能力，除继续做好传统的笔试（半开卷考试）外，采用成果性考核（实物作业、实践作业等）、操作任务考核（实际操作、情景描述等）、仿真模拟系统及网上考核、自我评定与小组评定考核（学生笔记、学生学习总结、小组协作与配合意识、团队贡献等）、企业导师和科研导师评定考核（操作规范性、关键技术点掌握情况、安全防护规范性等）等多种方式进行考核，特别提倡两种或多种考核形式相结合来全面评价学生。</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cs="仿宋" w:hint="eastAsia"/>
          <w:b/>
          <w:bCs/>
          <w:sz w:val="28"/>
          <w:szCs w:val="28"/>
        </w:rPr>
        <w:t>先修课程：</w:t>
      </w:r>
      <w:r w:rsidRPr="007A0DBE">
        <w:rPr>
          <w:rFonts w:ascii="仿宋" w:eastAsia="仿宋" w:hAnsi="仿宋" w:cs="仿宋" w:hint="eastAsia"/>
          <w:b/>
          <w:sz w:val="28"/>
          <w:szCs w:val="28"/>
        </w:rPr>
        <w:t>专业基础课</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cs="仿宋" w:hint="eastAsia"/>
          <w:b/>
          <w:bCs/>
          <w:sz w:val="28"/>
          <w:szCs w:val="28"/>
        </w:rPr>
        <w:t>后续课程：</w:t>
      </w:r>
      <w:bookmarkEnd w:id="4"/>
      <w:r w:rsidRPr="007A0DBE">
        <w:rPr>
          <w:rFonts w:ascii="仿宋" w:eastAsia="仿宋" w:hAnsi="仿宋" w:hint="eastAsia"/>
          <w:b/>
          <w:sz w:val="28"/>
          <w:szCs w:val="28"/>
        </w:rPr>
        <w:t>综合能力实训</w:t>
      </w:r>
    </w:p>
    <w:p w:rsidR="0016323B" w:rsidRPr="007A0DBE" w:rsidRDefault="00D9388D">
      <w:pPr>
        <w:spacing w:line="480" w:lineRule="exact"/>
        <w:ind w:firstLine="482"/>
        <w:rPr>
          <w:rFonts w:eastAsia="仿宋"/>
          <w:b/>
          <w:bCs/>
          <w:sz w:val="28"/>
          <w:szCs w:val="28"/>
        </w:rPr>
      </w:pPr>
      <w:r w:rsidRPr="007A0DBE">
        <w:rPr>
          <w:rFonts w:eastAsia="仿宋" w:hint="eastAsia"/>
          <w:b/>
          <w:bCs/>
          <w:sz w:val="28"/>
          <w:szCs w:val="28"/>
        </w:rPr>
        <w:t>4.</w:t>
      </w:r>
      <w:r w:rsidRPr="007A0DBE">
        <w:rPr>
          <w:rFonts w:eastAsia="仿宋" w:hint="eastAsia"/>
          <w:b/>
          <w:bCs/>
          <w:sz w:val="28"/>
          <w:szCs w:val="28"/>
        </w:rPr>
        <w:t>智慧仓储作业实训★▲（基技融合课程、人工智能融合类课程）</w:t>
      </w:r>
    </w:p>
    <w:p w:rsidR="0016323B" w:rsidRPr="007A0DBE" w:rsidRDefault="00D9388D">
      <w:pPr>
        <w:spacing w:line="480" w:lineRule="exact"/>
        <w:ind w:firstLine="482"/>
        <w:rPr>
          <w:rFonts w:ascii="仿宋" w:eastAsia="仿宋" w:hAnsi="仿宋"/>
          <w:sz w:val="28"/>
          <w:szCs w:val="28"/>
        </w:rPr>
      </w:pPr>
      <w:r w:rsidRPr="007A0DBE">
        <w:rPr>
          <w:rFonts w:eastAsia="仿宋" w:hint="eastAsia"/>
          <w:b/>
          <w:sz w:val="28"/>
          <w:szCs w:val="28"/>
        </w:rPr>
        <w:t>课程代码：</w:t>
      </w:r>
      <w:r w:rsidRPr="007A0DBE">
        <w:rPr>
          <w:rFonts w:eastAsia="仿宋"/>
          <w:b/>
          <w:sz w:val="28"/>
          <w:szCs w:val="28"/>
        </w:rPr>
        <w:t>71518201</w:t>
      </w:r>
      <w:r w:rsidRPr="007A0DBE">
        <w:rPr>
          <w:rFonts w:eastAsia="仿宋" w:hint="eastAsia"/>
          <w:b/>
          <w:sz w:val="28"/>
          <w:szCs w:val="28"/>
        </w:rPr>
        <w:t xml:space="preserve"> </w:t>
      </w:r>
      <w:r w:rsidRPr="007A0DBE">
        <w:rPr>
          <w:rFonts w:ascii="仿宋" w:eastAsia="仿宋" w:hAnsi="仿宋"/>
          <w:sz w:val="28"/>
          <w:szCs w:val="28"/>
        </w:rPr>
        <w:t xml:space="preserve">       </w:t>
      </w:r>
      <w:r w:rsidRPr="007A0DBE">
        <w:rPr>
          <w:rFonts w:eastAsia="仿宋" w:hint="eastAsia"/>
          <w:b/>
          <w:sz w:val="28"/>
          <w:szCs w:val="28"/>
        </w:rPr>
        <w:t>课程性质：</w:t>
      </w:r>
      <w:r w:rsidRPr="007A0DBE">
        <w:rPr>
          <w:rFonts w:ascii="仿宋" w:eastAsia="仿宋" w:hAnsi="仿宋" w:cs="仿宋" w:hint="eastAsia"/>
          <w:b/>
          <w:bCs/>
          <w:sz w:val="28"/>
          <w:szCs w:val="28"/>
        </w:rPr>
        <w:t>必修</w:t>
      </w:r>
    </w:p>
    <w:p w:rsidR="0016323B" w:rsidRPr="007A0DBE" w:rsidRDefault="00D9388D">
      <w:pPr>
        <w:spacing w:line="480" w:lineRule="exact"/>
        <w:ind w:firstLine="482"/>
        <w:rPr>
          <w:rFonts w:ascii="仿宋" w:eastAsia="仿宋" w:hAnsi="仿宋"/>
          <w:b/>
          <w:sz w:val="28"/>
          <w:szCs w:val="28"/>
        </w:rPr>
      </w:pPr>
      <w:r w:rsidRPr="007A0DBE">
        <w:rPr>
          <w:rFonts w:eastAsia="仿宋" w:hint="eastAsia"/>
          <w:b/>
          <w:sz w:val="28"/>
          <w:szCs w:val="28"/>
        </w:rPr>
        <w:t>课程学时：</w:t>
      </w:r>
      <w:r w:rsidRPr="007A0DBE">
        <w:rPr>
          <w:rFonts w:eastAsia="仿宋" w:hint="eastAsia"/>
          <w:b/>
          <w:sz w:val="28"/>
          <w:szCs w:val="28"/>
        </w:rPr>
        <w:t>48</w:t>
      </w:r>
      <w:r w:rsidRPr="007A0DBE">
        <w:rPr>
          <w:rFonts w:eastAsia="仿宋"/>
          <w:b/>
          <w:sz w:val="28"/>
          <w:szCs w:val="28"/>
        </w:rPr>
        <w:t xml:space="preserve"> </w:t>
      </w:r>
      <w:r w:rsidRPr="007A0DBE">
        <w:rPr>
          <w:rFonts w:ascii="仿宋" w:eastAsia="仿宋" w:hAnsi="仿宋"/>
          <w:sz w:val="28"/>
          <w:szCs w:val="28"/>
        </w:rPr>
        <w:t xml:space="preserve">       </w:t>
      </w:r>
      <w:r w:rsidRPr="007A0DBE">
        <w:rPr>
          <w:rFonts w:ascii="仿宋" w:eastAsia="仿宋" w:hAnsi="仿宋" w:hint="eastAsia"/>
          <w:sz w:val="28"/>
          <w:szCs w:val="28"/>
        </w:rPr>
        <w:t xml:space="preserve">      </w:t>
      </w:r>
      <w:r w:rsidRPr="007A0DBE">
        <w:rPr>
          <w:rFonts w:eastAsia="仿宋" w:hint="eastAsia"/>
          <w:b/>
          <w:sz w:val="28"/>
          <w:szCs w:val="28"/>
        </w:rPr>
        <w:t>课程学分：</w:t>
      </w:r>
      <w:r w:rsidRPr="007A0DBE">
        <w:rPr>
          <w:rFonts w:eastAsia="仿宋" w:hint="eastAsia"/>
          <w:b/>
          <w:sz w:val="28"/>
          <w:szCs w:val="28"/>
        </w:rPr>
        <w:t>2.0</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课程目标：</w:t>
      </w:r>
      <w:r w:rsidRPr="007A0DBE">
        <w:rPr>
          <w:rFonts w:ascii="仿宋" w:eastAsia="仿宋" w:hAnsi="仿宋"/>
          <w:sz w:val="28"/>
          <w:szCs w:val="28"/>
        </w:rPr>
        <w:t>使学生掌握物流作业过程中的订单受理、入出库、拣选、配送、运输调度、干线运输等作业流程</w:t>
      </w:r>
      <w:r w:rsidRPr="007A0DBE">
        <w:rPr>
          <w:rFonts w:ascii="仿宋" w:eastAsia="仿宋" w:hAnsi="仿宋" w:hint="eastAsia"/>
          <w:sz w:val="28"/>
          <w:szCs w:val="28"/>
        </w:rPr>
        <w:t>。能根据所给的物流公司运营的数据进行ABC分类，并能将分类结果运用到管理的实践中去。掌握组托的相关知识，并能就地堆码。能进行订单的有效性分析。能用加权平均法计算客户优先权。掌握5S管理的相关知识和技能。掌握仓储及配送软件操作。在技能训练中培育学生不断探索、精益求精、追求卓越的工匠精神，增强学生</w:t>
      </w:r>
      <w:r w:rsidRPr="007A0DBE">
        <w:rPr>
          <w:rFonts w:ascii="仿宋" w:eastAsia="仿宋" w:hAnsi="仿宋"/>
          <w:sz w:val="28"/>
          <w:szCs w:val="28"/>
        </w:rPr>
        <w:t>的职业认同感和劳动自豪感。</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主</w:t>
      </w:r>
      <w:r w:rsidRPr="007A0DBE">
        <w:rPr>
          <w:rFonts w:ascii="仿宋" w:eastAsia="仿宋" w:hAnsi="仿宋"/>
          <w:b/>
          <w:sz w:val="28"/>
          <w:szCs w:val="28"/>
        </w:rPr>
        <w:t>要内容</w:t>
      </w:r>
      <w:r w:rsidRPr="007A0DBE">
        <w:rPr>
          <w:rFonts w:ascii="仿宋" w:eastAsia="仿宋" w:hAnsi="仿宋" w:hint="eastAsia"/>
          <w:b/>
          <w:sz w:val="28"/>
          <w:szCs w:val="28"/>
        </w:rPr>
        <w:t>：</w:t>
      </w:r>
      <w:r w:rsidRPr="007A0DBE">
        <w:rPr>
          <w:rFonts w:ascii="仿宋" w:eastAsia="仿宋" w:hAnsi="仿宋" w:hint="eastAsia"/>
          <w:sz w:val="28"/>
          <w:szCs w:val="28"/>
        </w:rPr>
        <w:t>主要由订单受理、</w:t>
      </w:r>
      <w:r w:rsidRPr="007A0DBE">
        <w:rPr>
          <w:rFonts w:ascii="仿宋" w:eastAsia="仿宋" w:hAnsi="仿宋"/>
          <w:sz w:val="28"/>
          <w:szCs w:val="28"/>
        </w:rPr>
        <w:t>入出库、拣选、配送、运输调度、干线运输等</w:t>
      </w:r>
      <w:r w:rsidRPr="007A0DBE">
        <w:rPr>
          <w:rFonts w:ascii="仿宋" w:eastAsia="仿宋" w:hAnsi="仿宋" w:hint="eastAsia"/>
          <w:sz w:val="28"/>
          <w:szCs w:val="28"/>
        </w:rPr>
        <w:t>组成。订单受理主要包含ABC分类、组托图、订单有效性分析；出入库主要包含托盘货物存储上架、供应商管理、库存管理、客户优先权分析；配送主要包含节约里程法、配送路线优化与配装；拣选主要包括拣选计划的制定；运输调度主要包含就地堆码的计算，以及与之相对应的软件操作等，学习物流类工匠精神案例、先进事迹。</w:t>
      </w:r>
    </w:p>
    <w:p w:rsidR="0016323B" w:rsidRPr="007A0DBE" w:rsidRDefault="00D9388D">
      <w:pPr>
        <w:spacing w:line="480" w:lineRule="exact"/>
        <w:ind w:firstLine="482"/>
        <w:rPr>
          <w:rFonts w:ascii="仿宋" w:eastAsia="仿宋" w:hAnsi="仿宋" w:cs="仿宋"/>
          <w:sz w:val="28"/>
          <w:szCs w:val="28"/>
        </w:rPr>
      </w:pPr>
      <w:r w:rsidRPr="007A0DBE">
        <w:rPr>
          <w:rFonts w:ascii="仿宋" w:eastAsia="仿宋" w:hAnsi="仿宋" w:cs="仿宋" w:hint="eastAsia"/>
          <w:b/>
          <w:bCs/>
          <w:sz w:val="28"/>
          <w:szCs w:val="28"/>
        </w:rPr>
        <w:t>教学要求：</w:t>
      </w:r>
      <w:r w:rsidRPr="007A0DBE">
        <w:rPr>
          <w:rFonts w:ascii="仿宋" w:eastAsia="仿宋" w:hAnsi="仿宋" w:cs="仿宋" w:hint="eastAsia"/>
          <w:sz w:val="28"/>
          <w:szCs w:val="28"/>
        </w:rPr>
        <w:t>本课程为实训课程，</w:t>
      </w:r>
      <w:r w:rsidRPr="007A0DBE">
        <w:rPr>
          <w:rFonts w:ascii="仿宋" w:eastAsia="仿宋" w:hAnsi="仿宋" w:hint="eastAsia"/>
          <w:sz w:val="28"/>
          <w:szCs w:val="28"/>
        </w:rPr>
        <w:t>由专任教师与合作企业教师共同完成，详见该课程课程标准。通过采用启发式、</w:t>
      </w:r>
      <w:r w:rsidRPr="007A0DBE">
        <w:rPr>
          <w:rFonts w:ascii="仿宋" w:eastAsia="仿宋" w:hAnsi="仿宋" w:cs="仿宋" w:hint="eastAsia"/>
          <w:sz w:val="28"/>
          <w:szCs w:val="28"/>
        </w:rPr>
        <w:t>任务驱动等教学方法，理论联系实际，使学生能够制定仓储作业方案，按照方案，利用教学软件和设备完成货物的出入库作业，提高学生分析问题、解决问题以及动手操作能力。教师要对学生的实践过程中的劳动表现进行指导、考核。</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lastRenderedPageBreak/>
        <w:t>先修课程：</w:t>
      </w:r>
      <w:r w:rsidRPr="007A0DBE">
        <w:rPr>
          <w:rFonts w:ascii="仿宋" w:eastAsia="仿宋" w:hAnsi="仿宋" w:cs="仿宋" w:hint="eastAsia"/>
          <w:sz w:val="28"/>
          <w:szCs w:val="28"/>
        </w:rPr>
        <w:t>专业基础课</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后续</w:t>
      </w:r>
      <w:r w:rsidRPr="007A0DBE">
        <w:rPr>
          <w:rFonts w:ascii="仿宋" w:eastAsia="仿宋" w:hAnsi="仿宋"/>
          <w:b/>
          <w:sz w:val="28"/>
          <w:szCs w:val="28"/>
        </w:rPr>
        <w:t>课程：</w:t>
      </w:r>
      <w:r w:rsidRPr="007A0DBE">
        <w:rPr>
          <w:rFonts w:ascii="仿宋" w:eastAsia="仿宋" w:hAnsi="仿宋" w:hint="eastAsia"/>
          <w:sz w:val="28"/>
          <w:szCs w:val="28"/>
        </w:rPr>
        <w:t>综合能力实训</w:t>
      </w:r>
    </w:p>
    <w:p w:rsidR="0016323B" w:rsidRPr="007A0DBE" w:rsidRDefault="00D9388D">
      <w:pPr>
        <w:spacing w:line="480" w:lineRule="exact"/>
        <w:ind w:firstLine="482"/>
        <w:rPr>
          <w:rFonts w:eastAsia="仿宋"/>
          <w:b/>
          <w:bCs/>
          <w:sz w:val="28"/>
          <w:szCs w:val="28"/>
        </w:rPr>
      </w:pPr>
      <w:r w:rsidRPr="007A0DBE">
        <w:rPr>
          <w:rFonts w:eastAsia="仿宋"/>
          <w:b/>
          <w:bCs/>
          <w:sz w:val="28"/>
          <w:szCs w:val="28"/>
        </w:rPr>
        <w:t>5.</w:t>
      </w:r>
      <w:r w:rsidRPr="007A0DBE">
        <w:rPr>
          <w:rFonts w:eastAsia="仿宋"/>
          <w:b/>
          <w:bCs/>
          <w:sz w:val="28"/>
          <w:szCs w:val="28"/>
        </w:rPr>
        <w:t>配送作业实训</w:t>
      </w:r>
      <w:r w:rsidRPr="007A0DBE">
        <w:rPr>
          <w:rFonts w:ascii="Segoe UI Symbol" w:eastAsia="仿宋" w:hAnsi="Segoe UI Symbol" w:cs="Segoe UI Symbol"/>
          <w:b/>
          <w:bCs/>
          <w:sz w:val="28"/>
          <w:szCs w:val="28"/>
        </w:rPr>
        <w:t>★</w:t>
      </w:r>
      <w:r w:rsidRPr="007A0DBE">
        <w:rPr>
          <w:rFonts w:eastAsia="仿宋"/>
          <w:b/>
          <w:bCs/>
          <w:sz w:val="28"/>
          <w:szCs w:val="28"/>
        </w:rPr>
        <w:t>▲</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71518202</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sz w:val="28"/>
          <w:szCs w:val="28"/>
        </w:rPr>
        <w:t>24</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1.0</w:t>
      </w:r>
    </w:p>
    <w:p w:rsidR="0016323B" w:rsidRPr="007A0DBE" w:rsidRDefault="00D9388D">
      <w:pPr>
        <w:spacing w:line="480" w:lineRule="exact"/>
        <w:ind w:firstLineChars="200" w:firstLine="562"/>
        <w:rPr>
          <w:rFonts w:ascii="宋体" w:hAnsi="宋体"/>
          <w:bCs/>
          <w:szCs w:val="21"/>
        </w:rPr>
      </w:pPr>
      <w:r w:rsidRPr="007A0DBE">
        <w:rPr>
          <w:rFonts w:ascii="仿宋" w:eastAsia="仿宋" w:hAnsi="仿宋" w:hint="eastAsia"/>
          <w:b/>
          <w:sz w:val="28"/>
          <w:szCs w:val="28"/>
        </w:rPr>
        <w:t>课程目标：</w:t>
      </w:r>
      <w:r w:rsidRPr="007A0DBE">
        <w:rPr>
          <w:rFonts w:ascii="仿宋" w:eastAsia="仿宋" w:hAnsi="仿宋" w:hint="eastAsia"/>
          <w:sz w:val="28"/>
          <w:szCs w:val="28"/>
        </w:rPr>
        <w:t>通过模拟物流企业三年的经营，使学生在分析市场、制定战略、营销策划、组织生产、财务管理等一系列活动中，领悟科学的管理规律，全面提升管理能力。</w:t>
      </w:r>
    </w:p>
    <w:p w:rsidR="0016323B" w:rsidRPr="007A0DBE" w:rsidRDefault="00D9388D">
      <w:pPr>
        <w:spacing w:line="480" w:lineRule="exact"/>
        <w:ind w:firstLineChars="200" w:firstLine="562"/>
        <w:rPr>
          <w:rFonts w:ascii="宋体" w:hAnsi="宋体"/>
          <w:bCs/>
          <w:szCs w:val="21"/>
        </w:rPr>
      </w:pPr>
      <w:r w:rsidRPr="007A0DBE">
        <w:rPr>
          <w:rFonts w:ascii="仿宋" w:eastAsia="仿宋" w:hAnsi="仿宋" w:hint="eastAsia"/>
          <w:b/>
          <w:sz w:val="28"/>
          <w:szCs w:val="28"/>
        </w:rPr>
        <w:t>主要内容：</w:t>
      </w:r>
      <w:r w:rsidRPr="007A0DBE">
        <w:rPr>
          <w:rFonts w:ascii="仿宋" w:eastAsia="仿宋" w:hAnsi="仿宋" w:hint="eastAsia"/>
          <w:sz w:val="28"/>
          <w:szCs w:val="28"/>
        </w:rPr>
        <w:t>将模拟企业运营的关键环节：战略规划、资金筹集、市场预测、市场开拓、物流资源管理、物流系统规划、物流组织运营、财务核算与管理等几个部分设计为沙盘模拟课程的主要内容，学生分组对抗进行经营演练。</w:t>
      </w:r>
    </w:p>
    <w:p w:rsidR="0016323B" w:rsidRPr="007A0DBE" w:rsidRDefault="00D9388D">
      <w:pPr>
        <w:spacing w:line="480" w:lineRule="exact"/>
        <w:ind w:firstLine="482"/>
        <w:rPr>
          <w:rFonts w:ascii="仿宋" w:eastAsia="仿宋" w:hAnsi="仿宋" w:cs="仿宋"/>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本课程为实训课程，通过上机利用物流企业经营模拟沙盘系统软件以及企业经营理论知识，实际模拟运作物流企业，提高决策及经营能力。</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专业基础课程</w:t>
      </w:r>
    </w:p>
    <w:p w:rsidR="0016323B" w:rsidRPr="007A0DBE" w:rsidRDefault="00D9388D">
      <w:pPr>
        <w:spacing w:line="480" w:lineRule="exact"/>
        <w:ind w:firstLineChars="200" w:firstLine="562"/>
        <w:rPr>
          <w:rFonts w:eastAsia="仿宋"/>
          <w:b/>
          <w:bCs/>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综合能力实训</w:t>
      </w:r>
    </w:p>
    <w:p w:rsidR="0016323B" w:rsidRPr="007A0DBE" w:rsidRDefault="00D9388D">
      <w:pPr>
        <w:spacing w:line="480" w:lineRule="exact"/>
        <w:rPr>
          <w:rFonts w:eastAsia="仿宋"/>
          <w:b/>
          <w:bCs/>
          <w:sz w:val="28"/>
          <w:szCs w:val="28"/>
        </w:rPr>
      </w:pPr>
      <w:r w:rsidRPr="007A0DBE">
        <w:rPr>
          <w:rFonts w:eastAsia="仿宋"/>
          <w:b/>
          <w:bCs/>
          <w:sz w:val="28"/>
          <w:szCs w:val="28"/>
        </w:rPr>
        <w:t>6.</w:t>
      </w:r>
      <w:r w:rsidRPr="007A0DBE">
        <w:rPr>
          <w:rFonts w:eastAsia="仿宋"/>
          <w:b/>
          <w:bCs/>
          <w:sz w:val="28"/>
          <w:szCs w:val="28"/>
        </w:rPr>
        <w:t>物流系统规划与设计</w:t>
      </w:r>
      <w:r w:rsidRPr="007A0DBE">
        <w:rPr>
          <w:rFonts w:ascii="Segoe UI Symbol" w:eastAsia="仿宋" w:hAnsi="Segoe UI Symbol" w:cs="Segoe UI Symbol"/>
          <w:b/>
          <w:bCs/>
          <w:sz w:val="28"/>
          <w:szCs w:val="28"/>
        </w:rPr>
        <w:t>★☆</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 xml:space="preserve">71518104 </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482"/>
        <w:rPr>
          <w:rFonts w:eastAsia="仿宋"/>
          <w:bCs/>
          <w:sz w:val="28"/>
          <w:szCs w:val="28"/>
        </w:rPr>
      </w:pPr>
      <w:r w:rsidRPr="007A0DBE">
        <w:rPr>
          <w:rFonts w:eastAsia="仿宋"/>
          <w:b/>
          <w:sz w:val="28"/>
          <w:szCs w:val="28"/>
        </w:rPr>
        <w:t>课程学时：</w:t>
      </w:r>
      <w:r w:rsidRPr="007A0DBE">
        <w:rPr>
          <w:rFonts w:eastAsia="仿宋"/>
          <w:bCs/>
          <w:sz w:val="28"/>
          <w:szCs w:val="28"/>
        </w:rPr>
        <w:t>48</w:t>
      </w:r>
      <w:r w:rsidRPr="007A0DBE">
        <w:rPr>
          <w:rFonts w:eastAsia="仿宋"/>
          <w:b/>
          <w:sz w:val="28"/>
          <w:szCs w:val="28"/>
        </w:rPr>
        <w:t xml:space="preserve"> </w:t>
      </w:r>
      <w:r w:rsidRPr="007A0DBE">
        <w:rPr>
          <w:rFonts w:eastAsia="仿宋"/>
          <w:sz w:val="28"/>
          <w:szCs w:val="28"/>
        </w:rPr>
        <w:t xml:space="preserve">             </w:t>
      </w:r>
      <w:r w:rsidRPr="007A0DBE">
        <w:rPr>
          <w:rFonts w:eastAsia="仿宋"/>
          <w:b/>
          <w:sz w:val="28"/>
          <w:szCs w:val="28"/>
        </w:rPr>
        <w:t>课程学分：</w:t>
      </w:r>
      <w:r w:rsidRPr="007A0DBE">
        <w:rPr>
          <w:rFonts w:eastAsia="仿宋"/>
          <w:bCs/>
          <w:sz w:val="28"/>
          <w:szCs w:val="28"/>
        </w:rPr>
        <w:t>3</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课程</w:t>
      </w:r>
      <w:r w:rsidRPr="007A0DBE">
        <w:rPr>
          <w:rFonts w:ascii="仿宋" w:eastAsia="仿宋" w:hAnsi="仿宋"/>
          <w:b/>
          <w:sz w:val="28"/>
          <w:szCs w:val="28"/>
        </w:rPr>
        <w:t>目标</w:t>
      </w:r>
      <w:r w:rsidRPr="007A0DBE">
        <w:rPr>
          <w:rFonts w:ascii="仿宋" w:eastAsia="仿宋" w:hAnsi="仿宋" w:hint="eastAsia"/>
          <w:b/>
          <w:sz w:val="28"/>
          <w:szCs w:val="28"/>
        </w:rPr>
        <w:t>：通过</w:t>
      </w:r>
      <w:r w:rsidRPr="007A0DBE">
        <w:rPr>
          <w:rFonts w:ascii="仿宋" w:eastAsia="仿宋" w:hAnsi="仿宋" w:hint="eastAsia"/>
          <w:bCs/>
          <w:sz w:val="28"/>
          <w:szCs w:val="28"/>
        </w:rPr>
        <w:t>熟悉物流标准化过程、物流中心的职能、物流中心运营管理的基本要素与方法；了解物流系统规划与运作模式以及物流系统评价的基本过程，合理规划和设计物流系统，培养学生科学的工作方法和态度。</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主要内容：</w:t>
      </w:r>
      <w:r w:rsidRPr="007A0DBE">
        <w:rPr>
          <w:rFonts w:ascii="仿宋" w:eastAsia="仿宋" w:hAnsi="仿宋" w:hint="eastAsia"/>
          <w:bCs/>
          <w:sz w:val="28"/>
          <w:szCs w:val="28"/>
        </w:rPr>
        <w:t>物流系统的形成及系统分析；物流系统化的组织设计 理论；物流中心的职能与运营管理；区域物流系统规划与运作模式；物流系统规划方案的综合评价单元；物流系统建模及优化算法；物流系统的优化与改善等。</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以学生为主体，通过采用启发式、视频演示、实际操作等教学方法，理论联系实际，</w:t>
      </w:r>
      <w:r w:rsidRPr="007A0DBE">
        <w:rPr>
          <w:rFonts w:ascii="仿宋" w:eastAsia="仿宋" w:hAnsi="仿宋" w:hint="eastAsia"/>
          <w:bCs/>
          <w:sz w:val="28"/>
          <w:szCs w:val="28"/>
        </w:rPr>
        <w:t>结合典型案例讲解物流系统的基本概念；基于具体的工作项目和任务了解系统设计的要求、内容。</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先修课程：</w:t>
      </w:r>
      <w:r w:rsidRPr="007A0DBE">
        <w:rPr>
          <w:rFonts w:ascii="仿宋" w:eastAsia="仿宋" w:hAnsi="仿宋" w:hint="eastAsia"/>
          <w:bCs/>
          <w:sz w:val="28"/>
          <w:szCs w:val="28"/>
        </w:rPr>
        <w:t>管理学基础、智慧物流与供应链基础、物流成本与绩效管理等</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后续课程：综合能力实训、岗位实习</w:t>
      </w:r>
    </w:p>
    <w:p w:rsidR="0016323B" w:rsidRPr="007A0DBE" w:rsidRDefault="00D9388D">
      <w:pPr>
        <w:spacing w:line="480" w:lineRule="exact"/>
        <w:rPr>
          <w:rFonts w:eastAsia="仿宋"/>
          <w:b/>
          <w:bCs/>
          <w:sz w:val="28"/>
          <w:szCs w:val="28"/>
        </w:rPr>
      </w:pPr>
      <w:r w:rsidRPr="007A0DBE">
        <w:rPr>
          <w:rFonts w:eastAsia="仿宋"/>
          <w:b/>
          <w:bCs/>
          <w:sz w:val="28"/>
          <w:szCs w:val="28"/>
        </w:rPr>
        <w:t>7.</w:t>
      </w:r>
      <w:r w:rsidRPr="007A0DBE">
        <w:rPr>
          <w:rFonts w:eastAsia="仿宋"/>
          <w:b/>
          <w:bCs/>
          <w:sz w:val="28"/>
          <w:szCs w:val="28"/>
        </w:rPr>
        <w:t>物流系统规划与设计实训</w:t>
      </w:r>
      <w:r w:rsidRPr="007A0DBE">
        <w:rPr>
          <w:rFonts w:ascii="Segoe UI Symbol" w:eastAsia="仿宋" w:hAnsi="Segoe UI Symbol" w:cs="Segoe UI Symbol"/>
          <w:b/>
          <w:bCs/>
          <w:sz w:val="28"/>
          <w:szCs w:val="28"/>
        </w:rPr>
        <w:t>★</w:t>
      </w:r>
      <w:r w:rsidRPr="007A0DBE">
        <w:rPr>
          <w:rFonts w:eastAsia="仿宋"/>
          <w:b/>
          <w:bCs/>
          <w:sz w:val="28"/>
          <w:szCs w:val="28"/>
        </w:rPr>
        <w:t>▲</w:t>
      </w:r>
    </w:p>
    <w:p w:rsidR="0016323B" w:rsidRPr="007A0DBE" w:rsidRDefault="00D9388D">
      <w:pPr>
        <w:spacing w:line="480" w:lineRule="exact"/>
        <w:ind w:firstLine="482"/>
        <w:rPr>
          <w:rFonts w:eastAsia="仿宋"/>
          <w:sz w:val="28"/>
          <w:szCs w:val="28"/>
        </w:rPr>
      </w:pPr>
      <w:r w:rsidRPr="007A0DBE">
        <w:rPr>
          <w:rFonts w:eastAsia="仿宋"/>
          <w:b/>
          <w:sz w:val="28"/>
          <w:szCs w:val="28"/>
        </w:rPr>
        <w:lastRenderedPageBreak/>
        <w:t>课程代码：</w:t>
      </w:r>
      <w:r w:rsidRPr="007A0DBE">
        <w:rPr>
          <w:rFonts w:eastAsia="仿宋"/>
          <w:b/>
          <w:sz w:val="28"/>
          <w:szCs w:val="28"/>
        </w:rPr>
        <w:t>71518203</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482"/>
        <w:rPr>
          <w:rFonts w:eastAsia="仿宋"/>
          <w:bCs/>
          <w:sz w:val="28"/>
          <w:szCs w:val="28"/>
        </w:rPr>
      </w:pPr>
      <w:r w:rsidRPr="007A0DBE">
        <w:rPr>
          <w:rFonts w:eastAsia="仿宋"/>
          <w:b/>
          <w:sz w:val="28"/>
          <w:szCs w:val="28"/>
        </w:rPr>
        <w:t>课程学时：</w:t>
      </w:r>
      <w:r w:rsidRPr="007A0DBE">
        <w:rPr>
          <w:rFonts w:eastAsia="仿宋"/>
          <w:bCs/>
          <w:sz w:val="28"/>
          <w:szCs w:val="28"/>
        </w:rPr>
        <w:t>24</w:t>
      </w:r>
      <w:r w:rsidRPr="007A0DBE">
        <w:rPr>
          <w:rFonts w:eastAsia="仿宋"/>
          <w:b/>
          <w:sz w:val="28"/>
          <w:szCs w:val="28"/>
        </w:rPr>
        <w:t xml:space="preserve"> </w:t>
      </w:r>
      <w:r w:rsidRPr="007A0DBE">
        <w:rPr>
          <w:rFonts w:eastAsia="仿宋"/>
          <w:sz w:val="28"/>
          <w:szCs w:val="28"/>
        </w:rPr>
        <w:t xml:space="preserve">             </w:t>
      </w:r>
      <w:r w:rsidRPr="007A0DBE">
        <w:rPr>
          <w:rFonts w:eastAsia="仿宋"/>
          <w:b/>
          <w:sz w:val="28"/>
          <w:szCs w:val="28"/>
        </w:rPr>
        <w:t>课程学分：</w:t>
      </w:r>
      <w:r w:rsidRPr="007A0DBE">
        <w:rPr>
          <w:rFonts w:eastAsia="仿宋"/>
          <w:bCs/>
          <w:sz w:val="28"/>
          <w:szCs w:val="28"/>
        </w:rPr>
        <w:t>1</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课程</w:t>
      </w:r>
      <w:r w:rsidRPr="007A0DBE">
        <w:rPr>
          <w:rFonts w:ascii="仿宋" w:eastAsia="仿宋" w:hAnsi="仿宋"/>
          <w:b/>
          <w:sz w:val="28"/>
          <w:szCs w:val="28"/>
        </w:rPr>
        <w:t>目标</w:t>
      </w:r>
      <w:r w:rsidRPr="007A0DBE">
        <w:rPr>
          <w:rFonts w:ascii="仿宋" w:eastAsia="仿宋" w:hAnsi="仿宋" w:hint="eastAsia"/>
          <w:b/>
          <w:sz w:val="28"/>
          <w:szCs w:val="28"/>
        </w:rPr>
        <w:t>：</w:t>
      </w:r>
      <w:r w:rsidRPr="007A0DBE">
        <w:rPr>
          <w:rFonts w:ascii="仿宋" w:eastAsia="仿宋" w:hAnsi="仿宋" w:hint="eastAsia"/>
          <w:sz w:val="28"/>
          <w:szCs w:val="28"/>
        </w:rPr>
        <w:t>使学生能够具有初步进行物流系统规划与设计的能力。</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主要内容：</w:t>
      </w:r>
      <w:r w:rsidRPr="007A0DBE">
        <w:rPr>
          <w:rFonts w:ascii="仿宋" w:eastAsia="仿宋" w:hAnsi="仿宋" w:hint="eastAsia"/>
          <w:bCs/>
          <w:sz w:val="28"/>
          <w:szCs w:val="28"/>
        </w:rPr>
        <w:t>物流系统分析；物流系统建模及优化算法；物流系统规划方案的设计；物流系统规划方案的综合评价等。</w:t>
      </w:r>
    </w:p>
    <w:p w:rsidR="0016323B" w:rsidRPr="007A0DBE" w:rsidRDefault="00D9388D">
      <w:pPr>
        <w:spacing w:line="480" w:lineRule="exact"/>
        <w:ind w:firstLine="482"/>
        <w:rPr>
          <w:rFonts w:ascii="仿宋" w:eastAsia="仿宋" w:hAnsi="仿宋" w:cs="仿宋"/>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 xml:space="preserve">本课程为实训课程，在机房完成。通过采用启发式、任务驱动等教学方法，学生进行大量动手操作练习，实现教学目标。       </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先修课程：</w:t>
      </w:r>
      <w:r w:rsidRPr="007A0DBE">
        <w:rPr>
          <w:rFonts w:eastAsia="仿宋" w:hint="eastAsia"/>
          <w:sz w:val="28"/>
          <w:szCs w:val="28"/>
        </w:rPr>
        <w:t>物流系统规划与设计</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bCs/>
          <w:sz w:val="28"/>
          <w:szCs w:val="28"/>
        </w:rPr>
        <w:t>综合能力实训、岗位实习</w:t>
      </w:r>
    </w:p>
    <w:p w:rsidR="0016323B" w:rsidRPr="007A0DBE" w:rsidRDefault="00D9388D">
      <w:pPr>
        <w:spacing w:line="480" w:lineRule="exact"/>
        <w:rPr>
          <w:rFonts w:eastAsia="仿宋"/>
          <w:b/>
          <w:sz w:val="28"/>
          <w:szCs w:val="28"/>
        </w:rPr>
      </w:pPr>
      <w:r w:rsidRPr="007A0DBE">
        <w:rPr>
          <w:rFonts w:eastAsia="仿宋"/>
          <w:b/>
          <w:sz w:val="28"/>
          <w:szCs w:val="28"/>
        </w:rPr>
        <w:t>8.</w:t>
      </w:r>
      <w:r w:rsidRPr="007A0DBE">
        <w:rPr>
          <w:rFonts w:eastAsia="仿宋"/>
          <w:b/>
          <w:sz w:val="28"/>
          <w:szCs w:val="28"/>
        </w:rPr>
        <w:t>物流法律法规</w:t>
      </w:r>
      <w:r w:rsidRPr="007A0DBE">
        <w:rPr>
          <w:rFonts w:ascii="Segoe UI Symbol" w:eastAsia="仿宋" w:hAnsi="Segoe UI Symbol" w:cs="Segoe UI Symbol"/>
          <w:b/>
          <w:sz w:val="28"/>
          <w:szCs w:val="28"/>
        </w:rPr>
        <w:t>★</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71518105 </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48</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p>
    <w:p w:rsidR="0016323B" w:rsidRPr="007A0DBE" w:rsidRDefault="00D9388D">
      <w:pPr>
        <w:spacing w:line="480" w:lineRule="exact"/>
        <w:ind w:firstLineChars="200" w:firstLine="562"/>
        <w:rPr>
          <w:rFonts w:ascii="仿宋" w:eastAsia="仿宋" w:hAnsi="仿宋"/>
          <w:sz w:val="28"/>
          <w:szCs w:val="28"/>
        </w:rPr>
      </w:pPr>
      <w:r w:rsidRPr="007A0DBE">
        <w:rPr>
          <w:rFonts w:eastAsia="仿宋"/>
          <w:b/>
          <w:sz w:val="28"/>
          <w:szCs w:val="28"/>
        </w:rPr>
        <w:t>课程目标：</w:t>
      </w:r>
      <w:r w:rsidRPr="007A0DBE">
        <w:rPr>
          <w:rFonts w:eastAsia="仿宋"/>
          <w:sz w:val="28"/>
          <w:szCs w:val="28"/>
        </w:rPr>
        <w:t>深入讲解物流领域的法律框架与规范，确保学</w:t>
      </w:r>
      <w:r w:rsidRPr="007A0DBE">
        <w:rPr>
          <w:rFonts w:ascii="仿宋" w:eastAsia="仿宋" w:hAnsi="仿宋" w:hint="eastAsia"/>
          <w:sz w:val="28"/>
          <w:szCs w:val="28"/>
        </w:rPr>
        <w:t>生精通相关法律法规，能够识别并应对物流运作中的法律风险。课程强调理论与实践结合，培养学生运用法律知识解决实际问题的能力，同时提升其法律意识、职业素养和决策能力，以满足现代物流业对法律专业人才的需求。</w:t>
      </w:r>
    </w:p>
    <w:p w:rsidR="0016323B" w:rsidRPr="007A0DBE" w:rsidRDefault="00D9388D">
      <w:pPr>
        <w:spacing w:line="480" w:lineRule="exact"/>
        <w:ind w:firstLineChars="200" w:firstLine="562"/>
        <w:rPr>
          <w:rFonts w:ascii="宋体" w:hAnsi="宋体"/>
          <w:bCs/>
          <w:szCs w:val="21"/>
        </w:rPr>
      </w:pPr>
      <w:r w:rsidRPr="007A0DBE">
        <w:rPr>
          <w:rFonts w:ascii="仿宋" w:eastAsia="仿宋" w:hAnsi="仿宋" w:hint="eastAsia"/>
          <w:b/>
          <w:sz w:val="28"/>
          <w:szCs w:val="28"/>
        </w:rPr>
        <w:t>主要内容：</w:t>
      </w:r>
      <w:r w:rsidRPr="007A0DBE">
        <w:rPr>
          <w:rFonts w:ascii="仿宋" w:eastAsia="仿宋" w:hAnsi="仿宋" w:hint="eastAsia"/>
          <w:sz w:val="28"/>
          <w:szCs w:val="28"/>
        </w:rPr>
        <w:t>涵盖物流合同、货物运输法规、仓储管理法律、海关与国际贸易法规、物流保险法律以及物流争议解决机制等。通过系统学习，学生将掌握物流活动中涉及的主要法律知识点，理解物流法律环境，为从事物流行业奠定坚实的法律基础。</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hint="eastAsia"/>
          <w:sz w:val="28"/>
          <w:szCs w:val="28"/>
        </w:rPr>
        <w:t>本课程为理实一体课程，</w:t>
      </w:r>
      <w:r w:rsidRPr="007A0DBE">
        <w:rPr>
          <w:rFonts w:ascii="仿宋" w:eastAsia="仿宋" w:hAnsi="仿宋" w:cs="仿宋" w:hint="eastAsia"/>
          <w:sz w:val="28"/>
          <w:szCs w:val="28"/>
        </w:rPr>
        <w:t>以学生为主体，通过采用启发式、视频演示、实际操作等教学方法，理论联系实际，通过案例分析和实践活动，提高解决物流法律问题的能力。</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w:t>
      </w:r>
      <w:r w:rsidRPr="007A0DBE">
        <w:rPr>
          <w:rFonts w:ascii="仿宋" w:eastAsia="仿宋" w:hAnsi="仿宋"/>
          <w:sz w:val="28"/>
          <w:szCs w:val="28"/>
        </w:rPr>
        <w:t>课程</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专业深化课程</w:t>
      </w:r>
    </w:p>
    <w:p w:rsidR="0016323B" w:rsidRPr="007A0DBE" w:rsidRDefault="00D9388D">
      <w:pPr>
        <w:spacing w:line="480" w:lineRule="exact"/>
        <w:rPr>
          <w:rFonts w:eastAsia="仿宋"/>
          <w:b/>
          <w:sz w:val="28"/>
          <w:szCs w:val="28"/>
        </w:rPr>
      </w:pPr>
      <w:r w:rsidRPr="007A0DBE">
        <w:rPr>
          <w:rFonts w:eastAsia="仿宋"/>
          <w:b/>
          <w:sz w:val="28"/>
          <w:szCs w:val="28"/>
        </w:rPr>
        <w:t>9.</w:t>
      </w:r>
      <w:r w:rsidRPr="007A0DBE">
        <w:rPr>
          <w:rFonts w:eastAsia="仿宋"/>
          <w:b/>
          <w:sz w:val="28"/>
          <w:szCs w:val="28"/>
        </w:rPr>
        <w:t>数字化供应链运营</w:t>
      </w:r>
      <w:r w:rsidRPr="007A0DBE">
        <w:rPr>
          <w:rFonts w:ascii="Segoe UI Symbol" w:eastAsia="仿宋" w:hAnsi="Segoe UI Symbol" w:cs="Segoe UI Symbol"/>
          <w:b/>
          <w:sz w:val="28"/>
          <w:szCs w:val="28"/>
        </w:rPr>
        <w:t>★</w:t>
      </w:r>
      <w:r w:rsidRPr="007A0DBE">
        <w:rPr>
          <w:rFonts w:ascii="Segoe UI Symbol" w:eastAsia="仿宋" w:hAnsi="Segoe UI Symbol" w:cs="Segoe UI Symbol" w:hint="eastAsia"/>
          <w:b/>
          <w:sz w:val="28"/>
          <w:szCs w:val="28"/>
        </w:rPr>
        <w:t>☆</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71518106 </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48</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hint="eastAsia"/>
          <w:b/>
          <w:sz w:val="28"/>
          <w:szCs w:val="28"/>
        </w:rPr>
        <w:t>课程目标：</w:t>
      </w:r>
      <w:r w:rsidRPr="007A0DBE">
        <w:rPr>
          <w:rFonts w:ascii="仿宋" w:eastAsia="仿宋" w:hAnsi="仿宋" w:hint="eastAsia"/>
          <w:sz w:val="28"/>
          <w:szCs w:val="28"/>
        </w:rPr>
        <w:t>在于让学生掌握数字化供应链管理的基本理论与前沿技术，熟悉数字化工具在供应链各环节的应用，培养其运用数字化手段优化供应链流</w:t>
      </w:r>
      <w:r w:rsidRPr="007A0DBE">
        <w:rPr>
          <w:rFonts w:ascii="仿宋" w:eastAsia="仿宋" w:hAnsi="仿宋" w:hint="eastAsia"/>
          <w:sz w:val="28"/>
          <w:szCs w:val="28"/>
        </w:rPr>
        <w:lastRenderedPageBreak/>
        <w:t>程、提高效率与降低成本的能力，以适应现代供应链管理的数字化与智能化趋势。</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涵盖数字化供应链的基本概念、架构与核心要素，以及物联网、大数据、云计算等技术在供应链各环节的应用。学生将学习如何运用数字化手段实现供应链的智能化、自动化管理，以提高运营效率、降低成本并增强市场竞争力。</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学生需深入理解数字化供应链管理的原理与流程，掌握大数据、物联网等关键技术的应用；通过案例分析与实践操作，提升数字化供应链规划与执行能力；强调创新思维与团队协作，培养适应数字化时代供应链变革的复合型人才。</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综合能力实训、岗位实习</w:t>
      </w:r>
    </w:p>
    <w:p w:rsidR="0016323B" w:rsidRPr="007A0DBE" w:rsidRDefault="00D9388D">
      <w:pPr>
        <w:spacing w:line="480" w:lineRule="exact"/>
        <w:rPr>
          <w:rFonts w:eastAsia="仿宋"/>
          <w:b/>
          <w:sz w:val="28"/>
          <w:szCs w:val="28"/>
        </w:rPr>
      </w:pPr>
      <w:r w:rsidRPr="007A0DBE">
        <w:rPr>
          <w:rFonts w:eastAsia="仿宋"/>
          <w:b/>
          <w:sz w:val="28"/>
          <w:szCs w:val="28"/>
        </w:rPr>
        <w:t>10.</w:t>
      </w:r>
      <w:r w:rsidRPr="007A0DBE">
        <w:rPr>
          <w:rFonts w:eastAsia="仿宋"/>
          <w:b/>
          <w:sz w:val="28"/>
          <w:szCs w:val="28"/>
        </w:rPr>
        <w:t>货物学</w:t>
      </w:r>
      <w:r w:rsidRPr="007A0DBE">
        <w:rPr>
          <w:rFonts w:ascii="Segoe UI Symbol" w:eastAsia="仿宋" w:hAnsi="Segoe UI Symbol" w:cs="Segoe UI Symbol"/>
          <w:b/>
          <w:sz w:val="28"/>
          <w:szCs w:val="28"/>
        </w:rPr>
        <w:t>★</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71518107         </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48</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p>
    <w:p w:rsidR="0016323B" w:rsidRPr="007A0DBE" w:rsidRDefault="00D9388D">
      <w:pPr>
        <w:spacing w:line="480" w:lineRule="exact"/>
        <w:ind w:firstLineChars="200" w:firstLine="562"/>
        <w:rPr>
          <w:rFonts w:ascii="仿宋" w:eastAsia="仿宋" w:hAnsi="仿宋" w:cs="仿宋"/>
          <w:sz w:val="28"/>
          <w:szCs w:val="28"/>
        </w:rPr>
      </w:pPr>
      <w:r w:rsidRPr="007A0DBE">
        <w:rPr>
          <w:rFonts w:ascii="仿宋" w:eastAsia="仿宋" w:hAnsi="仿宋" w:hint="eastAsia"/>
          <w:b/>
          <w:sz w:val="28"/>
          <w:szCs w:val="28"/>
        </w:rPr>
        <w:t>课程目标：</w:t>
      </w:r>
      <w:r w:rsidRPr="007A0DBE">
        <w:rPr>
          <w:rFonts w:ascii="仿宋" w:eastAsia="仿宋" w:hAnsi="仿宋" w:hint="eastAsia"/>
          <w:sz w:val="28"/>
          <w:szCs w:val="28"/>
        </w:rPr>
        <w:t>通过本课程的学习，使</w:t>
      </w:r>
      <w:r w:rsidRPr="007A0DBE">
        <w:rPr>
          <w:rFonts w:ascii="仿宋" w:eastAsia="仿宋" w:hAnsi="仿宋" w:cs="仿宋" w:hint="eastAsia"/>
          <w:sz w:val="28"/>
          <w:szCs w:val="28"/>
        </w:rPr>
        <w:t>学生掌握货物学的基本理论和操作技能， 从货物质量与货物标准、货物检验、货物运输、货物包装、货物储存与保管等方面，阐述了货物学的基本知识和技能。</w:t>
      </w:r>
    </w:p>
    <w:p w:rsidR="0016323B" w:rsidRPr="007A0DBE" w:rsidRDefault="00D9388D">
      <w:pPr>
        <w:spacing w:line="480" w:lineRule="exact"/>
        <w:ind w:firstLineChars="200" w:firstLine="562"/>
        <w:rPr>
          <w:rFonts w:ascii="仿宋" w:eastAsia="仿宋" w:hAnsi="仿宋" w:cs="仿宋"/>
          <w:sz w:val="28"/>
          <w:szCs w:val="28"/>
        </w:rPr>
      </w:pPr>
      <w:r w:rsidRPr="007A0DBE">
        <w:rPr>
          <w:rFonts w:ascii="仿宋" w:eastAsia="仿宋" w:hAnsi="仿宋" w:hint="eastAsia"/>
          <w:b/>
          <w:sz w:val="28"/>
          <w:szCs w:val="28"/>
        </w:rPr>
        <w:t>主要内容：</w:t>
      </w:r>
      <w:r w:rsidRPr="007A0DBE">
        <w:rPr>
          <w:rFonts w:ascii="仿宋" w:eastAsia="仿宋" w:hAnsi="仿宋" w:cs="仿宋" w:hint="eastAsia"/>
          <w:sz w:val="28"/>
          <w:szCs w:val="28"/>
        </w:rPr>
        <w:t>货物质量与货物标准、货物检验、货物运输、货物包装、货物储存与保管、清洁普通货物、液体普通货物、粗劣普通货物、危险货物等。</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通过采用启发式、案例分析、任务驱动等教学方法，针对跨境物流管理的基本环节、特征等成，选取相关案例，设计学生课堂讨论的议题，提高学生分析问题和解决问题的能力，使学生全面掌握跨境物流管理的基础知识，为学习专业深化课程打下基础。</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w:t>
      </w:r>
      <w:r w:rsidRPr="007A0DBE">
        <w:rPr>
          <w:rFonts w:ascii="仿宋" w:eastAsia="仿宋" w:hAnsi="仿宋"/>
          <w:sz w:val="28"/>
          <w:szCs w:val="28"/>
        </w:rPr>
        <w:t>课程</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综合能力实训、岗位实习</w:t>
      </w:r>
    </w:p>
    <w:p w:rsidR="0016323B" w:rsidRPr="007A0DBE" w:rsidRDefault="00D9388D">
      <w:pPr>
        <w:spacing w:line="360" w:lineRule="auto"/>
        <w:rPr>
          <w:rFonts w:eastAsia="黑体"/>
          <w:b/>
          <w:bCs/>
          <w:sz w:val="28"/>
          <w:szCs w:val="28"/>
        </w:rPr>
      </w:pPr>
      <w:r w:rsidRPr="007A0DBE">
        <w:rPr>
          <w:rFonts w:eastAsia="黑体"/>
          <w:b/>
          <w:bCs/>
          <w:sz w:val="28"/>
          <w:szCs w:val="28"/>
        </w:rPr>
        <w:t>（</w:t>
      </w:r>
      <w:r w:rsidRPr="007A0DBE">
        <w:rPr>
          <w:rFonts w:eastAsia="黑体" w:hint="eastAsia"/>
          <w:b/>
          <w:bCs/>
          <w:sz w:val="28"/>
          <w:szCs w:val="28"/>
        </w:rPr>
        <w:t>二</w:t>
      </w:r>
      <w:r w:rsidRPr="007A0DBE">
        <w:rPr>
          <w:rFonts w:eastAsia="黑体"/>
          <w:b/>
          <w:bCs/>
          <w:sz w:val="28"/>
          <w:szCs w:val="28"/>
        </w:rPr>
        <w:t>）校平台课程简介</w:t>
      </w:r>
    </w:p>
    <w:p w:rsidR="0016323B" w:rsidRPr="007A0DBE" w:rsidRDefault="00D9388D">
      <w:pPr>
        <w:spacing w:line="480" w:lineRule="exact"/>
        <w:rPr>
          <w:rFonts w:eastAsia="仿宋"/>
          <w:b/>
          <w:bCs/>
          <w:sz w:val="28"/>
          <w:szCs w:val="28"/>
        </w:rPr>
      </w:pPr>
      <w:r w:rsidRPr="007A0DBE">
        <w:rPr>
          <w:rFonts w:eastAsia="仿宋"/>
          <w:b/>
          <w:bCs/>
          <w:sz w:val="28"/>
          <w:szCs w:val="28"/>
        </w:rPr>
        <w:t>1.</w:t>
      </w:r>
      <w:r w:rsidRPr="007A0DBE">
        <w:rPr>
          <w:rFonts w:eastAsia="仿宋"/>
          <w:b/>
          <w:bCs/>
          <w:sz w:val="28"/>
          <w:szCs w:val="28"/>
        </w:rPr>
        <w:t>入学教育</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w:t>
      </w:r>
      <w:r w:rsidRPr="007A0DBE">
        <w:rPr>
          <w:rFonts w:eastAsia="仿宋"/>
          <w:b/>
          <w:sz w:val="28"/>
          <w:szCs w:val="28"/>
        </w:rPr>
        <w:t xml:space="preserve">71901201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 xml:space="preserve">24                 </w:t>
      </w:r>
      <w:r w:rsidRPr="007A0DBE">
        <w:rPr>
          <w:rFonts w:eastAsia="仿宋"/>
          <w:b/>
          <w:sz w:val="28"/>
          <w:szCs w:val="28"/>
        </w:rPr>
        <w:t>课程学分：</w:t>
      </w:r>
      <w:r w:rsidRPr="007A0DBE">
        <w:rPr>
          <w:rFonts w:eastAsia="仿宋"/>
          <w:b/>
          <w:sz w:val="28"/>
          <w:szCs w:val="28"/>
        </w:rPr>
        <w:t>1</w:t>
      </w:r>
    </w:p>
    <w:p w:rsidR="0016323B" w:rsidRPr="007A0DBE" w:rsidRDefault="00D9388D">
      <w:pPr>
        <w:adjustRightInd w:val="0"/>
        <w:snapToGrid w:val="0"/>
        <w:spacing w:line="480" w:lineRule="exact"/>
        <w:ind w:firstLineChars="200" w:firstLine="562"/>
        <w:rPr>
          <w:rFonts w:eastAsia="仿宋"/>
          <w:kern w:val="0"/>
          <w:sz w:val="28"/>
          <w:szCs w:val="28"/>
        </w:rPr>
      </w:pPr>
      <w:r w:rsidRPr="007A0DBE">
        <w:rPr>
          <w:rFonts w:eastAsia="仿宋"/>
          <w:b/>
          <w:sz w:val="28"/>
          <w:szCs w:val="28"/>
        </w:rPr>
        <w:lastRenderedPageBreak/>
        <w:t>课程目标：</w:t>
      </w:r>
      <w:r w:rsidRPr="007A0DBE">
        <w:rPr>
          <w:rFonts w:eastAsia="仿宋"/>
          <w:sz w:val="28"/>
          <w:szCs w:val="28"/>
        </w:rPr>
        <w:t>增强学生对学校的认同感，帮助学生顺利完成角色转换，适应大学校园生活，了解大学学习特点和学习方法，明确大学学习目标，合理规划学业，提高学生自我教育、自我管理、自我服务、自我发展的能力。</w:t>
      </w:r>
    </w:p>
    <w:p w:rsidR="0016323B" w:rsidRPr="007A0DBE" w:rsidRDefault="00D9388D">
      <w:pPr>
        <w:adjustRightInd w:val="0"/>
        <w:snapToGrid w:val="0"/>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包括</w:t>
      </w:r>
      <w:r w:rsidRPr="007A0DBE">
        <w:rPr>
          <w:rFonts w:eastAsia="仿宋"/>
          <w:kern w:val="0"/>
          <w:sz w:val="28"/>
          <w:szCs w:val="28"/>
        </w:rPr>
        <w:t>“</w:t>
      </w:r>
      <w:r w:rsidRPr="007A0DBE">
        <w:rPr>
          <w:rFonts w:eastAsia="仿宋"/>
          <w:kern w:val="0"/>
          <w:sz w:val="28"/>
          <w:szCs w:val="28"/>
        </w:rPr>
        <w:t>思想领航、学业导航、成长护航</w:t>
      </w:r>
      <w:r w:rsidRPr="007A0DBE">
        <w:rPr>
          <w:rFonts w:eastAsia="仿宋"/>
          <w:kern w:val="0"/>
          <w:sz w:val="28"/>
          <w:szCs w:val="28"/>
        </w:rPr>
        <w:t>”</w:t>
      </w:r>
      <w:r w:rsidRPr="007A0DBE">
        <w:rPr>
          <w:rFonts w:eastAsia="仿宋"/>
          <w:kern w:val="0"/>
          <w:sz w:val="28"/>
          <w:szCs w:val="28"/>
        </w:rPr>
        <w:t>三部分内容。</w:t>
      </w:r>
    </w:p>
    <w:p w:rsidR="0016323B" w:rsidRPr="007A0DBE" w:rsidRDefault="00D9388D">
      <w:pPr>
        <w:adjustRightInd w:val="0"/>
        <w:snapToGrid w:val="0"/>
        <w:spacing w:line="480" w:lineRule="exact"/>
        <w:ind w:firstLineChars="150" w:firstLine="420"/>
        <w:rPr>
          <w:rFonts w:eastAsia="仿宋"/>
          <w:sz w:val="28"/>
          <w:szCs w:val="28"/>
        </w:rPr>
      </w:pPr>
      <w:r w:rsidRPr="007A0DBE">
        <w:rPr>
          <w:rFonts w:eastAsia="仿宋"/>
          <w:sz w:val="28"/>
          <w:szCs w:val="28"/>
        </w:rPr>
        <w:t xml:space="preserve">  “</w:t>
      </w:r>
      <w:r w:rsidRPr="007A0DBE">
        <w:rPr>
          <w:rFonts w:eastAsia="仿宋"/>
          <w:sz w:val="28"/>
          <w:szCs w:val="28"/>
        </w:rPr>
        <w:t>思想领航</w:t>
      </w:r>
      <w:r w:rsidRPr="007A0DBE">
        <w:rPr>
          <w:rFonts w:eastAsia="仿宋"/>
          <w:sz w:val="28"/>
          <w:szCs w:val="28"/>
        </w:rPr>
        <w:t>”</w:t>
      </w:r>
      <w:r w:rsidRPr="007A0DBE">
        <w:rPr>
          <w:rFonts w:eastAsia="仿宋"/>
          <w:sz w:val="28"/>
          <w:szCs w:val="28"/>
        </w:rPr>
        <w:t>重点开展理想信念教育、爱国主义教育和爱校荣校教育，包括开学典礼、思政第一课、系列思想教育主题活动，共计</w:t>
      </w:r>
      <w:r w:rsidRPr="007A0DBE">
        <w:rPr>
          <w:rFonts w:eastAsia="仿宋"/>
          <w:sz w:val="28"/>
          <w:szCs w:val="28"/>
        </w:rPr>
        <w:t>6</w:t>
      </w:r>
      <w:r w:rsidRPr="007A0DBE">
        <w:rPr>
          <w:rFonts w:eastAsia="仿宋"/>
          <w:sz w:val="28"/>
          <w:szCs w:val="28"/>
        </w:rPr>
        <w:t>学时。</w:t>
      </w:r>
    </w:p>
    <w:p w:rsidR="0016323B" w:rsidRPr="007A0DBE" w:rsidRDefault="00D9388D">
      <w:pPr>
        <w:adjustRightInd w:val="0"/>
        <w:snapToGrid w:val="0"/>
        <w:spacing w:line="480" w:lineRule="exact"/>
        <w:ind w:firstLine="200"/>
        <w:rPr>
          <w:rFonts w:eastAsia="仿宋"/>
          <w:sz w:val="28"/>
          <w:szCs w:val="28"/>
        </w:rPr>
      </w:pPr>
      <w:r w:rsidRPr="007A0DBE">
        <w:rPr>
          <w:rFonts w:eastAsia="仿宋"/>
          <w:sz w:val="28"/>
          <w:szCs w:val="28"/>
        </w:rPr>
        <w:t xml:space="preserve">   “</w:t>
      </w:r>
      <w:r w:rsidRPr="007A0DBE">
        <w:rPr>
          <w:rFonts w:eastAsia="仿宋"/>
          <w:sz w:val="28"/>
          <w:szCs w:val="28"/>
        </w:rPr>
        <w:t>学业导航</w:t>
      </w:r>
      <w:r w:rsidRPr="007A0DBE">
        <w:rPr>
          <w:rFonts w:eastAsia="仿宋"/>
          <w:sz w:val="28"/>
          <w:szCs w:val="28"/>
        </w:rPr>
        <w:t>”</w:t>
      </w:r>
      <w:r w:rsidRPr="007A0DBE">
        <w:rPr>
          <w:rFonts w:eastAsia="仿宋"/>
          <w:sz w:val="28"/>
          <w:szCs w:val="28"/>
        </w:rPr>
        <w:t>重点开展学籍学风教育、专业认知、团学组织认知，包括学籍管理规定、专业导论、实验室参观、专业社团活动体验、</w:t>
      </w:r>
      <w:r w:rsidRPr="007A0DBE">
        <w:rPr>
          <w:rFonts w:eastAsia="仿宋"/>
          <w:sz w:val="28"/>
          <w:szCs w:val="28"/>
        </w:rPr>
        <w:t>“</w:t>
      </w:r>
      <w:r w:rsidRPr="007A0DBE">
        <w:rPr>
          <w:rFonts w:eastAsia="仿宋"/>
          <w:sz w:val="28"/>
          <w:szCs w:val="28"/>
        </w:rPr>
        <w:t>身边榜样</w:t>
      </w:r>
      <w:r w:rsidRPr="007A0DBE">
        <w:rPr>
          <w:rFonts w:eastAsia="仿宋"/>
          <w:sz w:val="28"/>
          <w:szCs w:val="28"/>
        </w:rPr>
        <w:t>”</w:t>
      </w:r>
      <w:r w:rsidRPr="007A0DBE">
        <w:rPr>
          <w:rFonts w:eastAsia="仿宋"/>
          <w:sz w:val="28"/>
          <w:szCs w:val="28"/>
        </w:rPr>
        <w:t>主题教育等活动，共计</w:t>
      </w:r>
      <w:r w:rsidRPr="007A0DBE">
        <w:rPr>
          <w:rFonts w:eastAsia="仿宋"/>
          <w:sz w:val="28"/>
          <w:szCs w:val="28"/>
        </w:rPr>
        <w:t>12</w:t>
      </w:r>
      <w:r w:rsidRPr="007A0DBE">
        <w:rPr>
          <w:rFonts w:eastAsia="仿宋"/>
          <w:sz w:val="28"/>
          <w:szCs w:val="28"/>
        </w:rPr>
        <w:t>学时。</w:t>
      </w:r>
    </w:p>
    <w:p w:rsidR="0016323B" w:rsidRPr="007A0DBE" w:rsidRDefault="00D9388D">
      <w:pPr>
        <w:adjustRightInd w:val="0"/>
        <w:snapToGrid w:val="0"/>
        <w:spacing w:line="480" w:lineRule="exact"/>
        <w:ind w:firstLineChars="100" w:firstLine="280"/>
        <w:rPr>
          <w:rFonts w:eastAsia="仿宋"/>
          <w:sz w:val="28"/>
          <w:szCs w:val="28"/>
        </w:rPr>
      </w:pPr>
      <w:r w:rsidRPr="007A0DBE">
        <w:rPr>
          <w:rFonts w:eastAsia="仿宋"/>
          <w:sz w:val="28"/>
          <w:szCs w:val="28"/>
        </w:rPr>
        <w:t xml:space="preserve">   “</w:t>
      </w:r>
      <w:r w:rsidRPr="007A0DBE">
        <w:rPr>
          <w:rFonts w:eastAsia="仿宋"/>
          <w:sz w:val="28"/>
          <w:szCs w:val="28"/>
        </w:rPr>
        <w:t>成长护航</w:t>
      </w:r>
      <w:r w:rsidRPr="007A0DBE">
        <w:rPr>
          <w:rFonts w:eastAsia="仿宋"/>
          <w:sz w:val="28"/>
          <w:szCs w:val="28"/>
        </w:rPr>
        <w:t>”</w:t>
      </w:r>
      <w:r w:rsidRPr="007A0DBE">
        <w:rPr>
          <w:rFonts w:eastAsia="仿宋"/>
          <w:sz w:val="28"/>
          <w:szCs w:val="28"/>
        </w:rPr>
        <w:t>重点开展安全法制教育、心理健康教育、行为养成教育，包括新生心理健康普查、法制安全主题班会及相关主题活动，共计</w:t>
      </w:r>
      <w:r w:rsidRPr="007A0DBE">
        <w:rPr>
          <w:rFonts w:eastAsia="仿宋"/>
          <w:sz w:val="28"/>
          <w:szCs w:val="28"/>
        </w:rPr>
        <w:t>6</w:t>
      </w:r>
      <w:r w:rsidRPr="007A0DBE">
        <w:rPr>
          <w:rFonts w:eastAsia="仿宋"/>
          <w:sz w:val="28"/>
          <w:szCs w:val="28"/>
        </w:rPr>
        <w:t>学时。</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教学要求：</w:t>
      </w:r>
      <w:r w:rsidRPr="007A0DBE">
        <w:rPr>
          <w:rFonts w:eastAsia="仿宋"/>
          <w:sz w:val="28"/>
          <w:szCs w:val="28"/>
        </w:rPr>
        <w:t>由学工处牵头制定课程实施方案，协调安排各相关单位具体实施各项目教育教学，各二级学院按照课程内容和课程标准具体组织、安排、落实；教学团队主要由学工处、教务处、党政办、组织部、大学生就业指导服务中心、团委、保卫处和二级学院有关人员共同组成；课程考核方式为过程考核，由学工处牵头，二级学院组织辅导员、班主任具体负责考核、成绩评定和上传工作；成绩分为合格和不合格两个等级。</w:t>
      </w:r>
    </w:p>
    <w:p w:rsidR="0016323B" w:rsidRPr="007A0DBE" w:rsidRDefault="00D9388D">
      <w:pPr>
        <w:adjustRightInd w:val="0"/>
        <w:snapToGrid w:val="0"/>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sz w:val="28"/>
          <w:szCs w:val="28"/>
        </w:rPr>
        <w:t>无</w:t>
      </w:r>
    </w:p>
    <w:p w:rsidR="0016323B" w:rsidRPr="007A0DBE" w:rsidRDefault="00D9388D">
      <w:pPr>
        <w:adjustRightInd w:val="0"/>
        <w:snapToGrid w:val="0"/>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sz w:val="28"/>
          <w:szCs w:val="28"/>
        </w:rPr>
        <w:t>军事技能训练、军事理论、其他课程</w:t>
      </w:r>
    </w:p>
    <w:p w:rsidR="0016323B" w:rsidRPr="007A0DBE" w:rsidRDefault="00D9388D">
      <w:pPr>
        <w:spacing w:line="480" w:lineRule="exact"/>
        <w:rPr>
          <w:rFonts w:eastAsia="仿宋"/>
          <w:b/>
          <w:bCs/>
          <w:sz w:val="28"/>
          <w:szCs w:val="28"/>
        </w:rPr>
      </w:pPr>
      <w:r w:rsidRPr="007A0DBE">
        <w:rPr>
          <w:rFonts w:eastAsia="仿宋"/>
          <w:b/>
          <w:bCs/>
          <w:sz w:val="28"/>
          <w:szCs w:val="28"/>
        </w:rPr>
        <w:t>2.</w:t>
      </w:r>
      <w:r w:rsidRPr="007A0DBE">
        <w:rPr>
          <w:rFonts w:eastAsia="仿宋"/>
          <w:b/>
          <w:bCs/>
          <w:sz w:val="28"/>
          <w:szCs w:val="28"/>
        </w:rPr>
        <w:t>军事技能训练</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w:t>
      </w:r>
      <w:r w:rsidRPr="007A0DBE">
        <w:rPr>
          <w:rFonts w:eastAsia="仿宋"/>
          <w:b/>
          <w:sz w:val="28"/>
          <w:szCs w:val="28"/>
        </w:rPr>
        <w:t xml:space="preserve">71901203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 xml:space="preserve">112                </w:t>
      </w:r>
      <w:r w:rsidRPr="007A0DBE">
        <w:rPr>
          <w:rFonts w:eastAsia="仿宋"/>
          <w:b/>
          <w:sz w:val="28"/>
          <w:szCs w:val="28"/>
        </w:rPr>
        <w:t>课程学分：</w:t>
      </w:r>
      <w:r w:rsidRPr="007A0DBE">
        <w:rPr>
          <w:rFonts w:eastAsia="仿宋"/>
          <w:b/>
          <w:sz w:val="28"/>
          <w:szCs w:val="28"/>
        </w:rPr>
        <w:t>2</w:t>
      </w:r>
    </w:p>
    <w:p w:rsidR="0016323B" w:rsidRPr="007A0DBE" w:rsidRDefault="00D9388D">
      <w:pPr>
        <w:adjustRightInd w:val="0"/>
        <w:snapToGrid w:val="0"/>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以国防教育为主线，通过军事技能教学，使大学生掌握基本军事技能，达到增强国防观念和国家安全意识，强化爱国主义、集体主义观念，加强组织纪律性，促进大学生综合素质的提高，为中国人民解放军训练后备兵员和培养预备役军官打下坚实基础的目的。</w:t>
      </w:r>
    </w:p>
    <w:p w:rsidR="0016323B" w:rsidRPr="007A0DBE" w:rsidRDefault="00D9388D">
      <w:pPr>
        <w:adjustRightInd w:val="0"/>
        <w:snapToGrid w:val="0"/>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以《内务条令</w:t>
      </w:r>
      <w:r w:rsidRPr="007A0DBE">
        <w:rPr>
          <w:rFonts w:eastAsia="仿宋" w:hint="eastAsia"/>
          <w:sz w:val="28"/>
          <w:szCs w:val="28"/>
        </w:rPr>
        <w:t>》《</w:t>
      </w:r>
      <w:r w:rsidRPr="007A0DBE">
        <w:rPr>
          <w:rFonts w:eastAsia="仿宋"/>
          <w:sz w:val="28"/>
          <w:szCs w:val="28"/>
        </w:rPr>
        <w:t>纪律条令》和《队列条令》为基础，重点开展单个军人及队列动作训练，以及国旗护卫、军体拳等特殊项目训练；开展内务和仪容仪表等基础文明养成习惯教育；对学生开展必要的爱国主义教育和国防意识教育。</w:t>
      </w:r>
    </w:p>
    <w:p w:rsidR="0016323B" w:rsidRPr="007A0DBE" w:rsidRDefault="00D9388D">
      <w:pPr>
        <w:adjustRightInd w:val="0"/>
        <w:snapToGrid w:val="0"/>
        <w:spacing w:line="480" w:lineRule="exact"/>
        <w:ind w:firstLineChars="200" w:firstLine="562"/>
        <w:rPr>
          <w:rFonts w:eastAsia="仿宋"/>
          <w:sz w:val="28"/>
          <w:szCs w:val="28"/>
        </w:rPr>
      </w:pPr>
      <w:r w:rsidRPr="007A0DBE">
        <w:rPr>
          <w:rFonts w:eastAsia="仿宋"/>
          <w:b/>
          <w:sz w:val="28"/>
          <w:szCs w:val="28"/>
        </w:rPr>
        <w:lastRenderedPageBreak/>
        <w:t>教学要求：</w:t>
      </w:r>
      <w:r w:rsidRPr="007A0DBE">
        <w:rPr>
          <w:rFonts w:eastAsia="仿宋"/>
          <w:sz w:val="28"/>
          <w:szCs w:val="28"/>
        </w:rPr>
        <w:t>由武装部牵头与承训部队共同制定课程实施方案和具体训练计划，采取理论教学与实践教学相结合、以实践教学为主的授课方式，主要由承训部队官兵按照军事技能训练大纲开展各项训练和学习活动，由新生辅导员和承训部队骨干根据学生训练的实际情况以及在军训中各类表现，综合评定学生军事技能训练成绩。</w:t>
      </w:r>
    </w:p>
    <w:p w:rsidR="0016323B" w:rsidRPr="007A0DBE" w:rsidRDefault="00D9388D">
      <w:pPr>
        <w:adjustRightInd w:val="0"/>
        <w:snapToGrid w:val="0"/>
        <w:spacing w:line="480" w:lineRule="exact"/>
        <w:ind w:firstLine="482"/>
        <w:rPr>
          <w:rFonts w:eastAsia="仿宋"/>
          <w:b/>
          <w:sz w:val="28"/>
          <w:szCs w:val="28"/>
        </w:rPr>
      </w:pPr>
      <w:r w:rsidRPr="007A0DBE">
        <w:rPr>
          <w:rFonts w:eastAsia="仿宋"/>
          <w:b/>
          <w:sz w:val="28"/>
          <w:szCs w:val="28"/>
        </w:rPr>
        <w:t>先修课程：</w:t>
      </w:r>
      <w:r w:rsidRPr="007A0DBE">
        <w:rPr>
          <w:rFonts w:eastAsia="仿宋"/>
          <w:sz w:val="28"/>
          <w:szCs w:val="28"/>
        </w:rPr>
        <w:t>入学教育</w:t>
      </w:r>
    </w:p>
    <w:p w:rsidR="0016323B" w:rsidRPr="007A0DBE" w:rsidRDefault="00D9388D">
      <w:pPr>
        <w:adjustRightInd w:val="0"/>
        <w:snapToGrid w:val="0"/>
        <w:spacing w:line="480" w:lineRule="exact"/>
        <w:ind w:firstLine="482"/>
        <w:rPr>
          <w:rFonts w:eastAsia="仿宋"/>
          <w:sz w:val="28"/>
          <w:szCs w:val="28"/>
        </w:rPr>
      </w:pPr>
      <w:r w:rsidRPr="007A0DBE">
        <w:rPr>
          <w:rFonts w:eastAsia="仿宋"/>
          <w:b/>
          <w:sz w:val="28"/>
          <w:szCs w:val="28"/>
        </w:rPr>
        <w:t>后续课程：</w:t>
      </w:r>
      <w:r w:rsidRPr="007A0DBE">
        <w:rPr>
          <w:rFonts w:eastAsia="仿宋"/>
          <w:sz w:val="28"/>
          <w:szCs w:val="28"/>
        </w:rPr>
        <w:t>军事理论、体育</w:t>
      </w:r>
    </w:p>
    <w:p w:rsidR="0016323B" w:rsidRPr="007A0DBE" w:rsidRDefault="00D9388D">
      <w:pPr>
        <w:spacing w:line="480" w:lineRule="exact"/>
        <w:rPr>
          <w:rFonts w:eastAsia="仿宋"/>
          <w:b/>
          <w:bCs/>
          <w:sz w:val="28"/>
          <w:szCs w:val="28"/>
        </w:rPr>
      </w:pPr>
      <w:r w:rsidRPr="007A0DBE">
        <w:rPr>
          <w:rFonts w:eastAsia="仿宋"/>
          <w:b/>
          <w:bCs/>
          <w:sz w:val="28"/>
          <w:szCs w:val="28"/>
        </w:rPr>
        <w:t>3.</w:t>
      </w:r>
      <w:r w:rsidRPr="007A0DBE">
        <w:rPr>
          <w:rFonts w:eastAsia="仿宋"/>
          <w:b/>
          <w:bCs/>
          <w:sz w:val="28"/>
          <w:szCs w:val="28"/>
        </w:rPr>
        <w:t>军事理论</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w:t>
      </w:r>
      <w:r w:rsidRPr="007A0DBE">
        <w:rPr>
          <w:rFonts w:eastAsia="仿宋"/>
          <w:b/>
          <w:sz w:val="28"/>
          <w:szCs w:val="28"/>
        </w:rPr>
        <w:t xml:space="preserve">71712101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 xml:space="preserve">36                 </w:t>
      </w:r>
      <w:r w:rsidRPr="007A0DBE">
        <w:rPr>
          <w:rFonts w:eastAsia="仿宋"/>
          <w:b/>
          <w:sz w:val="28"/>
          <w:szCs w:val="28"/>
        </w:rPr>
        <w:t>课程学分：</w:t>
      </w:r>
      <w:r w:rsidRPr="007A0DBE">
        <w:rPr>
          <w:rFonts w:eastAsia="仿宋"/>
          <w:b/>
          <w:sz w:val="28"/>
          <w:szCs w:val="28"/>
        </w:rPr>
        <w:t>2</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增强国防观念和国家安全意识，强化爱国主义、集体主义观念，激发民族自豪感和责任感。使学生掌握军事基础知识，增强国防观念、国家安全意识和忧患危机意识，弘扬爱国主义精神、传承红色基因、提高学生综合国防素质。</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包括中国国防、国家安全、军事思想、现代化战争、信息化装备等。</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教学要求：</w:t>
      </w:r>
      <w:r w:rsidRPr="007A0DBE">
        <w:rPr>
          <w:rFonts w:eastAsia="仿宋"/>
          <w:sz w:val="28"/>
          <w:szCs w:val="28"/>
        </w:rPr>
        <w:t>教师结合课程内容通过讲授、多媒体教学演示、视频图像播放、经典案例分析、实景参观等教学手段的合理运用；把信息技术、慕课、微课、视频公开课等在线课程融入到课堂教学中。结合时事热点问题，如结合国庆阅兵、电影《战狼》等经典片段，以直观形象的教学让学生直接感受军事理论课程的魅力。辅以小组研讨、研学、课堂交流等教学模式，使学生掌握军事基础知识，增强国防观念。</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sz w:val="28"/>
          <w:szCs w:val="28"/>
        </w:rPr>
        <w:t>军事技能训练</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sz w:val="28"/>
          <w:szCs w:val="28"/>
        </w:rPr>
        <w:t>思想政治类限选课、人文艺术类限选课</w:t>
      </w:r>
    </w:p>
    <w:p w:rsidR="0016323B" w:rsidRPr="007A0DBE" w:rsidRDefault="00D9388D">
      <w:pPr>
        <w:spacing w:line="480" w:lineRule="exact"/>
        <w:rPr>
          <w:rFonts w:eastAsia="仿宋"/>
          <w:b/>
          <w:bCs/>
          <w:sz w:val="28"/>
          <w:szCs w:val="28"/>
        </w:rPr>
      </w:pPr>
      <w:r w:rsidRPr="007A0DBE">
        <w:rPr>
          <w:rFonts w:eastAsia="仿宋"/>
          <w:b/>
          <w:bCs/>
          <w:sz w:val="28"/>
          <w:szCs w:val="28"/>
        </w:rPr>
        <w:t>4.</w:t>
      </w:r>
      <w:r w:rsidRPr="007A0DBE">
        <w:rPr>
          <w:rFonts w:eastAsia="仿宋"/>
          <w:b/>
          <w:bCs/>
          <w:sz w:val="28"/>
          <w:szCs w:val="28"/>
        </w:rPr>
        <w:t>思想道德与法治</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w:t>
      </w:r>
      <w:r w:rsidRPr="007A0DBE">
        <w:rPr>
          <w:rFonts w:eastAsia="仿宋"/>
          <w:b/>
          <w:sz w:val="28"/>
          <w:szCs w:val="28"/>
        </w:rPr>
        <w:t xml:space="preserve">71813101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 xml:space="preserve">48                 </w:t>
      </w:r>
      <w:r w:rsidRPr="007A0DBE">
        <w:rPr>
          <w:rFonts w:eastAsia="仿宋"/>
          <w:b/>
          <w:sz w:val="28"/>
          <w:szCs w:val="28"/>
        </w:rPr>
        <w:t>课程学分：</w:t>
      </w:r>
      <w:r w:rsidRPr="007A0DBE">
        <w:rPr>
          <w:rFonts w:eastAsia="仿宋"/>
          <w:b/>
          <w:sz w:val="28"/>
          <w:szCs w:val="28"/>
        </w:rPr>
        <w:t>3</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hint="eastAsia"/>
          <w:sz w:val="28"/>
          <w:szCs w:val="28"/>
        </w:rPr>
        <w:t>帮助学生形成崇高的理想信念，确立正确的人生观和价值观，牢固树立社会主义荣辱观，培养良好的思想道德素质和法治素养，进一步提高分辨是非、善恶、美丑和加强自我修养的能力，为逐渐成为社会主义事业的合</w:t>
      </w:r>
      <w:r w:rsidRPr="007A0DBE">
        <w:rPr>
          <w:rFonts w:eastAsia="仿宋" w:hint="eastAsia"/>
          <w:sz w:val="28"/>
          <w:szCs w:val="28"/>
        </w:rPr>
        <w:lastRenderedPageBreak/>
        <w:t>格建设者和接班人，打下扎实的思想道德和法律基础。</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hint="eastAsia"/>
          <w:sz w:val="28"/>
          <w:szCs w:val="28"/>
        </w:rPr>
        <w:t>包括理想信念教育、爱国主义与民族精神教育、人生观与价值观教育、社会主义与共产主义教育、社会公共生活中的道德与法律规范教育、职业生活中的道德与法律规范教育、恋爱婚姻中的道德与法律规范教育、社会主义法律精神与法治观念教育、我国基本法律制度与规范知识教育等。</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教学要求：</w:t>
      </w:r>
      <w:r w:rsidRPr="007A0DBE">
        <w:rPr>
          <w:rFonts w:eastAsia="仿宋" w:hint="eastAsia"/>
          <w:sz w:val="28"/>
          <w:szCs w:val="28"/>
        </w:rPr>
        <w:t>通过学习勇做时代新人、创造有价值的人生、树立科学的理想信念、社会主义核心价值观的践行、新时期的爱国主义、弘扬社会主义道德、恪守公民基本道德规范、树立法治权威和观念、加强法律修养等内容，使学生系统、全面了解掌握思想道德修养与法律基础方面知识，增强社会主义法治理念，提高思想道德素质，解决成长成才过程中遇到的实际问题。</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sz w:val="28"/>
          <w:szCs w:val="28"/>
        </w:rPr>
        <w:t>入学教育</w:t>
      </w:r>
    </w:p>
    <w:p w:rsidR="0016323B" w:rsidRPr="007A0DBE" w:rsidRDefault="00D9388D">
      <w:pPr>
        <w:spacing w:line="480" w:lineRule="exact"/>
        <w:ind w:firstLineChars="200" w:firstLine="562"/>
        <w:rPr>
          <w:rFonts w:eastAsia="仿宋"/>
          <w:b/>
          <w:bCs/>
          <w:sz w:val="28"/>
          <w:szCs w:val="28"/>
        </w:rPr>
      </w:pPr>
      <w:r w:rsidRPr="007A0DBE">
        <w:rPr>
          <w:rFonts w:eastAsia="仿宋"/>
          <w:b/>
          <w:sz w:val="28"/>
          <w:szCs w:val="28"/>
        </w:rPr>
        <w:t>后续课程：</w:t>
      </w:r>
      <w:r w:rsidRPr="007A0DBE">
        <w:rPr>
          <w:rFonts w:eastAsia="仿宋"/>
          <w:sz w:val="28"/>
          <w:szCs w:val="28"/>
        </w:rPr>
        <w:t>毛泽东思想和中国特色</w:t>
      </w:r>
      <w:r w:rsidRPr="007A0DBE">
        <w:rPr>
          <w:rFonts w:eastAsia="仿宋" w:hint="eastAsia"/>
          <w:sz w:val="28"/>
          <w:szCs w:val="28"/>
        </w:rPr>
        <w:t>社会主义</w:t>
      </w:r>
      <w:r w:rsidRPr="007A0DBE">
        <w:rPr>
          <w:rFonts w:eastAsia="仿宋"/>
          <w:sz w:val="28"/>
          <w:szCs w:val="28"/>
        </w:rPr>
        <w:t>理论</w:t>
      </w:r>
      <w:r w:rsidRPr="007A0DBE">
        <w:rPr>
          <w:rFonts w:eastAsia="仿宋" w:hint="eastAsia"/>
          <w:sz w:val="28"/>
          <w:szCs w:val="28"/>
        </w:rPr>
        <w:t>体系</w:t>
      </w:r>
      <w:r w:rsidRPr="007A0DBE">
        <w:rPr>
          <w:rFonts w:eastAsia="仿宋"/>
          <w:sz w:val="28"/>
          <w:szCs w:val="28"/>
        </w:rPr>
        <w:t>概论、</w:t>
      </w:r>
      <w:r w:rsidRPr="007A0DBE">
        <w:rPr>
          <w:rFonts w:eastAsia="仿宋" w:hint="eastAsia"/>
          <w:sz w:val="28"/>
          <w:szCs w:val="28"/>
        </w:rPr>
        <w:t>习近平新时代中国特色社会主义思想概论、</w:t>
      </w:r>
      <w:r w:rsidRPr="007A0DBE">
        <w:rPr>
          <w:rFonts w:eastAsia="仿宋"/>
          <w:sz w:val="28"/>
          <w:szCs w:val="28"/>
        </w:rPr>
        <w:t>形势与政策、</w:t>
      </w:r>
      <w:r w:rsidRPr="007A0DBE">
        <w:rPr>
          <w:rFonts w:eastAsia="仿宋" w:hint="eastAsia"/>
          <w:sz w:val="28"/>
          <w:szCs w:val="28"/>
        </w:rPr>
        <w:t>思想政治</w:t>
      </w:r>
      <w:r w:rsidRPr="007A0DBE">
        <w:rPr>
          <w:rFonts w:eastAsia="仿宋"/>
          <w:sz w:val="28"/>
          <w:szCs w:val="28"/>
        </w:rPr>
        <w:t>类限选课</w:t>
      </w:r>
    </w:p>
    <w:p w:rsidR="0016323B" w:rsidRPr="007A0DBE" w:rsidRDefault="00D9388D">
      <w:pPr>
        <w:spacing w:line="480" w:lineRule="exact"/>
        <w:rPr>
          <w:rFonts w:eastAsia="仿宋"/>
          <w:b/>
          <w:bCs/>
          <w:sz w:val="28"/>
          <w:szCs w:val="28"/>
        </w:rPr>
      </w:pPr>
      <w:r w:rsidRPr="007A0DBE">
        <w:rPr>
          <w:rFonts w:eastAsia="仿宋"/>
          <w:b/>
          <w:bCs/>
          <w:sz w:val="28"/>
          <w:szCs w:val="28"/>
        </w:rPr>
        <w:t>5.</w:t>
      </w:r>
      <w:r w:rsidRPr="007A0DBE">
        <w:rPr>
          <w:rFonts w:eastAsia="仿宋"/>
          <w:b/>
          <w:bCs/>
          <w:sz w:val="28"/>
          <w:szCs w:val="28"/>
        </w:rPr>
        <w:t>毛泽东思想和中国特色社会主义理论体系概论</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71814104</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sz w:val="28"/>
          <w:szCs w:val="28"/>
        </w:rPr>
      </w:pPr>
      <w:r w:rsidRPr="007A0DBE">
        <w:rPr>
          <w:rFonts w:eastAsia="仿宋"/>
          <w:b/>
          <w:sz w:val="28"/>
          <w:szCs w:val="28"/>
        </w:rPr>
        <w:t>课程学时：</w:t>
      </w:r>
      <w:r w:rsidRPr="007A0DBE">
        <w:rPr>
          <w:rFonts w:eastAsia="仿宋" w:hint="eastAsia"/>
          <w:b/>
          <w:sz w:val="28"/>
          <w:szCs w:val="28"/>
        </w:rPr>
        <w:t>24</w:t>
      </w:r>
      <w:r w:rsidRPr="007A0DBE">
        <w:rPr>
          <w:rFonts w:eastAsia="仿宋"/>
          <w:sz w:val="28"/>
          <w:szCs w:val="28"/>
        </w:rPr>
        <w:t xml:space="preserve">     </w:t>
      </w:r>
      <w:r w:rsidRPr="007A0DBE">
        <w:rPr>
          <w:rFonts w:eastAsia="仿宋" w:hint="eastAsia"/>
          <w:sz w:val="28"/>
          <w:szCs w:val="28"/>
        </w:rPr>
        <w:t xml:space="preserve">                  </w:t>
      </w:r>
      <w:r w:rsidRPr="007A0DBE">
        <w:rPr>
          <w:rFonts w:eastAsia="仿宋"/>
          <w:b/>
          <w:sz w:val="28"/>
          <w:szCs w:val="28"/>
        </w:rPr>
        <w:t>课程学分：</w:t>
      </w:r>
      <w:r w:rsidRPr="007A0DBE">
        <w:rPr>
          <w:rFonts w:eastAsia="仿宋" w:hint="eastAsia"/>
          <w:b/>
          <w:sz w:val="28"/>
          <w:szCs w:val="28"/>
        </w:rPr>
        <w:t>1.5</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hint="eastAsia"/>
          <w:sz w:val="28"/>
          <w:szCs w:val="28"/>
        </w:rPr>
        <w:t>认识中国共产党把马克思主义基本原理与中国实际相结合的历史进程，理解毛泽东思想和中国特色社会主义理论体系是马克思主义中国化时代化的两大理论成果。讲清讲透毛泽东思想和中国特色社会主义理论体系的时代背景、重大意义、科学体系、精神实质、实践要求，打牢大学生成才的科学思想基础，引导大学生树立正确的世界观、人生观、价值观，不断提高大学生对思想政治理论课的获得感。</w:t>
      </w:r>
    </w:p>
    <w:p w:rsidR="0016323B" w:rsidRPr="007A0DBE" w:rsidRDefault="00D9388D">
      <w:pPr>
        <w:spacing w:line="480" w:lineRule="exact"/>
        <w:ind w:firstLine="482"/>
        <w:rPr>
          <w:rFonts w:eastAsia="仿宋"/>
          <w:sz w:val="28"/>
          <w:szCs w:val="28"/>
        </w:rPr>
      </w:pPr>
      <w:r w:rsidRPr="007A0DBE">
        <w:rPr>
          <w:rFonts w:eastAsia="仿宋"/>
          <w:b/>
          <w:sz w:val="28"/>
          <w:szCs w:val="28"/>
        </w:rPr>
        <w:t>主要内容：</w:t>
      </w:r>
      <w:r w:rsidRPr="007A0DBE">
        <w:rPr>
          <w:rFonts w:eastAsia="仿宋" w:hint="eastAsia"/>
          <w:sz w:val="28"/>
          <w:szCs w:val="28"/>
        </w:rPr>
        <w:t>讲授毛泽东思想和中国特色社会主义理论体系的科学涵义，毛泽东思想、邓小平理论和“三个代表”重要思想、科学发展观的形成发展过程、科学体系、历史地位、指导意义、基本观点以及中国特色社会主义建设的路线方针政策。</w:t>
      </w:r>
    </w:p>
    <w:p w:rsidR="0016323B" w:rsidRPr="007A0DBE" w:rsidRDefault="00D9388D">
      <w:pPr>
        <w:spacing w:line="480" w:lineRule="exact"/>
        <w:ind w:firstLine="482"/>
        <w:rPr>
          <w:rFonts w:eastAsia="仿宋"/>
          <w:bCs/>
          <w:sz w:val="28"/>
          <w:szCs w:val="28"/>
        </w:rPr>
      </w:pPr>
      <w:r w:rsidRPr="007A0DBE">
        <w:rPr>
          <w:rFonts w:eastAsia="仿宋"/>
          <w:b/>
          <w:sz w:val="28"/>
          <w:szCs w:val="28"/>
        </w:rPr>
        <w:t>教学要求：</w:t>
      </w:r>
      <w:r w:rsidRPr="007A0DBE">
        <w:rPr>
          <w:rFonts w:eastAsia="仿宋" w:hint="eastAsia"/>
          <w:bCs/>
          <w:sz w:val="28"/>
          <w:szCs w:val="28"/>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lastRenderedPageBreak/>
        <w:t>先修课程：</w:t>
      </w:r>
      <w:r w:rsidRPr="007A0DBE">
        <w:rPr>
          <w:rFonts w:eastAsia="仿宋" w:hint="eastAsia"/>
          <w:sz w:val="28"/>
          <w:szCs w:val="28"/>
        </w:rPr>
        <w:t>思想道德与法治</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sz w:val="28"/>
          <w:szCs w:val="28"/>
        </w:rPr>
        <w:t>习近平新时代中国特色社会主义思想概论</w:t>
      </w:r>
    </w:p>
    <w:p w:rsidR="0016323B" w:rsidRPr="007A0DBE" w:rsidRDefault="00D9388D">
      <w:pPr>
        <w:spacing w:line="480" w:lineRule="exact"/>
        <w:rPr>
          <w:rFonts w:eastAsia="仿宋"/>
          <w:b/>
          <w:bCs/>
          <w:sz w:val="28"/>
          <w:szCs w:val="28"/>
        </w:rPr>
      </w:pPr>
      <w:r w:rsidRPr="007A0DBE">
        <w:rPr>
          <w:rFonts w:eastAsia="仿宋"/>
          <w:b/>
          <w:bCs/>
          <w:sz w:val="28"/>
          <w:szCs w:val="28"/>
        </w:rPr>
        <w:t>6.</w:t>
      </w:r>
      <w:r w:rsidRPr="007A0DBE">
        <w:rPr>
          <w:rFonts w:eastAsia="仿宋"/>
          <w:b/>
          <w:bCs/>
          <w:sz w:val="28"/>
          <w:szCs w:val="28"/>
        </w:rPr>
        <w:t>习近平新时代中国特色社会主义思想概论</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71814105          </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hint="eastAsia"/>
          <w:b/>
          <w:sz w:val="28"/>
          <w:szCs w:val="28"/>
        </w:rPr>
        <w:t>40</w:t>
      </w:r>
      <w:r w:rsidRPr="007A0DBE">
        <w:rPr>
          <w:rFonts w:eastAsia="仿宋"/>
          <w:sz w:val="28"/>
          <w:szCs w:val="28"/>
        </w:rPr>
        <w:t xml:space="preserve">       </w:t>
      </w:r>
      <w:r w:rsidRPr="007A0DBE">
        <w:rPr>
          <w:rFonts w:eastAsia="仿宋" w:hint="eastAsia"/>
          <w:sz w:val="28"/>
          <w:szCs w:val="28"/>
        </w:rPr>
        <w:t xml:space="preserve">                   </w:t>
      </w:r>
      <w:r w:rsidRPr="007A0DBE">
        <w:rPr>
          <w:rFonts w:eastAsia="仿宋"/>
          <w:b/>
          <w:sz w:val="28"/>
          <w:szCs w:val="28"/>
        </w:rPr>
        <w:t>课程学分：</w:t>
      </w:r>
      <w:r w:rsidRPr="007A0DBE">
        <w:rPr>
          <w:rFonts w:eastAsia="仿宋" w:hint="eastAsia"/>
          <w:b/>
          <w:sz w:val="28"/>
          <w:szCs w:val="28"/>
        </w:rPr>
        <w:t>2.5</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课程目标：</w:t>
      </w:r>
      <w:r w:rsidRPr="007A0DBE">
        <w:rPr>
          <w:rFonts w:eastAsia="仿宋"/>
          <w:sz w:val="28"/>
          <w:szCs w:val="28"/>
        </w:rPr>
        <w:t>本课程全面系统的讲授习近平新时代中国特色社会主义思想，使大学生深入领会其时代意义、理论意义、实践意义、世界意义，深刻理解其核心要义、精神实质、丰富内涵、实践要求，深刻把握其贯穿的马克思主义立场观点方法，不断提高马克思主义理论水平，增进政治认同、思想认同、情感认同、切实做到学、思、用贯通，知、信、行统一。</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主要内容：</w:t>
      </w:r>
      <w:r w:rsidRPr="007A0DBE">
        <w:rPr>
          <w:rFonts w:eastAsia="仿宋"/>
          <w:sz w:val="28"/>
          <w:szCs w:val="28"/>
        </w:rPr>
        <w:t>课程以</w:t>
      </w:r>
      <w:r w:rsidRPr="007A0DBE">
        <w:rPr>
          <w:rFonts w:eastAsia="仿宋"/>
          <w:sz w:val="28"/>
          <w:szCs w:val="28"/>
        </w:rPr>
        <w:t>“</w:t>
      </w:r>
      <w:r w:rsidRPr="007A0DBE">
        <w:rPr>
          <w:rFonts w:eastAsia="仿宋" w:hint="eastAsia"/>
          <w:sz w:val="28"/>
          <w:szCs w:val="28"/>
        </w:rPr>
        <w:t>十</w:t>
      </w:r>
      <w:r w:rsidRPr="007A0DBE">
        <w:rPr>
          <w:rFonts w:eastAsia="仿宋"/>
          <w:sz w:val="28"/>
          <w:szCs w:val="28"/>
        </w:rPr>
        <w:t>个明确</w:t>
      </w:r>
      <w:r w:rsidRPr="007A0DBE">
        <w:rPr>
          <w:rFonts w:eastAsia="仿宋"/>
          <w:sz w:val="28"/>
          <w:szCs w:val="28"/>
        </w:rPr>
        <w:t>”“</w:t>
      </w:r>
      <w:r w:rsidRPr="007A0DBE">
        <w:rPr>
          <w:rFonts w:eastAsia="仿宋"/>
          <w:sz w:val="28"/>
          <w:szCs w:val="28"/>
        </w:rPr>
        <w:t>十四个坚持</w:t>
      </w:r>
      <w:r w:rsidRPr="007A0DBE">
        <w:rPr>
          <w:rFonts w:eastAsia="仿宋"/>
          <w:sz w:val="28"/>
          <w:szCs w:val="28"/>
        </w:rPr>
        <w:t>”</w:t>
      </w:r>
      <w:r w:rsidRPr="007A0DBE">
        <w:rPr>
          <w:rFonts w:eastAsia="仿宋"/>
          <w:sz w:val="28"/>
          <w:szCs w:val="28"/>
        </w:rPr>
        <w:t>的核心内容，阐释习近平总书记关于新时代坚持和发展什么样的中国特色社会主义、怎样坚持和发展中国特色社会主义论述的重大理论创新和现实意义；阐释其中所包含的坚定理想信念，真挚人民情怀，高度历史自觉，鲜明问题导向，无畏斗争精神，深厚天下情怀；阐明</w:t>
      </w:r>
      <w:r w:rsidRPr="007A0DBE">
        <w:rPr>
          <w:rFonts w:eastAsia="仿宋" w:hint="eastAsia"/>
          <w:sz w:val="28"/>
          <w:szCs w:val="28"/>
        </w:rPr>
        <w:t>习近平新时代中国特色社会主义思想</w:t>
      </w:r>
      <w:r w:rsidRPr="007A0DBE">
        <w:rPr>
          <w:rFonts w:eastAsia="仿宋"/>
          <w:sz w:val="28"/>
          <w:szCs w:val="28"/>
        </w:rPr>
        <w:t>与马克思列宁主义、毛泽东思想、邓小平理论、</w:t>
      </w:r>
      <w:r w:rsidRPr="007A0DBE">
        <w:rPr>
          <w:rFonts w:eastAsia="仿宋"/>
          <w:sz w:val="28"/>
          <w:szCs w:val="28"/>
        </w:rPr>
        <w:t>“</w:t>
      </w:r>
      <w:r w:rsidRPr="007A0DBE">
        <w:rPr>
          <w:rFonts w:eastAsia="仿宋"/>
          <w:sz w:val="28"/>
          <w:szCs w:val="28"/>
        </w:rPr>
        <w:t>三个代表</w:t>
      </w:r>
      <w:r w:rsidRPr="007A0DBE">
        <w:rPr>
          <w:rFonts w:eastAsia="仿宋"/>
          <w:sz w:val="28"/>
          <w:szCs w:val="28"/>
        </w:rPr>
        <w:t>”</w:t>
      </w:r>
      <w:r w:rsidRPr="007A0DBE">
        <w:rPr>
          <w:rFonts w:eastAsia="仿宋"/>
          <w:sz w:val="28"/>
          <w:szCs w:val="28"/>
        </w:rPr>
        <w:t>重要思想、科学发展观既一脉相承又与时俱进的关系，以及在马克思主义发展史、中华民族复兴史、人类文明进步史上具有特殊重要地位。</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教学要求：</w:t>
      </w:r>
      <w:r w:rsidRPr="007A0DBE">
        <w:rPr>
          <w:rFonts w:eastAsia="仿宋"/>
          <w:bCs/>
          <w:sz w:val="28"/>
          <w:szCs w:val="28"/>
        </w:rPr>
        <w:t>由马克思主义学院制定课程实施方案，各二级学院按照课程内容和课程标准具体组织、安排、落实；教学团队由马院专兼职教师组成；课程考核方式为过程考核，主要由平时考核、社会实践考核和期末考试三部分组成，课程任课教师负责成绩评定和上传工作；成绩为百分制评定。</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sz w:val="28"/>
          <w:szCs w:val="28"/>
        </w:rPr>
        <w:t>毛泽东思想和中国特色社会主义理论体系概论</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后续课程：</w:t>
      </w:r>
      <w:r w:rsidRPr="007A0DBE">
        <w:rPr>
          <w:rFonts w:eastAsia="仿宋"/>
          <w:bCs/>
          <w:sz w:val="28"/>
          <w:szCs w:val="28"/>
        </w:rPr>
        <w:t>形势与政策、</w:t>
      </w:r>
      <w:r w:rsidRPr="007A0DBE">
        <w:rPr>
          <w:rFonts w:eastAsia="仿宋" w:hint="eastAsia"/>
          <w:bCs/>
          <w:sz w:val="28"/>
          <w:szCs w:val="28"/>
        </w:rPr>
        <w:t>思想政治类</w:t>
      </w:r>
      <w:r w:rsidRPr="007A0DBE">
        <w:rPr>
          <w:rFonts w:eastAsia="仿宋"/>
          <w:bCs/>
          <w:sz w:val="28"/>
          <w:szCs w:val="28"/>
        </w:rPr>
        <w:t>等限选课</w:t>
      </w:r>
    </w:p>
    <w:p w:rsidR="0016323B" w:rsidRPr="007A0DBE" w:rsidRDefault="00D9388D">
      <w:pPr>
        <w:spacing w:line="480" w:lineRule="exact"/>
        <w:rPr>
          <w:rFonts w:eastAsia="仿宋"/>
          <w:b/>
          <w:bCs/>
          <w:sz w:val="28"/>
          <w:szCs w:val="28"/>
        </w:rPr>
      </w:pPr>
      <w:r w:rsidRPr="007A0DBE">
        <w:rPr>
          <w:rFonts w:eastAsia="仿宋"/>
          <w:b/>
          <w:bCs/>
          <w:sz w:val="28"/>
          <w:szCs w:val="28"/>
        </w:rPr>
        <w:t>7-11.</w:t>
      </w:r>
      <w:r w:rsidRPr="007A0DBE">
        <w:rPr>
          <w:rFonts w:eastAsia="仿宋"/>
          <w:b/>
          <w:bCs/>
          <w:sz w:val="28"/>
          <w:szCs w:val="28"/>
        </w:rPr>
        <w:t>形势与政策</w:t>
      </w:r>
      <w:r w:rsidRPr="007A0DBE">
        <w:rPr>
          <w:rFonts w:eastAsia="仿宋" w:hint="eastAsia"/>
          <w:b/>
          <w:bCs/>
          <w:sz w:val="28"/>
          <w:szCs w:val="28"/>
        </w:rPr>
        <w:t>1-5</w:t>
      </w:r>
    </w:p>
    <w:p w:rsidR="0016323B" w:rsidRPr="007A0DBE" w:rsidRDefault="00D9388D">
      <w:pPr>
        <w:spacing w:line="480" w:lineRule="exact"/>
        <w:rPr>
          <w:rFonts w:eastAsia="仿宋"/>
          <w:bCs/>
          <w:sz w:val="28"/>
          <w:szCs w:val="28"/>
        </w:rPr>
      </w:pPr>
      <w:r w:rsidRPr="007A0DBE">
        <w:rPr>
          <w:rFonts w:eastAsia="仿宋"/>
          <w:bCs/>
          <w:sz w:val="28"/>
          <w:szCs w:val="28"/>
        </w:rPr>
        <w:t>形势与政策</w:t>
      </w:r>
      <w:r w:rsidRPr="007A0DBE">
        <w:rPr>
          <w:rFonts w:eastAsia="仿宋"/>
          <w:bCs/>
          <w:sz w:val="28"/>
          <w:szCs w:val="28"/>
        </w:rPr>
        <w:t xml:space="preserve">1   </w:t>
      </w:r>
      <w:r w:rsidRPr="007A0DBE">
        <w:rPr>
          <w:rFonts w:eastAsia="仿宋"/>
          <w:sz w:val="28"/>
          <w:szCs w:val="28"/>
        </w:rPr>
        <w:t>课程代码：</w:t>
      </w:r>
      <w:r w:rsidRPr="007A0DBE">
        <w:rPr>
          <w:rFonts w:eastAsia="仿宋"/>
          <w:sz w:val="28"/>
          <w:szCs w:val="28"/>
        </w:rPr>
        <w:t xml:space="preserve">71813102  </w:t>
      </w:r>
      <w:r w:rsidRPr="007A0DBE">
        <w:rPr>
          <w:rFonts w:eastAsia="仿宋"/>
          <w:sz w:val="28"/>
          <w:szCs w:val="28"/>
        </w:rPr>
        <w:t>课程学时：</w:t>
      </w:r>
      <w:r w:rsidRPr="007A0DBE">
        <w:rPr>
          <w:rFonts w:eastAsia="仿宋"/>
          <w:sz w:val="28"/>
          <w:szCs w:val="28"/>
        </w:rPr>
        <w:t xml:space="preserve">8  </w:t>
      </w:r>
      <w:r w:rsidRPr="007A0DBE">
        <w:rPr>
          <w:rFonts w:eastAsia="仿宋"/>
          <w:sz w:val="28"/>
          <w:szCs w:val="28"/>
        </w:rPr>
        <w:t>课程学分：</w:t>
      </w:r>
      <w:r w:rsidRPr="007A0DBE">
        <w:rPr>
          <w:rFonts w:eastAsia="仿宋"/>
          <w:sz w:val="28"/>
          <w:szCs w:val="28"/>
        </w:rPr>
        <w:t>0.2</w:t>
      </w:r>
    </w:p>
    <w:p w:rsidR="0016323B" w:rsidRPr="007A0DBE" w:rsidRDefault="00D9388D">
      <w:pPr>
        <w:spacing w:line="480" w:lineRule="exact"/>
        <w:rPr>
          <w:rFonts w:eastAsia="仿宋"/>
          <w:sz w:val="28"/>
          <w:szCs w:val="28"/>
        </w:rPr>
      </w:pPr>
      <w:r w:rsidRPr="007A0DBE">
        <w:rPr>
          <w:rFonts w:eastAsia="仿宋"/>
          <w:bCs/>
          <w:sz w:val="28"/>
          <w:szCs w:val="28"/>
        </w:rPr>
        <w:t>形势与政策</w:t>
      </w:r>
      <w:r w:rsidRPr="007A0DBE">
        <w:rPr>
          <w:rFonts w:eastAsia="仿宋"/>
          <w:bCs/>
          <w:sz w:val="28"/>
          <w:szCs w:val="28"/>
        </w:rPr>
        <w:t xml:space="preserve">2   </w:t>
      </w:r>
      <w:r w:rsidRPr="007A0DBE">
        <w:rPr>
          <w:rFonts w:eastAsia="仿宋"/>
          <w:sz w:val="28"/>
          <w:szCs w:val="28"/>
        </w:rPr>
        <w:t>课程代码：</w:t>
      </w:r>
      <w:r w:rsidRPr="007A0DBE">
        <w:rPr>
          <w:rFonts w:eastAsia="仿宋"/>
          <w:sz w:val="28"/>
          <w:szCs w:val="28"/>
        </w:rPr>
        <w:t xml:space="preserve">71813103  </w:t>
      </w:r>
      <w:r w:rsidRPr="007A0DBE">
        <w:rPr>
          <w:rFonts w:eastAsia="仿宋"/>
          <w:sz w:val="28"/>
          <w:szCs w:val="28"/>
        </w:rPr>
        <w:t>课程学时：</w:t>
      </w:r>
      <w:r w:rsidRPr="007A0DBE">
        <w:rPr>
          <w:rFonts w:eastAsia="仿宋"/>
          <w:sz w:val="28"/>
          <w:szCs w:val="28"/>
        </w:rPr>
        <w:t xml:space="preserve">8  </w:t>
      </w:r>
      <w:r w:rsidRPr="007A0DBE">
        <w:rPr>
          <w:rFonts w:eastAsia="仿宋"/>
          <w:sz w:val="28"/>
          <w:szCs w:val="28"/>
        </w:rPr>
        <w:t>课程学分：</w:t>
      </w:r>
      <w:r w:rsidRPr="007A0DBE">
        <w:rPr>
          <w:rFonts w:eastAsia="仿宋"/>
          <w:sz w:val="28"/>
          <w:szCs w:val="28"/>
        </w:rPr>
        <w:t>0.2</w:t>
      </w:r>
    </w:p>
    <w:p w:rsidR="0016323B" w:rsidRPr="007A0DBE" w:rsidRDefault="00D9388D">
      <w:pPr>
        <w:spacing w:line="480" w:lineRule="exact"/>
        <w:rPr>
          <w:rFonts w:eastAsia="仿宋"/>
          <w:sz w:val="28"/>
          <w:szCs w:val="28"/>
        </w:rPr>
      </w:pPr>
      <w:r w:rsidRPr="007A0DBE">
        <w:rPr>
          <w:rFonts w:eastAsia="仿宋"/>
          <w:bCs/>
          <w:sz w:val="28"/>
          <w:szCs w:val="28"/>
        </w:rPr>
        <w:t>形势与政策</w:t>
      </w:r>
      <w:r w:rsidRPr="007A0DBE">
        <w:rPr>
          <w:rFonts w:eastAsia="仿宋"/>
          <w:bCs/>
          <w:sz w:val="28"/>
          <w:szCs w:val="28"/>
        </w:rPr>
        <w:t xml:space="preserve">3   </w:t>
      </w:r>
      <w:r w:rsidRPr="007A0DBE">
        <w:rPr>
          <w:rFonts w:eastAsia="仿宋"/>
          <w:sz w:val="28"/>
          <w:szCs w:val="28"/>
        </w:rPr>
        <w:t>课程代码：</w:t>
      </w:r>
      <w:r w:rsidRPr="007A0DBE">
        <w:rPr>
          <w:rFonts w:eastAsia="仿宋"/>
          <w:sz w:val="28"/>
          <w:szCs w:val="28"/>
        </w:rPr>
        <w:t xml:space="preserve">71813105  </w:t>
      </w:r>
      <w:r w:rsidRPr="007A0DBE">
        <w:rPr>
          <w:rFonts w:eastAsia="仿宋"/>
          <w:sz w:val="28"/>
          <w:szCs w:val="28"/>
        </w:rPr>
        <w:t>课程学时：</w:t>
      </w:r>
      <w:r w:rsidRPr="007A0DBE">
        <w:rPr>
          <w:rFonts w:eastAsia="仿宋"/>
          <w:sz w:val="28"/>
          <w:szCs w:val="28"/>
        </w:rPr>
        <w:t xml:space="preserve">8  </w:t>
      </w:r>
      <w:r w:rsidRPr="007A0DBE">
        <w:rPr>
          <w:rFonts w:eastAsia="仿宋"/>
          <w:sz w:val="28"/>
          <w:szCs w:val="28"/>
        </w:rPr>
        <w:t>课程学分：</w:t>
      </w:r>
      <w:r w:rsidRPr="007A0DBE">
        <w:rPr>
          <w:rFonts w:eastAsia="仿宋"/>
          <w:sz w:val="28"/>
          <w:szCs w:val="28"/>
        </w:rPr>
        <w:t>0.2</w:t>
      </w:r>
    </w:p>
    <w:p w:rsidR="0016323B" w:rsidRPr="007A0DBE" w:rsidRDefault="00D9388D">
      <w:pPr>
        <w:spacing w:line="480" w:lineRule="exact"/>
        <w:rPr>
          <w:rFonts w:eastAsia="仿宋"/>
          <w:sz w:val="28"/>
          <w:szCs w:val="28"/>
        </w:rPr>
      </w:pPr>
      <w:r w:rsidRPr="007A0DBE">
        <w:rPr>
          <w:rFonts w:eastAsia="仿宋"/>
          <w:bCs/>
          <w:sz w:val="28"/>
          <w:szCs w:val="28"/>
        </w:rPr>
        <w:t>形势与政策</w:t>
      </w:r>
      <w:r w:rsidRPr="007A0DBE">
        <w:rPr>
          <w:rFonts w:eastAsia="仿宋"/>
          <w:bCs/>
          <w:sz w:val="28"/>
          <w:szCs w:val="28"/>
        </w:rPr>
        <w:t xml:space="preserve">4   </w:t>
      </w:r>
      <w:r w:rsidRPr="007A0DBE">
        <w:rPr>
          <w:rFonts w:eastAsia="仿宋"/>
          <w:sz w:val="28"/>
          <w:szCs w:val="28"/>
        </w:rPr>
        <w:t>课程代码：</w:t>
      </w:r>
      <w:r w:rsidRPr="007A0DBE">
        <w:rPr>
          <w:rFonts w:eastAsia="仿宋"/>
          <w:sz w:val="28"/>
          <w:szCs w:val="28"/>
        </w:rPr>
        <w:t xml:space="preserve">71813106  </w:t>
      </w:r>
      <w:r w:rsidRPr="007A0DBE">
        <w:rPr>
          <w:rFonts w:eastAsia="仿宋"/>
          <w:sz w:val="28"/>
          <w:szCs w:val="28"/>
        </w:rPr>
        <w:t>课程学时：</w:t>
      </w:r>
      <w:r w:rsidRPr="007A0DBE">
        <w:rPr>
          <w:rFonts w:eastAsia="仿宋"/>
          <w:sz w:val="28"/>
          <w:szCs w:val="28"/>
        </w:rPr>
        <w:t xml:space="preserve">8  </w:t>
      </w:r>
      <w:r w:rsidRPr="007A0DBE">
        <w:rPr>
          <w:rFonts w:eastAsia="仿宋"/>
          <w:sz w:val="28"/>
          <w:szCs w:val="28"/>
        </w:rPr>
        <w:t>课程学分：</w:t>
      </w:r>
      <w:r w:rsidRPr="007A0DBE">
        <w:rPr>
          <w:rFonts w:eastAsia="仿宋"/>
          <w:sz w:val="28"/>
          <w:szCs w:val="28"/>
        </w:rPr>
        <w:t>0.2</w:t>
      </w:r>
    </w:p>
    <w:p w:rsidR="0016323B" w:rsidRPr="007A0DBE" w:rsidRDefault="00D9388D">
      <w:pPr>
        <w:spacing w:line="480" w:lineRule="exact"/>
        <w:rPr>
          <w:rFonts w:eastAsia="仿宋"/>
          <w:sz w:val="28"/>
          <w:szCs w:val="28"/>
        </w:rPr>
      </w:pPr>
      <w:r w:rsidRPr="007A0DBE">
        <w:rPr>
          <w:rFonts w:eastAsia="仿宋"/>
          <w:bCs/>
          <w:sz w:val="28"/>
          <w:szCs w:val="28"/>
        </w:rPr>
        <w:t>形势与政策</w:t>
      </w:r>
      <w:r w:rsidRPr="007A0DBE">
        <w:rPr>
          <w:rFonts w:eastAsia="仿宋"/>
          <w:bCs/>
          <w:sz w:val="28"/>
          <w:szCs w:val="28"/>
        </w:rPr>
        <w:t xml:space="preserve">5   </w:t>
      </w:r>
      <w:r w:rsidRPr="007A0DBE">
        <w:rPr>
          <w:rFonts w:eastAsia="仿宋"/>
          <w:sz w:val="28"/>
          <w:szCs w:val="28"/>
        </w:rPr>
        <w:t>课程代码：</w:t>
      </w:r>
      <w:r w:rsidRPr="007A0DBE">
        <w:rPr>
          <w:rFonts w:eastAsia="仿宋"/>
          <w:sz w:val="28"/>
          <w:szCs w:val="28"/>
        </w:rPr>
        <w:t xml:space="preserve">71813107  </w:t>
      </w:r>
      <w:r w:rsidRPr="007A0DBE">
        <w:rPr>
          <w:rFonts w:eastAsia="仿宋"/>
          <w:sz w:val="28"/>
          <w:szCs w:val="28"/>
        </w:rPr>
        <w:t>课程学时：</w:t>
      </w:r>
      <w:r w:rsidRPr="007A0DBE">
        <w:rPr>
          <w:rFonts w:eastAsia="仿宋"/>
          <w:sz w:val="28"/>
          <w:szCs w:val="28"/>
        </w:rPr>
        <w:t xml:space="preserve">8  </w:t>
      </w:r>
      <w:r w:rsidRPr="007A0DBE">
        <w:rPr>
          <w:rFonts w:eastAsia="仿宋"/>
          <w:sz w:val="28"/>
          <w:szCs w:val="28"/>
        </w:rPr>
        <w:t>课程学分：</w:t>
      </w:r>
      <w:r w:rsidRPr="007A0DBE">
        <w:rPr>
          <w:rFonts w:eastAsia="仿宋"/>
          <w:sz w:val="28"/>
          <w:szCs w:val="28"/>
        </w:rPr>
        <w:t>0.2</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lastRenderedPageBreak/>
        <w:t>课程目标：</w:t>
      </w:r>
      <w:r w:rsidRPr="007A0DBE">
        <w:rPr>
          <w:rFonts w:eastAsia="仿宋"/>
          <w:sz w:val="28"/>
          <w:szCs w:val="28"/>
        </w:rPr>
        <w:t>正确认识当前国内外经济政治形势，正确理解党的路线、方针和政策，牢固确立在中国共产党领导下走中国特色社会主义道路、为实现中华民族的伟大复兴而奋斗的共同理想和坚定信念，提高理论思维水平和运用马克思主义科学世界观、方法论观察和分析问题的能力，积极投身到中国特色社会主义建设的伟大事业中去。</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习近平新时代中国特色社会主义思想等重要理论的贯彻落实；党和国家重大会议精神；党的路线、方针和政策；我国经济建设、政治建设、文化建设和社会建设的形势；改革开放的形势发展；国际形势和国际热点问题，我国政府的基本原则、基本立场与应对政策。</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教学要求：</w:t>
      </w:r>
      <w:r w:rsidRPr="007A0DBE">
        <w:rPr>
          <w:rFonts w:eastAsia="仿宋"/>
          <w:sz w:val="28"/>
          <w:szCs w:val="28"/>
        </w:rPr>
        <w:t>通过对重大国内国际时事的介绍，引导和帮助学生对重大国内国际时事的有正确的认识和正确的判断；通过对重大国内国际时事的分析，引导和帮助学生学会正确的形势与政策分析方法，特别是对我国的基本国情、国内外重大事件、社会热点和难点等问题的思考、分析和判断能力，使之能科学预测和准确把握形势与政策发展的客观规律，不受错误舆论和思潮的影响，形成正确的政治观。</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先修课程：</w:t>
      </w:r>
      <w:r w:rsidRPr="007A0DBE">
        <w:rPr>
          <w:rFonts w:eastAsia="仿宋" w:hint="eastAsia"/>
          <w:bCs/>
          <w:sz w:val="28"/>
          <w:szCs w:val="28"/>
        </w:rPr>
        <w:t>思想道德与法治</w:t>
      </w:r>
      <w:r w:rsidRPr="007A0DBE">
        <w:rPr>
          <w:rFonts w:eastAsia="仿宋"/>
          <w:bCs/>
          <w:sz w:val="28"/>
          <w:szCs w:val="28"/>
        </w:rPr>
        <w:t>、毛泽东思想</w:t>
      </w:r>
      <w:r w:rsidRPr="007A0DBE">
        <w:rPr>
          <w:rFonts w:eastAsia="仿宋" w:hint="eastAsia"/>
          <w:bCs/>
          <w:sz w:val="28"/>
          <w:szCs w:val="28"/>
        </w:rPr>
        <w:t>和</w:t>
      </w:r>
      <w:r w:rsidRPr="007A0DBE">
        <w:rPr>
          <w:rFonts w:eastAsia="仿宋"/>
          <w:bCs/>
          <w:sz w:val="28"/>
          <w:szCs w:val="28"/>
        </w:rPr>
        <w:t>中国特色</w:t>
      </w:r>
      <w:r w:rsidRPr="007A0DBE">
        <w:rPr>
          <w:rFonts w:eastAsia="仿宋" w:hint="eastAsia"/>
          <w:bCs/>
          <w:sz w:val="28"/>
          <w:szCs w:val="28"/>
        </w:rPr>
        <w:t>社会主义</w:t>
      </w:r>
      <w:r w:rsidRPr="007A0DBE">
        <w:rPr>
          <w:rFonts w:eastAsia="仿宋"/>
          <w:bCs/>
          <w:sz w:val="28"/>
          <w:szCs w:val="28"/>
        </w:rPr>
        <w:t>理论</w:t>
      </w:r>
      <w:r w:rsidRPr="007A0DBE">
        <w:rPr>
          <w:rFonts w:eastAsia="仿宋" w:hint="eastAsia"/>
          <w:bCs/>
          <w:sz w:val="28"/>
          <w:szCs w:val="28"/>
        </w:rPr>
        <w:t>体系</w:t>
      </w:r>
      <w:r w:rsidRPr="007A0DBE">
        <w:rPr>
          <w:rFonts w:eastAsia="仿宋"/>
          <w:bCs/>
          <w:sz w:val="28"/>
          <w:szCs w:val="28"/>
        </w:rPr>
        <w:t>概论</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后续课程：</w:t>
      </w:r>
      <w:r w:rsidRPr="007A0DBE">
        <w:rPr>
          <w:rFonts w:eastAsia="仿宋" w:hint="eastAsia"/>
          <w:bCs/>
          <w:sz w:val="28"/>
          <w:szCs w:val="28"/>
        </w:rPr>
        <w:t>思想政治</w:t>
      </w:r>
      <w:r w:rsidRPr="007A0DBE">
        <w:rPr>
          <w:rFonts w:eastAsia="仿宋"/>
          <w:bCs/>
          <w:sz w:val="28"/>
          <w:szCs w:val="28"/>
        </w:rPr>
        <w:t>类限选课、</w:t>
      </w:r>
      <w:r w:rsidRPr="007A0DBE">
        <w:rPr>
          <w:rFonts w:eastAsia="仿宋" w:hint="eastAsia"/>
          <w:bCs/>
          <w:sz w:val="28"/>
          <w:szCs w:val="28"/>
        </w:rPr>
        <w:t>人文艺术</w:t>
      </w:r>
      <w:r w:rsidRPr="007A0DBE">
        <w:rPr>
          <w:rFonts w:eastAsia="仿宋"/>
          <w:bCs/>
          <w:sz w:val="28"/>
          <w:szCs w:val="28"/>
        </w:rPr>
        <w:t>类限选课</w:t>
      </w:r>
    </w:p>
    <w:p w:rsidR="0016323B" w:rsidRPr="007A0DBE" w:rsidRDefault="00D9388D">
      <w:pPr>
        <w:spacing w:line="480" w:lineRule="exact"/>
        <w:rPr>
          <w:rFonts w:eastAsia="仿宋"/>
          <w:b/>
          <w:bCs/>
          <w:sz w:val="28"/>
          <w:szCs w:val="28"/>
        </w:rPr>
      </w:pPr>
      <w:r w:rsidRPr="007A0DBE">
        <w:rPr>
          <w:rFonts w:eastAsia="仿宋"/>
          <w:b/>
          <w:bCs/>
          <w:sz w:val="28"/>
          <w:szCs w:val="28"/>
        </w:rPr>
        <w:t>12.</w:t>
      </w:r>
      <w:r w:rsidRPr="007A0DBE">
        <w:rPr>
          <w:rFonts w:eastAsia="仿宋"/>
          <w:b/>
          <w:bCs/>
          <w:sz w:val="28"/>
          <w:szCs w:val="28"/>
        </w:rPr>
        <w:t>国家安全教育</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71813100          </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b/>
          <w:sz w:val="28"/>
          <w:szCs w:val="28"/>
        </w:rPr>
        <w:t xml:space="preserve">16     </w:t>
      </w:r>
      <w:r w:rsidRPr="007A0DBE">
        <w:rPr>
          <w:rFonts w:eastAsia="仿宋"/>
          <w:b/>
          <w:sz w:val="28"/>
          <w:szCs w:val="28"/>
        </w:rPr>
        <w:tab/>
      </w:r>
      <w:r w:rsidRPr="007A0DBE">
        <w:rPr>
          <w:rFonts w:eastAsia="仿宋"/>
          <w:b/>
          <w:sz w:val="28"/>
          <w:szCs w:val="28"/>
        </w:rPr>
        <w:tab/>
      </w:r>
      <w:r w:rsidRPr="007A0DBE">
        <w:rPr>
          <w:rFonts w:eastAsia="仿宋"/>
          <w:b/>
          <w:sz w:val="28"/>
          <w:szCs w:val="28"/>
        </w:rPr>
        <w:tab/>
      </w:r>
      <w:r w:rsidRPr="007A0DBE">
        <w:rPr>
          <w:rFonts w:eastAsia="仿宋"/>
          <w:b/>
          <w:sz w:val="28"/>
          <w:szCs w:val="28"/>
        </w:rPr>
        <w:tab/>
      </w:r>
      <w:r w:rsidRPr="007A0DBE">
        <w:rPr>
          <w:rFonts w:eastAsia="仿宋"/>
          <w:b/>
          <w:sz w:val="28"/>
          <w:szCs w:val="28"/>
        </w:rPr>
        <w:tab/>
      </w:r>
      <w:r w:rsidRPr="007A0DBE">
        <w:rPr>
          <w:rFonts w:eastAsia="仿宋"/>
          <w:b/>
          <w:sz w:val="28"/>
          <w:szCs w:val="28"/>
        </w:rPr>
        <w:t>课程学分：</w:t>
      </w:r>
      <w:r w:rsidRPr="007A0DBE">
        <w:rPr>
          <w:rFonts w:eastAsia="仿宋"/>
          <w:b/>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课程目标：</w:t>
      </w:r>
      <w:r w:rsidRPr="007A0DBE">
        <w:rPr>
          <w:rFonts w:eastAsia="仿宋"/>
          <w:sz w:val="28"/>
          <w:szCs w:val="28"/>
        </w:rPr>
        <w:t>通过国家安全教育，使学生能够深入理解和准确把握总体国家安全观，牢固树立国家利益至上的观念，增强自觉维护国家安全意识，具备维护国家安全的能力。重点围绕理解中华民族命运与国家关系，践行总体国家安全观。学生要系统掌握总体国家安全观的内涵和精神实质，理解中国特色国家安全体系，树立国家安全底线思维，将国家安全意识转化为自觉行动，强化责任担当。</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主要内容：</w:t>
      </w:r>
      <w:r w:rsidRPr="007A0DBE">
        <w:rPr>
          <w:rFonts w:eastAsia="仿宋"/>
          <w:sz w:val="28"/>
          <w:szCs w:val="28"/>
        </w:rPr>
        <w:t>政治安全、国土安全、军事安全、经济安全、文化安全、社会安全、科技安全、网络安全、生态安全、资源安全、核安全、海外利益安全以及太空、深海、极地、生物等不断拓展的新型领域安全，它们的基本内涵、重</w:t>
      </w:r>
      <w:r w:rsidRPr="007A0DBE">
        <w:rPr>
          <w:rFonts w:eastAsia="仿宋"/>
          <w:sz w:val="28"/>
          <w:szCs w:val="28"/>
        </w:rPr>
        <w:lastRenderedPageBreak/>
        <w:t>要性、面临的威胁与挑战、维护的途径与方法等。</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教学要求：</w:t>
      </w:r>
      <w:r w:rsidRPr="007A0DBE">
        <w:rPr>
          <w:rFonts w:eastAsia="仿宋"/>
          <w:bCs/>
          <w:sz w:val="28"/>
          <w:szCs w:val="28"/>
        </w:rPr>
        <w:t>由马克思主义学院制定课程实施方案，各二级学院按照课程内容和课程标准具体组织、安排、落实；教学团队由马院专兼职教师组成；课程考核方式为结果性评价，在教学活动完成以后，由学生提交专题报告或论文，课程任课教师以教学目标为基准，对学生的学习效果进行评价，成绩为等级评定。</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先修课程：</w:t>
      </w:r>
      <w:r w:rsidRPr="007A0DBE">
        <w:rPr>
          <w:rFonts w:eastAsia="仿宋"/>
          <w:bCs/>
          <w:sz w:val="28"/>
          <w:szCs w:val="28"/>
        </w:rPr>
        <w:t>军事理论、军事技能训练</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后续课程：</w:t>
      </w:r>
      <w:r w:rsidRPr="007A0DBE">
        <w:rPr>
          <w:rFonts w:eastAsia="仿宋"/>
          <w:bCs/>
          <w:sz w:val="28"/>
          <w:szCs w:val="28"/>
        </w:rPr>
        <w:t>形势与政策、专业课程等</w:t>
      </w:r>
    </w:p>
    <w:p w:rsidR="0016323B" w:rsidRPr="007A0DBE" w:rsidRDefault="00D9388D">
      <w:pPr>
        <w:spacing w:line="480" w:lineRule="exact"/>
        <w:rPr>
          <w:rFonts w:eastAsia="仿宋"/>
          <w:b/>
          <w:bCs/>
          <w:sz w:val="28"/>
          <w:szCs w:val="28"/>
        </w:rPr>
      </w:pPr>
      <w:r w:rsidRPr="007A0DBE">
        <w:rPr>
          <w:rFonts w:eastAsia="仿宋"/>
          <w:b/>
          <w:bCs/>
          <w:sz w:val="28"/>
          <w:szCs w:val="28"/>
        </w:rPr>
        <w:t>13-16.</w:t>
      </w:r>
      <w:r w:rsidRPr="007A0DBE">
        <w:rPr>
          <w:rFonts w:eastAsia="仿宋"/>
          <w:b/>
          <w:bCs/>
          <w:sz w:val="28"/>
          <w:szCs w:val="28"/>
        </w:rPr>
        <w:t>体育</w:t>
      </w:r>
      <w:r w:rsidRPr="007A0DBE">
        <w:rPr>
          <w:rFonts w:eastAsia="仿宋"/>
          <w:b/>
          <w:bCs/>
          <w:sz w:val="28"/>
          <w:szCs w:val="28"/>
        </w:rPr>
        <w:t>1</w:t>
      </w:r>
      <w:r w:rsidRPr="007A0DBE">
        <w:rPr>
          <w:rFonts w:eastAsia="仿宋" w:hint="eastAsia"/>
          <w:b/>
          <w:bCs/>
          <w:sz w:val="28"/>
          <w:szCs w:val="28"/>
        </w:rPr>
        <w:t>-</w:t>
      </w:r>
      <w:r w:rsidRPr="007A0DBE">
        <w:rPr>
          <w:rFonts w:eastAsia="仿宋"/>
          <w:b/>
          <w:bCs/>
          <w:sz w:val="28"/>
          <w:szCs w:val="28"/>
        </w:rPr>
        <w:t>4</w:t>
      </w:r>
    </w:p>
    <w:p w:rsidR="0016323B" w:rsidRPr="007A0DBE" w:rsidRDefault="00D9388D">
      <w:pPr>
        <w:spacing w:line="480" w:lineRule="exact"/>
        <w:rPr>
          <w:rFonts w:eastAsia="仿宋"/>
          <w:sz w:val="28"/>
          <w:szCs w:val="28"/>
        </w:rPr>
      </w:pPr>
      <w:r w:rsidRPr="007A0DBE">
        <w:rPr>
          <w:rFonts w:eastAsia="仿宋"/>
          <w:bCs/>
          <w:sz w:val="28"/>
          <w:szCs w:val="28"/>
        </w:rPr>
        <w:t>体育</w:t>
      </w:r>
      <w:r w:rsidRPr="007A0DBE">
        <w:rPr>
          <w:rFonts w:eastAsia="仿宋"/>
          <w:bCs/>
          <w:sz w:val="28"/>
          <w:szCs w:val="28"/>
        </w:rPr>
        <w:t xml:space="preserve">1   </w:t>
      </w:r>
      <w:r w:rsidRPr="007A0DBE">
        <w:rPr>
          <w:rFonts w:eastAsia="仿宋"/>
          <w:sz w:val="28"/>
          <w:szCs w:val="28"/>
        </w:rPr>
        <w:t>课程代码：</w:t>
      </w:r>
      <w:r w:rsidRPr="007A0DBE">
        <w:rPr>
          <w:rFonts w:eastAsia="仿宋"/>
          <w:sz w:val="28"/>
          <w:szCs w:val="28"/>
        </w:rPr>
        <w:t xml:space="preserve">71711101   </w:t>
      </w:r>
      <w:r w:rsidRPr="007A0DBE">
        <w:rPr>
          <w:rFonts w:eastAsia="仿宋"/>
          <w:sz w:val="28"/>
          <w:szCs w:val="28"/>
        </w:rPr>
        <w:t>课程学时：</w:t>
      </w:r>
      <w:r w:rsidRPr="007A0DBE">
        <w:rPr>
          <w:rFonts w:eastAsia="仿宋"/>
          <w:sz w:val="28"/>
          <w:szCs w:val="28"/>
        </w:rPr>
        <w:t xml:space="preserve">26    </w:t>
      </w:r>
      <w:r w:rsidRPr="007A0DBE">
        <w:rPr>
          <w:rFonts w:eastAsia="仿宋"/>
          <w:sz w:val="28"/>
          <w:szCs w:val="28"/>
        </w:rPr>
        <w:t>课程学分：</w:t>
      </w:r>
      <w:r w:rsidRPr="007A0DBE">
        <w:rPr>
          <w:rFonts w:eastAsia="仿宋"/>
          <w:sz w:val="28"/>
          <w:szCs w:val="28"/>
        </w:rPr>
        <w:t>2</w:t>
      </w:r>
    </w:p>
    <w:p w:rsidR="0016323B" w:rsidRPr="007A0DBE" w:rsidRDefault="00D9388D">
      <w:pPr>
        <w:spacing w:line="480" w:lineRule="exact"/>
        <w:rPr>
          <w:rFonts w:eastAsia="仿宋"/>
          <w:sz w:val="28"/>
          <w:szCs w:val="28"/>
        </w:rPr>
      </w:pPr>
      <w:r w:rsidRPr="007A0DBE">
        <w:rPr>
          <w:rFonts w:eastAsia="仿宋"/>
          <w:bCs/>
          <w:sz w:val="28"/>
          <w:szCs w:val="28"/>
        </w:rPr>
        <w:t>体育</w:t>
      </w:r>
      <w:r w:rsidRPr="007A0DBE">
        <w:rPr>
          <w:rFonts w:eastAsia="仿宋"/>
          <w:bCs/>
          <w:sz w:val="28"/>
          <w:szCs w:val="28"/>
        </w:rPr>
        <w:t xml:space="preserve">2   </w:t>
      </w:r>
      <w:r w:rsidRPr="007A0DBE">
        <w:rPr>
          <w:rFonts w:eastAsia="仿宋"/>
          <w:sz w:val="28"/>
          <w:szCs w:val="28"/>
        </w:rPr>
        <w:t>课程代码：</w:t>
      </w:r>
      <w:r w:rsidRPr="007A0DBE">
        <w:rPr>
          <w:rFonts w:eastAsia="仿宋"/>
          <w:sz w:val="28"/>
          <w:szCs w:val="28"/>
        </w:rPr>
        <w:t xml:space="preserve">71711102   </w:t>
      </w:r>
      <w:r w:rsidRPr="007A0DBE">
        <w:rPr>
          <w:rFonts w:eastAsia="仿宋"/>
          <w:sz w:val="28"/>
          <w:szCs w:val="28"/>
        </w:rPr>
        <w:t>课程学时：</w:t>
      </w:r>
      <w:r w:rsidRPr="007A0DBE">
        <w:rPr>
          <w:rFonts w:eastAsia="仿宋"/>
          <w:sz w:val="28"/>
          <w:szCs w:val="28"/>
        </w:rPr>
        <w:t xml:space="preserve">28    </w:t>
      </w:r>
      <w:r w:rsidRPr="007A0DBE">
        <w:rPr>
          <w:rFonts w:eastAsia="仿宋"/>
          <w:sz w:val="28"/>
          <w:szCs w:val="28"/>
        </w:rPr>
        <w:t>课程学分：</w:t>
      </w:r>
      <w:r w:rsidRPr="007A0DBE">
        <w:rPr>
          <w:rFonts w:eastAsia="仿宋"/>
          <w:sz w:val="28"/>
          <w:szCs w:val="28"/>
        </w:rPr>
        <w:t>2</w:t>
      </w:r>
    </w:p>
    <w:p w:rsidR="0016323B" w:rsidRPr="007A0DBE" w:rsidRDefault="00D9388D">
      <w:pPr>
        <w:spacing w:line="480" w:lineRule="exact"/>
        <w:rPr>
          <w:rFonts w:eastAsia="仿宋"/>
          <w:bCs/>
          <w:sz w:val="28"/>
          <w:szCs w:val="28"/>
        </w:rPr>
      </w:pPr>
      <w:r w:rsidRPr="007A0DBE">
        <w:rPr>
          <w:rFonts w:eastAsia="仿宋"/>
          <w:bCs/>
          <w:sz w:val="28"/>
          <w:szCs w:val="28"/>
        </w:rPr>
        <w:t>体育</w:t>
      </w:r>
      <w:r w:rsidRPr="007A0DBE">
        <w:rPr>
          <w:rFonts w:eastAsia="仿宋"/>
          <w:bCs/>
          <w:sz w:val="28"/>
          <w:szCs w:val="28"/>
        </w:rPr>
        <w:t xml:space="preserve">3   </w:t>
      </w:r>
      <w:r w:rsidRPr="007A0DBE">
        <w:rPr>
          <w:rFonts w:eastAsia="仿宋"/>
          <w:sz w:val="28"/>
          <w:szCs w:val="28"/>
        </w:rPr>
        <w:t>课程代码：</w:t>
      </w:r>
      <w:r w:rsidRPr="007A0DBE">
        <w:rPr>
          <w:rFonts w:eastAsia="仿宋"/>
          <w:sz w:val="28"/>
          <w:szCs w:val="28"/>
        </w:rPr>
        <w:t xml:space="preserve">71711103   </w:t>
      </w:r>
      <w:r w:rsidRPr="007A0DBE">
        <w:rPr>
          <w:rFonts w:eastAsia="仿宋"/>
          <w:sz w:val="28"/>
          <w:szCs w:val="28"/>
        </w:rPr>
        <w:t>课程学时：</w:t>
      </w:r>
      <w:r w:rsidRPr="007A0DBE">
        <w:rPr>
          <w:rFonts w:eastAsia="仿宋"/>
          <w:sz w:val="28"/>
          <w:szCs w:val="28"/>
        </w:rPr>
        <w:t xml:space="preserve">28    </w:t>
      </w:r>
      <w:r w:rsidRPr="007A0DBE">
        <w:rPr>
          <w:rFonts w:eastAsia="仿宋"/>
          <w:sz w:val="28"/>
          <w:szCs w:val="28"/>
        </w:rPr>
        <w:t>课程学分：</w:t>
      </w:r>
      <w:r w:rsidRPr="007A0DBE">
        <w:rPr>
          <w:rFonts w:eastAsia="仿宋"/>
          <w:sz w:val="28"/>
          <w:szCs w:val="28"/>
        </w:rPr>
        <w:t>2</w:t>
      </w:r>
    </w:p>
    <w:p w:rsidR="0016323B" w:rsidRPr="007A0DBE" w:rsidRDefault="00D9388D">
      <w:pPr>
        <w:spacing w:line="480" w:lineRule="exact"/>
        <w:rPr>
          <w:rFonts w:eastAsia="仿宋"/>
          <w:bCs/>
          <w:sz w:val="28"/>
          <w:szCs w:val="28"/>
        </w:rPr>
      </w:pPr>
      <w:r w:rsidRPr="007A0DBE">
        <w:rPr>
          <w:rFonts w:eastAsia="仿宋"/>
          <w:bCs/>
          <w:sz w:val="28"/>
          <w:szCs w:val="28"/>
        </w:rPr>
        <w:t>体育</w:t>
      </w:r>
      <w:r w:rsidRPr="007A0DBE">
        <w:rPr>
          <w:rFonts w:eastAsia="仿宋"/>
          <w:bCs/>
          <w:sz w:val="28"/>
          <w:szCs w:val="28"/>
        </w:rPr>
        <w:t xml:space="preserve">4   </w:t>
      </w:r>
      <w:r w:rsidRPr="007A0DBE">
        <w:rPr>
          <w:rFonts w:eastAsia="仿宋"/>
          <w:sz w:val="28"/>
          <w:szCs w:val="28"/>
        </w:rPr>
        <w:t>课程代码：</w:t>
      </w:r>
      <w:r w:rsidRPr="007A0DBE">
        <w:rPr>
          <w:rFonts w:eastAsia="仿宋"/>
          <w:sz w:val="28"/>
          <w:szCs w:val="28"/>
        </w:rPr>
        <w:t xml:space="preserve">71711104   </w:t>
      </w:r>
      <w:r w:rsidRPr="007A0DBE">
        <w:rPr>
          <w:rFonts w:eastAsia="仿宋"/>
          <w:sz w:val="28"/>
          <w:szCs w:val="28"/>
        </w:rPr>
        <w:t>课程学时：</w:t>
      </w:r>
      <w:r w:rsidRPr="007A0DBE">
        <w:rPr>
          <w:rFonts w:eastAsia="仿宋"/>
          <w:sz w:val="28"/>
          <w:szCs w:val="28"/>
        </w:rPr>
        <w:t xml:space="preserve">28    </w:t>
      </w:r>
      <w:r w:rsidRPr="007A0DBE">
        <w:rPr>
          <w:rFonts w:eastAsia="仿宋"/>
          <w:sz w:val="28"/>
          <w:szCs w:val="28"/>
        </w:rPr>
        <w:t>课程学分：</w:t>
      </w:r>
      <w:r w:rsidRPr="007A0DBE">
        <w:rPr>
          <w:rFonts w:eastAsia="仿宋"/>
          <w:sz w:val="28"/>
          <w:szCs w:val="28"/>
        </w:rPr>
        <w:t>2</w:t>
      </w:r>
    </w:p>
    <w:p w:rsidR="0016323B" w:rsidRPr="007A0DBE" w:rsidRDefault="00D9388D">
      <w:pPr>
        <w:widowControl/>
        <w:spacing w:line="480" w:lineRule="exact"/>
        <w:ind w:firstLineChars="200" w:firstLine="562"/>
        <w:jc w:val="left"/>
        <w:rPr>
          <w:rFonts w:eastAsia="仿宋"/>
          <w:b/>
          <w:sz w:val="28"/>
          <w:szCs w:val="28"/>
        </w:rPr>
      </w:pPr>
      <w:r w:rsidRPr="007A0DBE">
        <w:rPr>
          <w:rFonts w:eastAsia="仿宋"/>
          <w:b/>
          <w:sz w:val="28"/>
          <w:szCs w:val="28"/>
        </w:rPr>
        <w:t>课程目标：</w:t>
      </w:r>
      <w:r w:rsidRPr="007A0DBE">
        <w:rPr>
          <w:rFonts w:eastAsia="仿宋"/>
          <w:sz w:val="28"/>
          <w:szCs w:val="28"/>
        </w:rPr>
        <w:t>通过合理的体育教育和科学的体育锻炼过程，达到增强体质，增进健康和提高体育素养为主要目标的公共必修课程，能够掌握</w:t>
      </w:r>
      <w:r w:rsidRPr="007A0DBE">
        <w:rPr>
          <w:rFonts w:eastAsia="仿宋"/>
          <w:sz w:val="28"/>
          <w:szCs w:val="28"/>
        </w:rPr>
        <w:t>2-3</w:t>
      </w:r>
      <w:r w:rsidRPr="007A0DBE">
        <w:rPr>
          <w:rFonts w:eastAsia="仿宋"/>
          <w:sz w:val="28"/>
          <w:szCs w:val="28"/>
        </w:rPr>
        <w:t>项运动项目的基本技术技能，并达到《国家学生体质健康标准》合格等级，能科学地进行体育锻炼，提高运动水平，掌握常见运动创伤的处理方法，为终身体育奠定基础。具体目标为以下几方面：</w:t>
      </w:r>
    </w:p>
    <w:p w:rsidR="0016323B" w:rsidRPr="007A0DBE" w:rsidRDefault="00D9388D">
      <w:pPr>
        <w:widowControl/>
        <w:spacing w:line="480" w:lineRule="exact"/>
        <w:ind w:firstLineChars="200" w:firstLine="560"/>
        <w:jc w:val="left"/>
        <w:rPr>
          <w:rFonts w:eastAsia="仿宋"/>
          <w:sz w:val="28"/>
          <w:szCs w:val="28"/>
        </w:rPr>
      </w:pPr>
      <w:r w:rsidRPr="007A0DBE">
        <w:rPr>
          <w:rFonts w:eastAsia="仿宋"/>
          <w:sz w:val="28"/>
          <w:szCs w:val="28"/>
        </w:rPr>
        <w:t>（</w:t>
      </w:r>
      <w:r w:rsidRPr="007A0DBE">
        <w:rPr>
          <w:rFonts w:eastAsia="仿宋"/>
          <w:sz w:val="28"/>
          <w:szCs w:val="28"/>
        </w:rPr>
        <w:t>1</w:t>
      </w:r>
      <w:r w:rsidRPr="007A0DBE">
        <w:rPr>
          <w:rFonts w:eastAsia="仿宋"/>
          <w:sz w:val="28"/>
          <w:szCs w:val="28"/>
        </w:rPr>
        <w:t>）身体发展与职业准备：增强体质，完善机能，塑造健硕体魄，奠定生活、劳作、体育休闲的坚实基础；掌握常用健身方法，有效发展体能与素质，形成自主锻炼能力；在全面发展身体素质的基础上，侧重发展与未来职业相关的体育技能、身体素质。</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w:t>
      </w:r>
      <w:r w:rsidRPr="007A0DBE">
        <w:rPr>
          <w:rFonts w:eastAsia="仿宋"/>
          <w:sz w:val="28"/>
          <w:szCs w:val="28"/>
        </w:rPr>
        <w:t>2</w:t>
      </w:r>
      <w:r w:rsidRPr="007A0DBE">
        <w:rPr>
          <w:rFonts w:eastAsia="仿宋"/>
          <w:sz w:val="28"/>
          <w:szCs w:val="28"/>
        </w:rPr>
        <w:t>）技能学习与职业养成：熟练掌握两项以上运动技能，并能运用于锻炼实践中；形成稳定的运动爱好和专长，培养终身体育意识和习惯。</w:t>
      </w:r>
    </w:p>
    <w:p w:rsidR="0016323B" w:rsidRPr="007A0DBE" w:rsidRDefault="00D9388D">
      <w:pPr>
        <w:widowControl/>
        <w:spacing w:line="480" w:lineRule="exact"/>
        <w:ind w:firstLineChars="200" w:firstLine="560"/>
        <w:jc w:val="left"/>
        <w:rPr>
          <w:rFonts w:eastAsia="仿宋"/>
          <w:sz w:val="28"/>
          <w:szCs w:val="28"/>
        </w:rPr>
      </w:pPr>
      <w:r w:rsidRPr="007A0DBE">
        <w:rPr>
          <w:rFonts w:eastAsia="仿宋"/>
          <w:sz w:val="28"/>
          <w:szCs w:val="28"/>
        </w:rPr>
        <w:t>（</w:t>
      </w:r>
      <w:r w:rsidRPr="007A0DBE">
        <w:rPr>
          <w:rFonts w:eastAsia="仿宋"/>
          <w:sz w:val="28"/>
          <w:szCs w:val="28"/>
        </w:rPr>
        <w:t>3</w:t>
      </w:r>
      <w:r w:rsidRPr="007A0DBE">
        <w:rPr>
          <w:rFonts w:eastAsia="仿宋"/>
          <w:sz w:val="28"/>
          <w:szCs w:val="28"/>
        </w:rPr>
        <w:t>）体育知识与实践运用：掌握运动健身与康复保健知识与方法，掌握科学的体育锻炼方法，形成体育</w:t>
      </w:r>
      <w:r w:rsidRPr="007A0DBE">
        <w:rPr>
          <w:rFonts w:eastAsia="仿宋" w:hint="eastAsia"/>
          <w:sz w:val="28"/>
          <w:szCs w:val="28"/>
        </w:rPr>
        <w:t>健身</w:t>
      </w:r>
      <w:r w:rsidRPr="007A0DBE">
        <w:rPr>
          <w:rFonts w:eastAsia="仿宋"/>
          <w:sz w:val="28"/>
          <w:szCs w:val="28"/>
        </w:rPr>
        <w:t>价值观，了解常见职业性疾病的成因与预防，掌握体育康复的方法，促进职业岗位的胜任力水平。了解体育运动竞赛规则，培养体育比赛的鉴赏能力，提高体育文化素养。</w:t>
      </w:r>
    </w:p>
    <w:p w:rsidR="0016323B" w:rsidRPr="007A0DBE" w:rsidRDefault="00D9388D">
      <w:pPr>
        <w:widowControl/>
        <w:spacing w:line="480" w:lineRule="exact"/>
        <w:ind w:firstLineChars="200" w:firstLine="560"/>
        <w:jc w:val="left"/>
        <w:rPr>
          <w:rFonts w:eastAsia="仿宋"/>
          <w:sz w:val="28"/>
          <w:szCs w:val="28"/>
        </w:rPr>
      </w:pPr>
      <w:r w:rsidRPr="007A0DBE">
        <w:rPr>
          <w:rFonts w:eastAsia="仿宋"/>
          <w:sz w:val="28"/>
          <w:szCs w:val="28"/>
        </w:rPr>
        <w:lastRenderedPageBreak/>
        <w:t>（</w:t>
      </w:r>
      <w:r w:rsidRPr="007A0DBE">
        <w:rPr>
          <w:rFonts w:eastAsia="仿宋"/>
          <w:sz w:val="28"/>
          <w:szCs w:val="28"/>
        </w:rPr>
        <w:t>4</w:t>
      </w:r>
      <w:r w:rsidRPr="007A0DBE">
        <w:rPr>
          <w:rFonts w:eastAsia="仿宋"/>
          <w:sz w:val="28"/>
          <w:szCs w:val="28"/>
        </w:rPr>
        <w:t>）心理健康与社会适应：锻炼坚毅的意志品质和良好的心理素质，适应各类职业岗位的要求；提高学生的社会责任感和团结协作意识，形成健康的生活方式和积极进取、充满活力的人生态度。</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体育课程分为基础体育课、选项课体育课和体育保健课，基础体育课的主要内容为二十四式简化太极拳和职业体能训练项目；选项体育课分为初级班和高级班两个教学阶段，教学内容为球类、武术类、健美操类、舞蹈类等共</w:t>
      </w:r>
      <w:r w:rsidRPr="007A0DBE">
        <w:rPr>
          <w:rFonts w:eastAsia="仿宋"/>
          <w:sz w:val="28"/>
          <w:szCs w:val="28"/>
        </w:rPr>
        <w:t>17</w:t>
      </w:r>
      <w:r w:rsidRPr="007A0DBE">
        <w:rPr>
          <w:rFonts w:eastAsia="仿宋"/>
          <w:sz w:val="28"/>
          <w:szCs w:val="28"/>
        </w:rPr>
        <w:t>个运动项目，各体育项目内容涵盖基础理论教学、基本技术技能教学、基本身体素质练习等；体育保健课主要是针对伤、病、残、体弱等特殊体格的学生开设，教学内容选择导引养生功、保健康复等轻体育活动，结合学生个体状况有针对性</w:t>
      </w:r>
      <w:r w:rsidRPr="007A0DBE">
        <w:rPr>
          <w:rFonts w:eastAsia="仿宋" w:hint="eastAsia"/>
          <w:sz w:val="28"/>
          <w:szCs w:val="28"/>
        </w:rPr>
        <w:t>地</w:t>
      </w:r>
      <w:r w:rsidRPr="007A0DBE">
        <w:rPr>
          <w:rFonts w:eastAsia="仿宋"/>
          <w:sz w:val="28"/>
          <w:szCs w:val="28"/>
        </w:rPr>
        <w:t>组织康复、保健体育教学。</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教学要求：</w:t>
      </w:r>
      <w:r w:rsidRPr="007A0DBE">
        <w:rPr>
          <w:rFonts w:eastAsia="仿宋"/>
          <w:sz w:val="28"/>
          <w:szCs w:val="28"/>
        </w:rPr>
        <w:t>结合课程内容特点，充分运用现代化教学手段，在理论教学和实践技能教学中融入启发式教学、情景教学、讲解示范教学等教法手段。充分弘扬民族传统体育，在太极拳教学中运用分解教学法、完整示范法、攻防涵义演练、分组练习等教学方法把复杂的动作技术简单化，使学生易于接受、乐于接受；在选项教学中适当融入游戏、教学比赛等元素，充分提高课堂教学的氛围，提高学生参与练习的积极性。使学生获得一定的体育知识储备，掌握</w:t>
      </w:r>
      <w:r w:rsidRPr="007A0DBE">
        <w:rPr>
          <w:rFonts w:eastAsia="仿宋"/>
          <w:sz w:val="28"/>
          <w:szCs w:val="28"/>
        </w:rPr>
        <w:t>2-3</w:t>
      </w:r>
      <w:r w:rsidRPr="007A0DBE">
        <w:rPr>
          <w:rFonts w:eastAsia="仿宋"/>
          <w:sz w:val="28"/>
          <w:szCs w:val="28"/>
        </w:rPr>
        <w:t>项运动技能，全面提高学生的身体素质、职业素养和体育文化素养，养成终身锻炼的习惯。</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sz w:val="28"/>
          <w:szCs w:val="28"/>
        </w:rPr>
        <w:t>军事技能训练</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hint="eastAsia"/>
          <w:sz w:val="28"/>
          <w:szCs w:val="28"/>
        </w:rPr>
        <w:t>健康教育与职业素养</w:t>
      </w:r>
      <w:r w:rsidRPr="007A0DBE">
        <w:rPr>
          <w:rFonts w:eastAsia="仿宋"/>
          <w:sz w:val="28"/>
          <w:szCs w:val="28"/>
        </w:rPr>
        <w:t>类限选课</w:t>
      </w:r>
    </w:p>
    <w:p w:rsidR="0016323B" w:rsidRPr="007A0DBE" w:rsidRDefault="00D9388D">
      <w:pPr>
        <w:spacing w:line="480" w:lineRule="exact"/>
        <w:rPr>
          <w:rFonts w:eastAsia="仿宋"/>
          <w:b/>
          <w:bCs/>
          <w:sz w:val="28"/>
          <w:szCs w:val="28"/>
        </w:rPr>
      </w:pPr>
      <w:r w:rsidRPr="007A0DBE">
        <w:rPr>
          <w:rFonts w:eastAsia="仿宋"/>
          <w:b/>
          <w:bCs/>
          <w:sz w:val="28"/>
          <w:szCs w:val="28"/>
        </w:rPr>
        <w:t>17.</w:t>
      </w:r>
      <w:r w:rsidRPr="007A0DBE">
        <w:rPr>
          <w:rFonts w:eastAsia="仿宋"/>
          <w:b/>
          <w:bCs/>
          <w:sz w:val="28"/>
          <w:szCs w:val="28"/>
        </w:rPr>
        <w:t>心理健康教育</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71815101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b/>
          <w:sz w:val="28"/>
          <w:szCs w:val="28"/>
        </w:rPr>
        <w:t xml:space="preserve">32                 </w:t>
      </w:r>
      <w:r w:rsidRPr="007A0DBE">
        <w:rPr>
          <w:rFonts w:eastAsia="仿宋"/>
          <w:b/>
          <w:sz w:val="28"/>
          <w:szCs w:val="28"/>
        </w:rPr>
        <w:t>课程学分：</w:t>
      </w:r>
      <w:r w:rsidRPr="007A0DBE">
        <w:rPr>
          <w:rFonts w:eastAsia="仿宋"/>
          <w:b/>
          <w:sz w:val="28"/>
          <w:szCs w:val="28"/>
        </w:rPr>
        <w:t>2</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系统地获得学校心理健康教育的基本知识、基本理论；明确心理健康的标准及意义，增强自我心理保健意识和心理危机预防意识；能够应对日常生活中人际、情绪、挫折和压力等问题；掌握自我探索技能，心理调适技能及心理发展技能；切实提高心理素质，促进全面发展。</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课程主要包括理论课和实践课程两个部分。理论课包括：积极的心理认知与维护、积极的环境认知与适应、积极的人际关系与沟通、积极的爱情心理与培养、积极的自我认知与发展、积极的情绪管理与转化、积极的压</w:t>
      </w:r>
      <w:r w:rsidRPr="007A0DBE">
        <w:rPr>
          <w:rFonts w:eastAsia="仿宋"/>
          <w:sz w:val="28"/>
          <w:szCs w:val="28"/>
        </w:rPr>
        <w:lastRenderedPageBreak/>
        <w:t>力管理与应对、积极的生命教育与感恩、积极的网络心理与调适、积极的职业生涯与规划。体验性实践训练包括：新生适应性团体辅导、压力与情绪管理工作坊、自我关爱与发展团体心理工作坊。</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教学要求：</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知识层面：通过本课程的教学，使学生了解心理学的有关理论和基本概念，明确心理健康的标准及意义，了解大学阶段人的心理发展特征及异常表现，掌握自我调适的基本知识。</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技能层面：通过本课程的教学，使学生掌握自我探索技能，心理调适技能及心理发展技能。如学习发展技能、环境适应技能、压力管理技能、沟通技能、问题解决技能、自我管理技能、人际交往技能和生涯规划技能等。</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自我认知层面：通过本课程的教学，使学生树立心理健康发展的自主意识，了解自身的心理特点和性格特征，能够对自己的身体条件、心理状况、行为能力等进行客观评价，正确认识自己、接纳自己，在遇到心理问题时能够进行自我调适或寻求帮助，积极探索适合自己并适应社会的生活状态。</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sz w:val="28"/>
          <w:szCs w:val="28"/>
        </w:rPr>
        <w:t>入学教育</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后续课程：</w:t>
      </w:r>
      <w:r w:rsidRPr="007A0DBE">
        <w:rPr>
          <w:rFonts w:eastAsia="仿宋" w:hint="eastAsia"/>
          <w:sz w:val="28"/>
          <w:szCs w:val="28"/>
        </w:rPr>
        <w:t>健康教育与职业素养</w:t>
      </w:r>
      <w:r w:rsidRPr="007A0DBE">
        <w:rPr>
          <w:rFonts w:eastAsia="仿宋"/>
          <w:sz w:val="28"/>
          <w:szCs w:val="28"/>
        </w:rPr>
        <w:t>类限选课</w:t>
      </w:r>
    </w:p>
    <w:p w:rsidR="0016323B" w:rsidRPr="007A0DBE" w:rsidRDefault="00D9388D">
      <w:pPr>
        <w:spacing w:line="480" w:lineRule="exact"/>
        <w:rPr>
          <w:rFonts w:eastAsia="仿宋"/>
          <w:b/>
          <w:bCs/>
          <w:sz w:val="28"/>
          <w:szCs w:val="28"/>
        </w:rPr>
      </w:pPr>
      <w:r w:rsidRPr="007A0DBE">
        <w:rPr>
          <w:rFonts w:eastAsia="仿宋"/>
          <w:b/>
          <w:bCs/>
          <w:sz w:val="28"/>
          <w:szCs w:val="28"/>
        </w:rPr>
        <w:t>18.</w:t>
      </w:r>
      <w:r w:rsidRPr="007A0DBE">
        <w:rPr>
          <w:rFonts w:eastAsia="仿宋"/>
          <w:b/>
          <w:bCs/>
          <w:sz w:val="28"/>
          <w:szCs w:val="28"/>
        </w:rPr>
        <w:t>大学生应急救护教育</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72301101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b/>
          <w:sz w:val="28"/>
          <w:szCs w:val="28"/>
        </w:rPr>
        <w:t xml:space="preserve">16                 </w:t>
      </w:r>
      <w:r w:rsidRPr="007A0DBE">
        <w:rPr>
          <w:rFonts w:eastAsia="仿宋"/>
          <w:b/>
          <w:sz w:val="28"/>
          <w:szCs w:val="28"/>
        </w:rPr>
        <w:t>课程学分：</w:t>
      </w:r>
      <w:r w:rsidRPr="007A0DBE">
        <w:rPr>
          <w:rFonts w:eastAsia="仿宋"/>
          <w:b/>
          <w:sz w:val="28"/>
          <w:szCs w:val="28"/>
        </w:rPr>
        <w:t>1</w:t>
      </w:r>
    </w:p>
    <w:p w:rsidR="0016323B" w:rsidRPr="007A0DBE" w:rsidRDefault="00D9388D">
      <w:pPr>
        <w:spacing w:line="480" w:lineRule="exact"/>
        <w:ind w:firstLineChars="200" w:firstLine="562"/>
        <w:rPr>
          <w:rFonts w:eastAsia="仿宋"/>
          <w:b/>
          <w:sz w:val="28"/>
          <w:szCs w:val="28"/>
          <w:highlight w:val="yellow"/>
        </w:rPr>
      </w:pPr>
      <w:r w:rsidRPr="007A0DBE">
        <w:rPr>
          <w:rFonts w:eastAsia="仿宋"/>
          <w:b/>
          <w:sz w:val="28"/>
          <w:szCs w:val="28"/>
          <w:highlight w:val="yellow"/>
        </w:rPr>
        <w:t>课程目标：</w:t>
      </w:r>
      <w:r w:rsidRPr="007A0DBE">
        <w:rPr>
          <w:rFonts w:eastAsia="仿宋"/>
          <w:sz w:val="28"/>
          <w:szCs w:val="28"/>
          <w:highlight w:val="yellow"/>
        </w:rPr>
        <w:t>本课程以</w:t>
      </w:r>
      <w:r w:rsidRPr="007A0DBE">
        <w:rPr>
          <w:rFonts w:eastAsia="仿宋"/>
          <w:sz w:val="28"/>
          <w:szCs w:val="28"/>
          <w:highlight w:val="yellow"/>
        </w:rPr>
        <w:t>‌</w:t>
      </w:r>
      <w:r w:rsidRPr="007A0DBE">
        <w:rPr>
          <w:rFonts w:eastAsia="仿宋"/>
          <w:sz w:val="28"/>
          <w:szCs w:val="28"/>
          <w:highlight w:val="yellow"/>
        </w:rPr>
        <w:t>急救技能培养和校园安全文化培育及全民急救素养提升为核心目标，通过情景模拟、实操训练，培养学生面对突发意外时的冷静判断与规范处置能力</w:t>
      </w:r>
      <w:r w:rsidRPr="007A0DBE">
        <w:rPr>
          <w:rFonts w:eastAsia="仿宋"/>
          <w:sz w:val="28"/>
          <w:szCs w:val="28"/>
          <w:highlight w:val="yellow"/>
        </w:rPr>
        <w:t>‌</w:t>
      </w:r>
      <w:r w:rsidRPr="007A0DBE">
        <w:rPr>
          <w:rFonts w:eastAsia="仿宋"/>
          <w:sz w:val="28"/>
          <w:szCs w:val="28"/>
          <w:highlight w:val="yellow"/>
        </w:rPr>
        <w:t>；促进</w:t>
      </w:r>
      <w:r w:rsidRPr="007A0DBE">
        <w:rPr>
          <w:rFonts w:eastAsia="仿宋"/>
          <w:sz w:val="28"/>
          <w:szCs w:val="28"/>
          <w:highlight w:val="yellow"/>
        </w:rPr>
        <w:t>AED</w:t>
      </w:r>
      <w:r w:rsidRPr="007A0DBE">
        <w:rPr>
          <w:rFonts w:eastAsia="仿宋"/>
          <w:sz w:val="28"/>
          <w:szCs w:val="28"/>
          <w:highlight w:val="yellow"/>
        </w:rPr>
        <w:t>等急救设备的标准化配置，构建</w:t>
      </w:r>
      <w:r w:rsidRPr="007A0DBE">
        <w:rPr>
          <w:rFonts w:eastAsia="仿宋"/>
          <w:sz w:val="28"/>
          <w:szCs w:val="28"/>
          <w:highlight w:val="yellow"/>
        </w:rPr>
        <w:t>“</w:t>
      </w:r>
      <w:r w:rsidRPr="007A0DBE">
        <w:rPr>
          <w:rFonts w:eastAsia="仿宋"/>
          <w:sz w:val="28"/>
          <w:szCs w:val="28"/>
          <w:highlight w:val="yellow"/>
        </w:rPr>
        <w:t>知</w:t>
      </w:r>
      <w:r w:rsidRPr="007A0DBE">
        <w:rPr>
          <w:rFonts w:eastAsia="仿宋"/>
          <w:sz w:val="28"/>
          <w:szCs w:val="28"/>
          <w:highlight w:val="yellow"/>
        </w:rPr>
        <w:t>—</w:t>
      </w:r>
      <w:r w:rsidRPr="007A0DBE">
        <w:rPr>
          <w:rFonts w:eastAsia="仿宋"/>
          <w:sz w:val="28"/>
          <w:szCs w:val="28"/>
          <w:highlight w:val="yellow"/>
        </w:rPr>
        <w:t>用</w:t>
      </w:r>
      <w:r w:rsidRPr="007A0DBE">
        <w:rPr>
          <w:rFonts w:eastAsia="仿宋"/>
          <w:sz w:val="28"/>
          <w:szCs w:val="28"/>
          <w:highlight w:val="yellow"/>
        </w:rPr>
        <w:t>—</w:t>
      </w:r>
      <w:r w:rsidRPr="007A0DBE">
        <w:rPr>
          <w:rFonts w:eastAsia="仿宋"/>
          <w:sz w:val="28"/>
          <w:szCs w:val="28"/>
          <w:highlight w:val="yellow"/>
        </w:rPr>
        <w:t>进</w:t>
      </w:r>
      <w:r w:rsidRPr="007A0DBE">
        <w:rPr>
          <w:rFonts w:eastAsia="仿宋"/>
          <w:sz w:val="28"/>
          <w:szCs w:val="28"/>
          <w:highlight w:val="yellow"/>
        </w:rPr>
        <w:t>”</w:t>
      </w:r>
      <w:r w:rsidRPr="007A0DBE">
        <w:rPr>
          <w:rFonts w:eastAsia="仿宋"/>
          <w:sz w:val="28"/>
          <w:szCs w:val="28"/>
          <w:highlight w:val="yellow"/>
        </w:rPr>
        <w:t>三位一体教育体系，实现急救知识普及、技能规范操作与公共安全服务能力进阶</w:t>
      </w:r>
      <w:r w:rsidRPr="007A0DBE">
        <w:rPr>
          <w:rFonts w:eastAsia="仿宋"/>
          <w:sz w:val="28"/>
          <w:szCs w:val="28"/>
          <w:highlight w:val="yellow"/>
        </w:rPr>
        <w:t>‌</w:t>
      </w:r>
      <w:r w:rsidRPr="007A0DBE">
        <w:rPr>
          <w:rFonts w:eastAsia="仿宋"/>
          <w:sz w:val="28"/>
          <w:szCs w:val="28"/>
          <w:highlight w:val="yellow"/>
        </w:rPr>
        <w:t>；依托学生志愿者服务队、校红十字会等资源，向社会普及急救知识，服务</w:t>
      </w:r>
      <w:r w:rsidRPr="007A0DBE">
        <w:rPr>
          <w:rFonts w:eastAsia="仿宋"/>
          <w:sz w:val="28"/>
          <w:szCs w:val="28"/>
          <w:highlight w:val="yellow"/>
        </w:rPr>
        <w:t>“</w:t>
      </w:r>
      <w:r w:rsidRPr="007A0DBE">
        <w:rPr>
          <w:rFonts w:eastAsia="仿宋"/>
          <w:sz w:val="28"/>
          <w:szCs w:val="28"/>
          <w:highlight w:val="yellow"/>
        </w:rPr>
        <w:t>健康中国</w:t>
      </w:r>
      <w:r w:rsidRPr="007A0DBE">
        <w:rPr>
          <w:rFonts w:eastAsia="仿宋"/>
          <w:sz w:val="28"/>
          <w:szCs w:val="28"/>
          <w:highlight w:val="yellow"/>
        </w:rPr>
        <w:t>”</w:t>
      </w:r>
      <w:r w:rsidRPr="007A0DBE">
        <w:rPr>
          <w:rFonts w:eastAsia="仿宋"/>
          <w:sz w:val="28"/>
          <w:szCs w:val="28"/>
          <w:highlight w:val="yellow"/>
        </w:rPr>
        <w:t>战略需求</w:t>
      </w:r>
      <w:r w:rsidRPr="007A0DBE">
        <w:rPr>
          <w:rFonts w:eastAsia="仿宋"/>
          <w:sz w:val="28"/>
          <w:szCs w:val="28"/>
          <w:highlight w:val="yellow"/>
        </w:rPr>
        <w:t>‌</w:t>
      </w:r>
      <w:r w:rsidRPr="007A0DBE">
        <w:rPr>
          <w:rFonts w:eastAsia="仿宋"/>
          <w:sz w:val="28"/>
          <w:szCs w:val="28"/>
          <w:highlight w:val="yellow"/>
        </w:rPr>
        <w:t>，助力全民急救素养提升</w:t>
      </w:r>
      <w:r w:rsidRPr="007A0DBE">
        <w:rPr>
          <w:rFonts w:eastAsia="仿宋"/>
          <w:sz w:val="28"/>
          <w:szCs w:val="28"/>
          <w:highlight w:val="yellow"/>
        </w:rPr>
        <w:t>‌‌</w:t>
      </w:r>
      <w:r w:rsidRPr="007A0DBE">
        <w:rPr>
          <w:rFonts w:eastAsia="仿宋"/>
          <w:sz w:val="28"/>
          <w:szCs w:val="28"/>
          <w:highlight w:val="yellow"/>
        </w:rPr>
        <w:t>。</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highlight w:val="yellow"/>
        </w:rPr>
        <w:t>主要内容：</w:t>
      </w:r>
      <w:r w:rsidRPr="007A0DBE">
        <w:rPr>
          <w:rFonts w:eastAsia="仿宋" w:hint="eastAsia"/>
          <w:sz w:val="28"/>
          <w:szCs w:val="28"/>
          <w:highlight w:val="yellow"/>
        </w:rPr>
        <w:t>通过学习急救概述及气道异物梗阻，徒手心肺复苏基础知识及操作技术、</w:t>
      </w:r>
      <w:r w:rsidRPr="007A0DBE">
        <w:rPr>
          <w:rFonts w:eastAsia="仿宋" w:hint="eastAsia"/>
          <w:sz w:val="28"/>
          <w:szCs w:val="28"/>
          <w:highlight w:val="yellow"/>
        </w:rPr>
        <w:t>AED</w:t>
      </w:r>
      <w:r w:rsidRPr="007A0DBE">
        <w:rPr>
          <w:rFonts w:eastAsia="仿宋" w:hint="eastAsia"/>
          <w:sz w:val="28"/>
          <w:szCs w:val="28"/>
          <w:highlight w:val="yellow"/>
        </w:rPr>
        <w:t>的使用及操作规范，现场止血及现场包扎技术，现场骨折固定及搬运护送技术、特殊创伤处置，突发事件的避险、处置及应急救护，意外伤害的避险、处置及应急救护。使学生通过学习应急救护知识和技能，培养学生的急救意识和应急反应能力，提高他们在紧急情况下的自救和互救</w:t>
      </w:r>
      <w:r w:rsidRPr="007A0DBE">
        <w:rPr>
          <w:rFonts w:eastAsia="仿宋" w:hint="eastAsia"/>
          <w:sz w:val="28"/>
          <w:szCs w:val="28"/>
        </w:rPr>
        <w:t>能力。</w:t>
      </w:r>
    </w:p>
    <w:p w:rsidR="0016323B" w:rsidRPr="007A0DBE" w:rsidRDefault="00D9388D">
      <w:pPr>
        <w:spacing w:line="480" w:lineRule="exact"/>
        <w:ind w:firstLineChars="200" w:firstLine="562"/>
        <w:rPr>
          <w:rFonts w:eastAsia="仿宋"/>
          <w:b/>
          <w:sz w:val="28"/>
          <w:szCs w:val="28"/>
          <w:highlight w:val="yellow"/>
        </w:rPr>
      </w:pPr>
      <w:r w:rsidRPr="007A0DBE">
        <w:rPr>
          <w:rFonts w:eastAsia="仿宋"/>
          <w:b/>
          <w:sz w:val="28"/>
          <w:szCs w:val="28"/>
          <w:highlight w:val="yellow"/>
        </w:rPr>
        <w:lastRenderedPageBreak/>
        <w:t>教学要求：</w:t>
      </w:r>
      <w:r w:rsidRPr="007A0DBE">
        <w:rPr>
          <w:rFonts w:eastAsia="仿宋"/>
          <w:sz w:val="28"/>
          <w:szCs w:val="28"/>
          <w:highlight w:val="yellow"/>
        </w:rPr>
        <w:t>由卫生所制定课程实施方案，各二级学院按照课程内容和课程标准具体组织、安排、落实；课程考核方式为过程性评价，采用百分制，其中线上理论学习占</w:t>
      </w:r>
      <w:r w:rsidRPr="007A0DBE">
        <w:rPr>
          <w:rFonts w:eastAsia="仿宋"/>
          <w:sz w:val="28"/>
          <w:szCs w:val="28"/>
          <w:highlight w:val="yellow"/>
        </w:rPr>
        <w:t>30%</w:t>
      </w:r>
      <w:r w:rsidRPr="007A0DBE">
        <w:rPr>
          <w:rFonts w:eastAsia="仿宋"/>
          <w:sz w:val="28"/>
          <w:szCs w:val="28"/>
          <w:highlight w:val="yellow"/>
        </w:rPr>
        <w:t>，理论试卷考试占</w:t>
      </w:r>
      <w:r w:rsidRPr="007A0DBE">
        <w:rPr>
          <w:rFonts w:eastAsia="仿宋"/>
          <w:sz w:val="28"/>
          <w:szCs w:val="28"/>
          <w:highlight w:val="yellow"/>
        </w:rPr>
        <w:t>20%</w:t>
      </w:r>
      <w:r w:rsidRPr="007A0DBE">
        <w:rPr>
          <w:rFonts w:eastAsia="仿宋"/>
          <w:sz w:val="28"/>
          <w:szCs w:val="28"/>
          <w:highlight w:val="yellow"/>
        </w:rPr>
        <w:t>，线下实践操作占</w:t>
      </w:r>
      <w:r w:rsidRPr="007A0DBE">
        <w:rPr>
          <w:rFonts w:eastAsia="仿宋"/>
          <w:sz w:val="28"/>
          <w:szCs w:val="28"/>
          <w:highlight w:val="yellow"/>
        </w:rPr>
        <w:t>50%</w:t>
      </w:r>
      <w:r w:rsidRPr="007A0DBE">
        <w:rPr>
          <w:rFonts w:eastAsia="仿宋"/>
          <w:sz w:val="28"/>
          <w:szCs w:val="28"/>
          <w:highlight w:val="yellow"/>
        </w:rPr>
        <w:t>，章节测验占</w:t>
      </w:r>
      <w:r w:rsidRPr="007A0DBE">
        <w:rPr>
          <w:rFonts w:eastAsia="仿宋"/>
          <w:sz w:val="28"/>
          <w:szCs w:val="28"/>
          <w:highlight w:val="yellow"/>
        </w:rPr>
        <w:t>50%</w:t>
      </w:r>
      <w:r w:rsidRPr="007A0DBE">
        <w:rPr>
          <w:rFonts w:eastAsia="仿宋"/>
          <w:sz w:val="28"/>
          <w:szCs w:val="28"/>
          <w:highlight w:val="yellow"/>
        </w:rPr>
        <w:t>，在教学活动完成以后，系统自动对学生的学习效果进行评定。</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sz w:val="28"/>
          <w:szCs w:val="28"/>
        </w:rPr>
        <w:t>无</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后续课程：</w:t>
      </w:r>
      <w:r w:rsidRPr="007A0DBE">
        <w:rPr>
          <w:rFonts w:eastAsia="仿宋"/>
          <w:sz w:val="28"/>
          <w:szCs w:val="28"/>
        </w:rPr>
        <w:t>无</w:t>
      </w:r>
    </w:p>
    <w:p w:rsidR="0016323B" w:rsidRPr="007A0DBE" w:rsidRDefault="00D9388D">
      <w:pPr>
        <w:spacing w:line="480" w:lineRule="exact"/>
        <w:rPr>
          <w:rFonts w:eastAsia="仿宋"/>
          <w:b/>
          <w:bCs/>
          <w:sz w:val="28"/>
          <w:szCs w:val="28"/>
        </w:rPr>
      </w:pPr>
      <w:r w:rsidRPr="007A0DBE">
        <w:rPr>
          <w:rFonts w:eastAsia="仿宋"/>
          <w:b/>
          <w:bCs/>
          <w:sz w:val="28"/>
          <w:szCs w:val="28"/>
        </w:rPr>
        <w:t>19.</w:t>
      </w:r>
      <w:r w:rsidRPr="007A0DBE">
        <w:rPr>
          <w:rFonts w:eastAsia="仿宋"/>
          <w:b/>
          <w:bCs/>
          <w:sz w:val="28"/>
          <w:szCs w:val="28"/>
        </w:rPr>
        <w:t>大学英语</w:t>
      </w:r>
      <w:r w:rsidRPr="007A0DBE">
        <w:rPr>
          <w:rFonts w:eastAsia="仿宋" w:hint="eastAsia"/>
          <w:b/>
          <w:bCs/>
          <w:sz w:val="28"/>
          <w:szCs w:val="28"/>
        </w:rPr>
        <w:t>1</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hint="eastAsia"/>
          <w:b/>
          <w:sz w:val="28"/>
          <w:szCs w:val="28"/>
        </w:rPr>
        <w:t>71816104</w:t>
      </w:r>
      <w:r w:rsidRPr="007A0DBE">
        <w:rPr>
          <w:rFonts w:eastAsia="仿宋"/>
          <w:sz w:val="28"/>
          <w:szCs w:val="28"/>
        </w:rPr>
        <w:t xml:space="preserve"> </w:t>
      </w:r>
      <w:r w:rsidRPr="007A0DBE">
        <w:rPr>
          <w:rFonts w:eastAsia="仿宋" w:hint="eastAsia"/>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sz w:val="28"/>
          <w:szCs w:val="28"/>
        </w:rPr>
        <w:t>56</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3.5</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课程目标：</w:t>
      </w:r>
      <w:r w:rsidRPr="007A0DBE">
        <w:rPr>
          <w:rFonts w:eastAsia="仿宋"/>
          <w:bCs/>
          <w:sz w:val="28"/>
          <w:szCs w:val="28"/>
        </w:rPr>
        <w:t>全方位训练学生的听、说、读、写、译技能，切实提高学生的听、说、读、写、译能力，实现日常基本的英语口语、书面交流。</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围绕大学英语应用能力等级考试，培养英语综合应用能力，包括听力理解能力、口语表达能力、阅读理解能力、书面表达能力、翻译能力、口头和书面表达常用词汇。</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教学要求：</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语音：能借助国际音标正确拼读单词，朗读课文时语音语调基本正确。</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听、说能力：能听懂简单的社会交际用语及课文录音；会说常见的生活、交际口语，能用英语回答课文提出的问题。</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阅读能力：掌握基本阅读技能。阅读校园生活、日常交际等题材、语言难度中等的文章时，每分钟</w:t>
      </w:r>
      <w:r w:rsidRPr="007A0DBE">
        <w:rPr>
          <w:rFonts w:eastAsia="仿宋"/>
          <w:sz w:val="28"/>
          <w:szCs w:val="28"/>
        </w:rPr>
        <w:t>80</w:t>
      </w:r>
      <w:r w:rsidRPr="007A0DBE">
        <w:rPr>
          <w:rFonts w:eastAsia="仿宋" w:hint="eastAsia"/>
          <w:sz w:val="28"/>
          <w:szCs w:val="28"/>
        </w:rPr>
        <w:t>—</w:t>
      </w:r>
      <w:r w:rsidRPr="007A0DBE">
        <w:rPr>
          <w:rFonts w:eastAsia="仿宋"/>
          <w:sz w:val="28"/>
          <w:szCs w:val="28"/>
        </w:rPr>
        <w:t>100</w:t>
      </w:r>
      <w:r w:rsidRPr="007A0DBE">
        <w:rPr>
          <w:rFonts w:eastAsia="仿宋"/>
          <w:sz w:val="28"/>
          <w:szCs w:val="28"/>
        </w:rPr>
        <w:t>个词，理解正确率不低于</w:t>
      </w:r>
      <w:r w:rsidRPr="007A0DBE">
        <w:rPr>
          <w:rFonts w:eastAsia="仿宋"/>
          <w:sz w:val="28"/>
          <w:szCs w:val="28"/>
        </w:rPr>
        <w:t>70</w:t>
      </w:r>
      <w:r w:rsidRPr="007A0DBE">
        <w:rPr>
          <w:rFonts w:eastAsia="仿宋"/>
          <w:sz w:val="28"/>
          <w:szCs w:val="28"/>
        </w:rPr>
        <w:t>％。</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写作能力：能完成各种题型的英语应用文写作。</w:t>
      </w:r>
    </w:p>
    <w:p w:rsidR="0016323B" w:rsidRPr="007A0DBE" w:rsidRDefault="00D9388D">
      <w:pPr>
        <w:spacing w:line="480" w:lineRule="exact"/>
        <w:ind w:firstLineChars="200" w:firstLine="560"/>
        <w:rPr>
          <w:rFonts w:eastAsia="仿宋"/>
          <w:b/>
          <w:sz w:val="28"/>
          <w:szCs w:val="28"/>
        </w:rPr>
      </w:pPr>
      <w:r w:rsidRPr="007A0DBE">
        <w:rPr>
          <w:rFonts w:eastAsia="仿宋"/>
          <w:sz w:val="28"/>
          <w:szCs w:val="28"/>
        </w:rPr>
        <w:t>翻译能力：能借助词典阅读并翻译简单的英语语句。</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sz w:val="28"/>
          <w:szCs w:val="28"/>
        </w:rPr>
        <w:t>无</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sz w:val="28"/>
          <w:szCs w:val="28"/>
        </w:rPr>
        <w:t>大学英语</w:t>
      </w:r>
      <w:r w:rsidRPr="007A0DBE">
        <w:rPr>
          <w:rFonts w:eastAsia="仿宋"/>
          <w:sz w:val="28"/>
          <w:szCs w:val="28"/>
        </w:rPr>
        <w:t>2/</w:t>
      </w:r>
      <w:r w:rsidRPr="007A0DBE">
        <w:rPr>
          <w:rFonts w:eastAsia="仿宋" w:hint="eastAsia"/>
          <w:sz w:val="28"/>
          <w:szCs w:val="28"/>
        </w:rPr>
        <w:t>应用英语</w:t>
      </w:r>
    </w:p>
    <w:p w:rsidR="0016323B" w:rsidRPr="007A0DBE" w:rsidRDefault="00D9388D">
      <w:pPr>
        <w:spacing w:line="480" w:lineRule="exact"/>
        <w:rPr>
          <w:rFonts w:eastAsia="仿宋"/>
          <w:b/>
          <w:bCs/>
          <w:sz w:val="28"/>
          <w:szCs w:val="28"/>
        </w:rPr>
      </w:pPr>
      <w:r w:rsidRPr="007A0DBE">
        <w:rPr>
          <w:rFonts w:eastAsia="仿宋"/>
          <w:b/>
          <w:bCs/>
          <w:sz w:val="28"/>
          <w:szCs w:val="28"/>
        </w:rPr>
        <w:t>20.</w:t>
      </w:r>
      <w:r w:rsidRPr="007A0DBE">
        <w:rPr>
          <w:rFonts w:eastAsia="仿宋"/>
          <w:b/>
          <w:bCs/>
          <w:sz w:val="28"/>
          <w:szCs w:val="28"/>
        </w:rPr>
        <w:t>日语</w:t>
      </w:r>
      <w:r w:rsidRPr="007A0DBE">
        <w:rPr>
          <w:rFonts w:eastAsia="仿宋"/>
          <w:b/>
          <w:bCs/>
          <w:sz w:val="28"/>
          <w:szCs w:val="28"/>
        </w:rPr>
        <w:t>1</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w:t>
      </w:r>
      <w:r w:rsidRPr="007A0DBE">
        <w:rPr>
          <w:rFonts w:eastAsia="仿宋" w:hint="eastAsia"/>
          <w:b/>
          <w:sz w:val="28"/>
          <w:szCs w:val="28"/>
        </w:rPr>
        <w:t>：</w:t>
      </w:r>
      <w:r w:rsidRPr="007A0DBE">
        <w:rPr>
          <w:rFonts w:eastAsia="仿宋" w:hint="eastAsia"/>
          <w:b/>
          <w:sz w:val="28"/>
          <w:szCs w:val="28"/>
        </w:rPr>
        <w:t xml:space="preserve">71816107          </w:t>
      </w:r>
      <w:r w:rsidRPr="007A0DBE">
        <w:rPr>
          <w:rFonts w:eastAsia="仿宋"/>
          <w:b/>
          <w:sz w:val="28"/>
          <w:szCs w:val="28"/>
        </w:rPr>
        <w:t xml:space="preserve">    </w:t>
      </w:r>
      <w:r w:rsidRPr="007A0DBE">
        <w:rPr>
          <w:rFonts w:eastAsia="仿宋"/>
          <w:b/>
          <w:sz w:val="28"/>
          <w:szCs w:val="28"/>
        </w:rPr>
        <w:t>课程性质</w:t>
      </w:r>
      <w:r w:rsidRPr="007A0DBE">
        <w:rPr>
          <w:rFonts w:eastAsia="仿宋" w:hint="eastAsia"/>
          <w:b/>
          <w:sz w:val="28"/>
          <w:szCs w:val="28"/>
        </w:rPr>
        <w:t>：</w:t>
      </w:r>
      <w:r w:rsidRPr="007A0DBE">
        <w:rPr>
          <w:rFonts w:eastAsia="仿宋"/>
          <w:b/>
          <w:sz w:val="28"/>
          <w:szCs w:val="28"/>
        </w:rPr>
        <w:t>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hint="eastAsia"/>
          <w:b/>
          <w:sz w:val="28"/>
          <w:szCs w:val="28"/>
        </w:rPr>
        <w:t>：</w:t>
      </w:r>
      <w:r w:rsidRPr="007A0DBE">
        <w:rPr>
          <w:rFonts w:eastAsia="仿宋"/>
          <w:b/>
          <w:sz w:val="28"/>
          <w:szCs w:val="28"/>
        </w:rPr>
        <w:t xml:space="preserve">56                   </w:t>
      </w:r>
      <w:r w:rsidRPr="007A0DBE">
        <w:rPr>
          <w:rFonts w:eastAsia="仿宋" w:hint="eastAsia"/>
          <w:b/>
          <w:sz w:val="28"/>
          <w:szCs w:val="28"/>
        </w:rPr>
        <w:t xml:space="preserve"> </w:t>
      </w:r>
      <w:r w:rsidRPr="007A0DBE">
        <w:rPr>
          <w:rFonts w:eastAsia="仿宋"/>
          <w:b/>
          <w:sz w:val="28"/>
          <w:szCs w:val="28"/>
        </w:rPr>
        <w:t>课程学分</w:t>
      </w:r>
      <w:r w:rsidRPr="007A0DBE">
        <w:rPr>
          <w:rFonts w:eastAsia="仿宋" w:hint="eastAsia"/>
          <w:b/>
          <w:sz w:val="28"/>
          <w:szCs w:val="28"/>
        </w:rPr>
        <w:t>：</w:t>
      </w:r>
      <w:r w:rsidRPr="007A0DBE">
        <w:rPr>
          <w:rFonts w:eastAsia="仿宋"/>
          <w:b/>
          <w:sz w:val="28"/>
          <w:szCs w:val="28"/>
        </w:rPr>
        <w:t>3.5</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课程目标</w:t>
      </w:r>
      <w:r w:rsidRPr="007A0DBE">
        <w:rPr>
          <w:rFonts w:eastAsia="仿宋" w:hint="eastAsia"/>
          <w:b/>
          <w:sz w:val="28"/>
          <w:szCs w:val="28"/>
        </w:rPr>
        <w:t>：</w:t>
      </w:r>
      <w:r w:rsidRPr="007A0DBE">
        <w:rPr>
          <w:rFonts w:eastAsia="仿宋"/>
          <w:bCs/>
          <w:sz w:val="28"/>
          <w:szCs w:val="28"/>
        </w:rPr>
        <w:t>通过学习新编日语这门课程，力图使学生能够获得关于日本语语音，文字，词汇，语法，句型，功能用语等语言知识，以及以日本学校，家庭和社会为主线的日本文化和风俗习惯等跨文化知识，从而提高学生的文化</w:t>
      </w:r>
      <w:r w:rsidRPr="007A0DBE">
        <w:rPr>
          <w:rFonts w:eastAsia="仿宋"/>
          <w:bCs/>
          <w:sz w:val="28"/>
          <w:szCs w:val="28"/>
        </w:rPr>
        <w:lastRenderedPageBreak/>
        <w:t>视野和文化鉴赏能力，增强对中华民族的民族自豪感。</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主要内容</w:t>
      </w:r>
      <w:r w:rsidRPr="007A0DBE">
        <w:rPr>
          <w:rFonts w:eastAsia="仿宋" w:hint="eastAsia"/>
          <w:b/>
          <w:sz w:val="28"/>
          <w:szCs w:val="28"/>
        </w:rPr>
        <w:t>：</w:t>
      </w:r>
      <w:r w:rsidRPr="007A0DBE">
        <w:rPr>
          <w:rFonts w:eastAsia="仿宋"/>
          <w:bCs/>
          <w:sz w:val="28"/>
          <w:szCs w:val="28"/>
        </w:rPr>
        <w:t>全面涵盖日本语的语言知识，围绕日本学校、家庭和社会三大主题展开听说训练。</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教学要求</w:t>
      </w:r>
      <w:r w:rsidRPr="007A0DBE">
        <w:rPr>
          <w:rFonts w:eastAsia="仿宋" w:hint="eastAsia"/>
          <w:b/>
          <w:sz w:val="28"/>
          <w:szCs w:val="28"/>
        </w:rPr>
        <w:t>：</w:t>
      </w:r>
      <w:r w:rsidRPr="007A0DBE">
        <w:rPr>
          <w:rFonts w:eastAsia="仿宋"/>
          <w:bCs/>
          <w:sz w:val="28"/>
          <w:szCs w:val="28"/>
        </w:rPr>
        <w:t>教师通过模块式知识介绍，使学生系统了解日语和日本的基本概况；通过案例教学法，借助图片、视频、动画等多媒体资源，配合小组调研、讨论，使学生充分掌握日本文化常识，提升对日语实际应用的能力。</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先修课程：</w:t>
      </w:r>
      <w:r w:rsidRPr="007A0DBE">
        <w:rPr>
          <w:rFonts w:eastAsia="仿宋" w:hint="eastAsia"/>
          <w:bCs/>
          <w:sz w:val="28"/>
          <w:szCs w:val="28"/>
        </w:rPr>
        <w:t>无</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后续课程：</w:t>
      </w:r>
      <w:r w:rsidRPr="007A0DBE">
        <w:rPr>
          <w:rFonts w:eastAsia="仿宋" w:hint="eastAsia"/>
          <w:b/>
          <w:sz w:val="28"/>
          <w:szCs w:val="28"/>
        </w:rPr>
        <w:t>日语</w:t>
      </w:r>
      <w:r w:rsidRPr="007A0DBE">
        <w:rPr>
          <w:rFonts w:eastAsia="仿宋"/>
          <w:sz w:val="28"/>
          <w:szCs w:val="28"/>
        </w:rPr>
        <w:t>2</w:t>
      </w:r>
    </w:p>
    <w:p w:rsidR="0016323B" w:rsidRPr="007A0DBE" w:rsidRDefault="00D9388D">
      <w:pPr>
        <w:spacing w:line="480" w:lineRule="exact"/>
        <w:rPr>
          <w:rFonts w:eastAsia="仿宋"/>
          <w:b/>
          <w:bCs/>
          <w:sz w:val="28"/>
          <w:szCs w:val="28"/>
        </w:rPr>
      </w:pPr>
      <w:r w:rsidRPr="007A0DBE">
        <w:rPr>
          <w:rFonts w:eastAsia="仿宋"/>
          <w:b/>
          <w:bCs/>
          <w:sz w:val="28"/>
          <w:szCs w:val="28"/>
        </w:rPr>
        <w:t>21.</w:t>
      </w:r>
      <w:r w:rsidRPr="007A0DBE">
        <w:rPr>
          <w:rFonts w:eastAsia="仿宋"/>
          <w:b/>
          <w:bCs/>
          <w:sz w:val="28"/>
          <w:szCs w:val="28"/>
        </w:rPr>
        <w:t>高等数学</w:t>
      </w:r>
      <w:r w:rsidRPr="007A0DBE">
        <w:rPr>
          <w:rFonts w:eastAsia="仿宋"/>
          <w:b/>
          <w:bCs/>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71811111          </w:t>
      </w:r>
      <w:r w:rsidRPr="007A0DBE">
        <w:rPr>
          <w:rFonts w:eastAsia="仿宋" w:hint="eastAsia"/>
          <w:b/>
          <w:sz w:val="28"/>
          <w:szCs w:val="28"/>
        </w:rPr>
        <w:t xml:space="preserve">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hint="eastAsia"/>
          <w:b/>
          <w:sz w:val="28"/>
          <w:szCs w:val="28"/>
        </w:rPr>
        <w:t>56</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3.5</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能够熟练运用三角函数和平面解析几何等知识，掌握一元微积分的基础知识，具备基本的计算能力、概括能力、逻辑推理能力，能够运用数学知识解决实际问题，奠定专业课程必需的数学知识和思维方法。</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复习、巩固任意角三角函数和平面解析几何等内容，学习函数、极限与连续、导数与微分、导数的应用、不定积分、定积分及其应用、常微分方程基础等内容。通过学习培养学生运算能力、空间想象能力、抽象思维能力、缜密的逻辑推理能力，为学习后续课程奠定必要的数学基础。</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教学要求：</w:t>
      </w:r>
      <w:r w:rsidRPr="007A0DBE">
        <w:rPr>
          <w:rFonts w:eastAsia="仿宋"/>
          <w:sz w:val="28"/>
          <w:szCs w:val="28"/>
        </w:rPr>
        <w:t>通过对任意角三角函数定义的复习，使学生知道一些特殊角的三角函数值，会画正弦、余弦函数图像；通过对平面解析几何的复习，使学生掌握平面直线、抛物线、圆的方程形式和图像特征，提高学生数形结合的能力；通过学习函数的极限与连续性，使学生会计算基础类型的函数极限，会判断函数在一点的连续性，会求函数的间断点，培养学生的理解力、计算能力；通过学习导数的定义和计算法则，使学生会计算初等函数的导数，并会利于导数分析函数的性质等，培养学生的思维能力，分析并解决问题；通过学习不定积分和定积分的概念与性质，使学生会进行积分的计算并进行简单几何上的应用，培养学生应用知识的能力。</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hint="eastAsia"/>
          <w:sz w:val="28"/>
          <w:szCs w:val="28"/>
        </w:rPr>
        <w:t>无</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sz w:val="28"/>
          <w:szCs w:val="28"/>
        </w:rPr>
        <w:t>高等数学</w:t>
      </w:r>
      <w:r w:rsidRPr="007A0DBE">
        <w:rPr>
          <w:rFonts w:eastAsia="仿宋"/>
          <w:sz w:val="28"/>
          <w:szCs w:val="28"/>
        </w:rPr>
        <w:t>2/</w:t>
      </w:r>
      <w:r w:rsidRPr="007A0DBE">
        <w:rPr>
          <w:rFonts w:eastAsia="仿宋" w:hint="eastAsia"/>
          <w:sz w:val="28"/>
          <w:szCs w:val="28"/>
        </w:rPr>
        <w:t>应用数学</w:t>
      </w:r>
    </w:p>
    <w:p w:rsidR="0016323B" w:rsidRPr="007A0DBE" w:rsidRDefault="00D9388D">
      <w:pPr>
        <w:spacing w:line="480" w:lineRule="exact"/>
        <w:rPr>
          <w:rFonts w:eastAsia="仿宋"/>
          <w:b/>
          <w:bCs/>
          <w:sz w:val="28"/>
          <w:szCs w:val="28"/>
        </w:rPr>
      </w:pPr>
      <w:r w:rsidRPr="007A0DBE">
        <w:rPr>
          <w:rFonts w:eastAsia="仿宋"/>
          <w:b/>
          <w:bCs/>
          <w:sz w:val="28"/>
          <w:szCs w:val="28"/>
        </w:rPr>
        <w:t>22.</w:t>
      </w:r>
      <w:r w:rsidRPr="007A0DBE">
        <w:rPr>
          <w:rFonts w:eastAsia="仿宋"/>
          <w:b/>
          <w:bCs/>
          <w:sz w:val="28"/>
          <w:szCs w:val="28"/>
        </w:rPr>
        <w:t>大学语文</w:t>
      </w:r>
      <w:r w:rsidRPr="007A0DBE">
        <w:rPr>
          <w:rFonts w:eastAsia="仿宋"/>
          <w:b/>
          <w:bCs/>
          <w:sz w:val="28"/>
          <w:szCs w:val="28"/>
        </w:rPr>
        <w:t>1</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lastRenderedPageBreak/>
        <w:t>课程代码：</w:t>
      </w:r>
      <w:r w:rsidRPr="007A0DBE">
        <w:rPr>
          <w:rFonts w:eastAsia="仿宋" w:hint="eastAsia"/>
          <w:b/>
          <w:sz w:val="28"/>
          <w:szCs w:val="28"/>
        </w:rPr>
        <w:t xml:space="preserve">71817104        </w:t>
      </w:r>
      <w:r w:rsidRPr="007A0DBE">
        <w:rPr>
          <w:rFonts w:eastAsia="仿宋"/>
          <w:b/>
          <w:sz w:val="28"/>
          <w:szCs w:val="28"/>
        </w:rPr>
        <w:t xml:space="preserve">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hint="eastAsia"/>
          <w:b/>
          <w:sz w:val="28"/>
          <w:szCs w:val="28"/>
        </w:rPr>
        <w:t>24</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1.5</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课程目标：</w:t>
      </w:r>
      <w:r w:rsidRPr="007A0DBE">
        <w:rPr>
          <w:rFonts w:eastAsia="仿宋"/>
          <w:sz w:val="28"/>
          <w:szCs w:val="28"/>
        </w:rPr>
        <w:t>提高语文修养，提升人文素养，提高文学作品阅读欣赏能力和应用写作和口才表达技能。</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主要内容：</w:t>
      </w:r>
      <w:r w:rsidRPr="007A0DBE">
        <w:rPr>
          <w:rFonts w:eastAsia="仿宋"/>
          <w:sz w:val="28"/>
          <w:szCs w:val="28"/>
        </w:rPr>
        <w:t>从社会实际需要的角度出发，人文性与实用性充分结合，包括阅读欣赏、应用写作、口才训练三个部分。</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教学要求：</w:t>
      </w:r>
      <w:r w:rsidRPr="007A0DBE">
        <w:rPr>
          <w:rFonts w:eastAsia="仿宋"/>
          <w:sz w:val="28"/>
          <w:szCs w:val="28"/>
        </w:rPr>
        <w:t>通过阅读欣赏，将学生的审美训练和人文素质教育和谐地统一在一起，力争做到既向学生展示汉语言文学的生命力，又给学生以广阔的想象空间，既使学生感受到祖国语言文字的优美，又让学生受到优秀传统文化、高尚情操的感染和启迪，从而培养学生健康的审美情趣、高尚的思想品质，提高学生的人文综合素质；通过应用写作，使学生熟悉应用文写作的基础知识和常用文书的写作方法，掌握工作中常用文书的撰写技能以及文字分析与处理的能力；通过口才训练，使学生积累交谈、演讲等口头交际知识，掌握生活、工作常用的口头表达技巧，从而培养自信心，提升人际沟通及解决事务的能力。</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先修课程：</w:t>
      </w:r>
      <w:r w:rsidRPr="007A0DBE">
        <w:rPr>
          <w:rFonts w:eastAsia="仿宋" w:hint="eastAsia"/>
          <w:bCs/>
          <w:sz w:val="28"/>
          <w:szCs w:val="28"/>
        </w:rPr>
        <w:t>无</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hint="eastAsia"/>
          <w:bCs/>
          <w:sz w:val="28"/>
          <w:szCs w:val="28"/>
        </w:rPr>
        <w:t>大学语文</w:t>
      </w:r>
      <w:r w:rsidRPr="007A0DBE">
        <w:rPr>
          <w:rFonts w:eastAsia="仿宋" w:hint="eastAsia"/>
          <w:bCs/>
          <w:sz w:val="28"/>
          <w:szCs w:val="28"/>
        </w:rPr>
        <w:t>2/</w:t>
      </w:r>
      <w:r w:rsidRPr="007A0DBE">
        <w:rPr>
          <w:rFonts w:eastAsia="仿宋" w:hint="eastAsia"/>
          <w:bCs/>
          <w:sz w:val="28"/>
          <w:szCs w:val="28"/>
        </w:rPr>
        <w:t>应用语文</w:t>
      </w:r>
    </w:p>
    <w:p w:rsidR="0016323B" w:rsidRPr="007A0DBE" w:rsidRDefault="00D9388D">
      <w:pPr>
        <w:spacing w:line="480" w:lineRule="exact"/>
        <w:rPr>
          <w:rFonts w:eastAsia="仿宋"/>
          <w:bCs/>
          <w:sz w:val="28"/>
          <w:szCs w:val="28"/>
        </w:rPr>
      </w:pPr>
      <w:r w:rsidRPr="007A0DBE">
        <w:rPr>
          <w:rFonts w:eastAsia="仿宋"/>
          <w:bCs/>
          <w:sz w:val="28"/>
          <w:szCs w:val="28"/>
        </w:rPr>
        <w:t>23.</w:t>
      </w:r>
      <w:r w:rsidRPr="007A0DBE">
        <w:rPr>
          <w:rFonts w:eastAsia="仿宋"/>
          <w:bCs/>
          <w:sz w:val="28"/>
          <w:szCs w:val="28"/>
        </w:rPr>
        <w:t>信息技术</w:t>
      </w:r>
      <w:r w:rsidRPr="007A0DBE">
        <w:rPr>
          <w:rFonts w:eastAsia="仿宋" w:hint="eastAsia"/>
          <w:bCs/>
          <w:sz w:val="28"/>
          <w:szCs w:val="28"/>
        </w:rPr>
        <w:t>与</w:t>
      </w:r>
      <w:r w:rsidRPr="007A0DBE">
        <w:rPr>
          <w:rFonts w:eastAsia="仿宋"/>
          <w:bCs/>
          <w:sz w:val="28"/>
          <w:szCs w:val="28"/>
        </w:rPr>
        <w:t>素养</w:t>
      </w:r>
    </w:p>
    <w:p w:rsidR="0016323B" w:rsidRPr="007A0DBE" w:rsidRDefault="00D9388D">
      <w:pPr>
        <w:spacing w:line="480" w:lineRule="exact"/>
        <w:ind w:firstLineChars="200" w:firstLine="560"/>
        <w:rPr>
          <w:rFonts w:eastAsia="仿宋"/>
          <w:bCs/>
          <w:sz w:val="28"/>
          <w:szCs w:val="28"/>
        </w:rPr>
      </w:pPr>
      <w:r w:rsidRPr="007A0DBE">
        <w:rPr>
          <w:rFonts w:eastAsia="仿宋"/>
          <w:bCs/>
          <w:sz w:val="28"/>
          <w:szCs w:val="28"/>
        </w:rPr>
        <w:t>课程代码：</w:t>
      </w:r>
      <w:r w:rsidRPr="007A0DBE">
        <w:rPr>
          <w:rFonts w:eastAsia="仿宋"/>
          <w:bCs/>
          <w:sz w:val="28"/>
          <w:szCs w:val="28"/>
        </w:rPr>
        <w:t>7131326</w:t>
      </w:r>
      <w:r w:rsidRPr="007A0DBE">
        <w:rPr>
          <w:rFonts w:eastAsia="仿宋" w:hint="eastAsia"/>
          <w:bCs/>
          <w:sz w:val="28"/>
          <w:szCs w:val="28"/>
        </w:rPr>
        <w:t>9</w:t>
      </w:r>
      <w:r w:rsidRPr="007A0DBE">
        <w:rPr>
          <w:rFonts w:eastAsia="仿宋"/>
          <w:bCs/>
          <w:sz w:val="28"/>
          <w:szCs w:val="28"/>
        </w:rPr>
        <w:t xml:space="preserve">           </w:t>
      </w:r>
      <w:r w:rsidRPr="007A0DBE">
        <w:rPr>
          <w:rFonts w:eastAsia="仿宋"/>
          <w:bCs/>
          <w:sz w:val="28"/>
          <w:szCs w:val="28"/>
        </w:rPr>
        <w:t>课程性质：必修</w:t>
      </w:r>
    </w:p>
    <w:p w:rsidR="0016323B" w:rsidRPr="007A0DBE" w:rsidRDefault="00D9388D">
      <w:pPr>
        <w:spacing w:line="480" w:lineRule="exact"/>
        <w:ind w:firstLineChars="200" w:firstLine="560"/>
        <w:rPr>
          <w:rFonts w:eastAsia="仿宋"/>
          <w:bCs/>
          <w:sz w:val="28"/>
          <w:szCs w:val="28"/>
        </w:rPr>
      </w:pPr>
      <w:r w:rsidRPr="007A0DBE">
        <w:rPr>
          <w:rFonts w:eastAsia="仿宋"/>
          <w:bCs/>
          <w:sz w:val="28"/>
          <w:szCs w:val="28"/>
        </w:rPr>
        <w:t>课程学时：</w:t>
      </w:r>
      <w:r w:rsidRPr="007A0DBE">
        <w:rPr>
          <w:rFonts w:eastAsia="仿宋" w:hint="eastAsia"/>
          <w:bCs/>
          <w:sz w:val="28"/>
          <w:szCs w:val="28"/>
        </w:rPr>
        <w:t>48</w:t>
      </w:r>
      <w:r w:rsidRPr="007A0DBE">
        <w:rPr>
          <w:rFonts w:eastAsia="仿宋"/>
          <w:bCs/>
          <w:sz w:val="28"/>
          <w:szCs w:val="28"/>
        </w:rPr>
        <w:t xml:space="preserve">                 </w:t>
      </w:r>
      <w:r w:rsidRPr="007A0DBE">
        <w:rPr>
          <w:rFonts w:eastAsia="仿宋"/>
          <w:bCs/>
          <w:sz w:val="28"/>
          <w:szCs w:val="28"/>
        </w:rPr>
        <w:t>课程学分：</w:t>
      </w:r>
      <w:r w:rsidRPr="007A0DBE">
        <w:rPr>
          <w:rFonts w:eastAsia="仿宋" w:hint="eastAsia"/>
          <w:bCs/>
          <w:sz w:val="28"/>
          <w:szCs w:val="28"/>
        </w:rPr>
        <w:t>3</w:t>
      </w:r>
    </w:p>
    <w:p w:rsidR="0016323B" w:rsidRPr="007A0DBE" w:rsidRDefault="00D9388D">
      <w:pPr>
        <w:spacing w:line="480" w:lineRule="exact"/>
        <w:ind w:firstLineChars="200" w:firstLine="560"/>
        <w:rPr>
          <w:rFonts w:eastAsia="仿宋"/>
          <w:bCs/>
          <w:sz w:val="28"/>
          <w:szCs w:val="28"/>
        </w:rPr>
      </w:pPr>
      <w:r w:rsidRPr="007A0DBE">
        <w:rPr>
          <w:rFonts w:eastAsia="仿宋"/>
          <w:bCs/>
          <w:sz w:val="28"/>
          <w:szCs w:val="28"/>
        </w:rPr>
        <w:t>课程目标：能够熟练运用</w:t>
      </w:r>
      <w:r w:rsidRPr="007A0DBE">
        <w:rPr>
          <w:rFonts w:eastAsia="仿宋" w:hint="eastAsia"/>
          <w:bCs/>
          <w:sz w:val="28"/>
          <w:szCs w:val="28"/>
        </w:rPr>
        <w:t>WPS</w:t>
      </w:r>
      <w:r w:rsidRPr="007A0DBE">
        <w:rPr>
          <w:rFonts w:eastAsia="仿宋"/>
          <w:bCs/>
          <w:sz w:val="28"/>
          <w:szCs w:val="28"/>
        </w:rPr>
        <w:t>文字处理编辑文档，使用</w:t>
      </w:r>
      <w:r w:rsidRPr="007A0DBE">
        <w:rPr>
          <w:rFonts w:eastAsia="仿宋" w:hint="eastAsia"/>
          <w:bCs/>
          <w:sz w:val="28"/>
          <w:szCs w:val="28"/>
        </w:rPr>
        <w:t>WPS</w:t>
      </w:r>
      <w:r w:rsidRPr="007A0DBE">
        <w:rPr>
          <w:rFonts w:eastAsia="仿宋"/>
          <w:bCs/>
          <w:sz w:val="28"/>
          <w:szCs w:val="28"/>
        </w:rPr>
        <w:t>表格对数据进行统计与分析，熟练运用</w:t>
      </w:r>
      <w:r w:rsidRPr="007A0DBE">
        <w:rPr>
          <w:rFonts w:eastAsia="仿宋" w:hint="eastAsia"/>
          <w:bCs/>
          <w:sz w:val="28"/>
          <w:szCs w:val="28"/>
        </w:rPr>
        <w:t>WPS</w:t>
      </w:r>
      <w:r w:rsidRPr="007A0DBE">
        <w:rPr>
          <w:rFonts w:eastAsia="仿宋"/>
          <w:bCs/>
          <w:sz w:val="28"/>
          <w:szCs w:val="28"/>
        </w:rPr>
        <w:t>演示制作电子演示文档，熟练使用</w:t>
      </w:r>
      <w:r w:rsidRPr="007A0DBE">
        <w:rPr>
          <w:rFonts w:eastAsia="仿宋" w:hint="eastAsia"/>
          <w:bCs/>
          <w:sz w:val="28"/>
          <w:szCs w:val="28"/>
        </w:rPr>
        <w:t>W</w:t>
      </w:r>
      <w:r w:rsidRPr="007A0DBE">
        <w:rPr>
          <w:rFonts w:eastAsia="仿宋"/>
          <w:bCs/>
          <w:sz w:val="28"/>
          <w:szCs w:val="28"/>
        </w:rPr>
        <w:t>indows</w:t>
      </w:r>
      <w:r w:rsidRPr="007A0DBE">
        <w:rPr>
          <w:rFonts w:eastAsia="仿宋"/>
          <w:bCs/>
          <w:sz w:val="28"/>
          <w:szCs w:val="28"/>
        </w:rPr>
        <w:t>操作系统，掌握上网的基本操作，熟悉计算机硬件的基本知识</w:t>
      </w:r>
      <w:r w:rsidRPr="007A0DBE">
        <w:rPr>
          <w:rFonts w:eastAsia="仿宋" w:hint="eastAsia"/>
          <w:bCs/>
          <w:sz w:val="28"/>
          <w:szCs w:val="28"/>
        </w:rPr>
        <w:t>。</w:t>
      </w:r>
    </w:p>
    <w:p w:rsidR="0016323B" w:rsidRPr="007A0DBE" w:rsidRDefault="00D9388D">
      <w:pPr>
        <w:spacing w:line="480" w:lineRule="exact"/>
        <w:ind w:firstLineChars="200" w:firstLine="560"/>
        <w:rPr>
          <w:rFonts w:eastAsia="仿宋"/>
          <w:bCs/>
          <w:sz w:val="28"/>
          <w:szCs w:val="28"/>
        </w:rPr>
      </w:pPr>
      <w:r w:rsidRPr="007A0DBE">
        <w:rPr>
          <w:rFonts w:eastAsia="仿宋"/>
          <w:bCs/>
          <w:sz w:val="28"/>
          <w:szCs w:val="28"/>
        </w:rPr>
        <w:t>主要内容：掌握计算机的基本概念、计算机的组成及各功能部件的特点，数值在计算机中表示形式及数制的转换；掌握</w:t>
      </w:r>
      <w:r w:rsidRPr="007A0DBE">
        <w:rPr>
          <w:rFonts w:eastAsia="仿宋"/>
          <w:bCs/>
          <w:sz w:val="28"/>
          <w:szCs w:val="28"/>
        </w:rPr>
        <w:t>Windows 10</w:t>
      </w:r>
      <w:r w:rsidRPr="007A0DBE">
        <w:rPr>
          <w:rFonts w:eastAsia="仿宋"/>
          <w:bCs/>
          <w:sz w:val="28"/>
          <w:szCs w:val="28"/>
        </w:rPr>
        <w:t>的文件、文件夹、控制面板、桌面等基本操作；了解</w:t>
      </w:r>
      <w:r w:rsidRPr="007A0DBE">
        <w:rPr>
          <w:rFonts w:eastAsia="仿宋"/>
          <w:bCs/>
          <w:sz w:val="28"/>
          <w:szCs w:val="28"/>
        </w:rPr>
        <w:t>Internet</w:t>
      </w:r>
      <w:r w:rsidRPr="007A0DBE">
        <w:rPr>
          <w:rFonts w:eastAsia="仿宋"/>
          <w:bCs/>
          <w:sz w:val="28"/>
          <w:szCs w:val="28"/>
        </w:rPr>
        <w:t>基本知识，掌握电子邮件的应用；掌握</w:t>
      </w:r>
      <w:r w:rsidRPr="007A0DBE">
        <w:rPr>
          <w:rFonts w:eastAsia="仿宋" w:hint="eastAsia"/>
          <w:bCs/>
          <w:sz w:val="28"/>
          <w:szCs w:val="28"/>
        </w:rPr>
        <w:t>WPS</w:t>
      </w:r>
      <w:r w:rsidRPr="007A0DBE">
        <w:rPr>
          <w:rFonts w:eastAsia="仿宋"/>
          <w:bCs/>
          <w:sz w:val="28"/>
          <w:szCs w:val="28"/>
        </w:rPr>
        <w:t>文字处理软件的使用；掌握</w:t>
      </w:r>
      <w:r w:rsidRPr="007A0DBE">
        <w:rPr>
          <w:rFonts w:eastAsia="仿宋" w:hint="eastAsia"/>
          <w:bCs/>
          <w:sz w:val="28"/>
          <w:szCs w:val="28"/>
        </w:rPr>
        <w:t>WPS</w:t>
      </w:r>
      <w:r w:rsidRPr="007A0DBE">
        <w:rPr>
          <w:rFonts w:eastAsia="仿宋"/>
          <w:bCs/>
          <w:sz w:val="28"/>
          <w:szCs w:val="28"/>
        </w:rPr>
        <w:t>表格软件的使用；掌握</w:t>
      </w:r>
      <w:r w:rsidRPr="007A0DBE">
        <w:rPr>
          <w:rFonts w:eastAsia="仿宋" w:hint="eastAsia"/>
          <w:bCs/>
          <w:sz w:val="28"/>
          <w:szCs w:val="28"/>
        </w:rPr>
        <w:t>WPS</w:t>
      </w:r>
      <w:r w:rsidRPr="007A0DBE">
        <w:rPr>
          <w:rFonts w:eastAsia="仿宋"/>
          <w:bCs/>
          <w:sz w:val="28"/>
          <w:szCs w:val="28"/>
        </w:rPr>
        <w:t>演示的使用。</w:t>
      </w:r>
    </w:p>
    <w:p w:rsidR="0016323B" w:rsidRPr="007A0DBE" w:rsidRDefault="00D9388D">
      <w:pPr>
        <w:spacing w:line="480" w:lineRule="exact"/>
        <w:ind w:firstLineChars="200" w:firstLine="560"/>
        <w:rPr>
          <w:rFonts w:eastAsia="仿宋"/>
          <w:bCs/>
          <w:sz w:val="28"/>
          <w:szCs w:val="28"/>
        </w:rPr>
      </w:pPr>
      <w:r w:rsidRPr="007A0DBE">
        <w:rPr>
          <w:rFonts w:eastAsia="仿宋"/>
          <w:bCs/>
          <w:sz w:val="28"/>
          <w:szCs w:val="28"/>
        </w:rPr>
        <w:t>教学要求：教师通过案例教学、项目化教学手段，信息化教学方式，使学生通过本课程学习，了解计算机软件硬件的基本术语和概念，掌握数制转换能力；掌握常用办公设备的安装与使用；掌握</w:t>
      </w:r>
      <w:r w:rsidRPr="007A0DBE">
        <w:rPr>
          <w:rFonts w:eastAsia="仿宋"/>
          <w:bCs/>
          <w:sz w:val="28"/>
          <w:szCs w:val="28"/>
        </w:rPr>
        <w:t>Windows10</w:t>
      </w:r>
      <w:r w:rsidRPr="007A0DBE">
        <w:rPr>
          <w:rFonts w:eastAsia="仿宋"/>
          <w:bCs/>
          <w:sz w:val="28"/>
          <w:szCs w:val="28"/>
        </w:rPr>
        <w:t>操作系统的基本操作</w:t>
      </w:r>
      <w:r w:rsidRPr="007A0DBE">
        <w:rPr>
          <w:rFonts w:eastAsia="仿宋"/>
          <w:bCs/>
          <w:sz w:val="28"/>
          <w:szCs w:val="28"/>
        </w:rPr>
        <w:lastRenderedPageBreak/>
        <w:t>及基本设置；熟练掌握</w:t>
      </w:r>
      <w:r w:rsidRPr="007A0DBE">
        <w:rPr>
          <w:rFonts w:eastAsia="仿宋" w:hint="eastAsia"/>
          <w:bCs/>
          <w:sz w:val="28"/>
          <w:szCs w:val="28"/>
        </w:rPr>
        <w:t>WPS</w:t>
      </w:r>
      <w:r w:rsidRPr="007A0DBE">
        <w:rPr>
          <w:rFonts w:eastAsia="仿宋"/>
          <w:bCs/>
          <w:sz w:val="28"/>
          <w:szCs w:val="28"/>
        </w:rPr>
        <w:t>文档、表格、演示的基本操作，具备处理常用办公文档的能力。熟练掌握</w:t>
      </w:r>
      <w:r w:rsidRPr="007A0DBE">
        <w:rPr>
          <w:rFonts w:eastAsia="仿宋"/>
          <w:bCs/>
          <w:sz w:val="28"/>
          <w:szCs w:val="28"/>
        </w:rPr>
        <w:t>Internet</w:t>
      </w:r>
      <w:r w:rsidRPr="007A0DBE">
        <w:rPr>
          <w:rFonts w:eastAsia="仿宋"/>
          <w:bCs/>
          <w:sz w:val="28"/>
          <w:szCs w:val="28"/>
        </w:rPr>
        <w:t>基本知识及基本操作，掌握电子邮件应用；掌握汉字输入法的设置与使用</w:t>
      </w:r>
      <w:r w:rsidRPr="007A0DBE">
        <w:rPr>
          <w:rFonts w:eastAsia="仿宋" w:hint="eastAsia"/>
          <w:bCs/>
          <w:sz w:val="28"/>
          <w:szCs w:val="28"/>
        </w:rPr>
        <w:t>。</w:t>
      </w:r>
    </w:p>
    <w:p w:rsidR="0016323B" w:rsidRPr="007A0DBE" w:rsidRDefault="00D9388D">
      <w:pPr>
        <w:spacing w:line="480" w:lineRule="exact"/>
        <w:ind w:firstLineChars="200" w:firstLine="560"/>
        <w:rPr>
          <w:rFonts w:eastAsia="仿宋"/>
          <w:bCs/>
          <w:sz w:val="28"/>
          <w:szCs w:val="28"/>
        </w:rPr>
      </w:pPr>
      <w:r w:rsidRPr="007A0DBE">
        <w:rPr>
          <w:rFonts w:eastAsia="仿宋"/>
          <w:bCs/>
          <w:sz w:val="28"/>
          <w:szCs w:val="28"/>
        </w:rPr>
        <w:t>先修课程：无</w:t>
      </w:r>
    </w:p>
    <w:p w:rsidR="0016323B" w:rsidRPr="007A0DBE" w:rsidRDefault="00D9388D">
      <w:pPr>
        <w:spacing w:line="480" w:lineRule="exact"/>
        <w:ind w:firstLineChars="200" w:firstLine="560"/>
        <w:rPr>
          <w:rFonts w:eastAsia="仿宋"/>
          <w:bCs/>
          <w:sz w:val="28"/>
          <w:szCs w:val="28"/>
        </w:rPr>
      </w:pPr>
      <w:r w:rsidRPr="007A0DBE">
        <w:rPr>
          <w:rFonts w:eastAsia="仿宋"/>
          <w:bCs/>
          <w:sz w:val="28"/>
          <w:szCs w:val="28"/>
        </w:rPr>
        <w:t>后续课程：</w:t>
      </w:r>
      <w:r w:rsidR="00DF0D44" w:rsidRPr="007A0DBE">
        <w:rPr>
          <w:rFonts w:eastAsia="仿宋" w:hint="eastAsia"/>
          <w:bCs/>
          <w:sz w:val="28"/>
          <w:szCs w:val="28"/>
        </w:rPr>
        <w:t>人工智能技术应用</w:t>
      </w:r>
      <w:r w:rsidRPr="007A0DBE">
        <w:rPr>
          <w:rFonts w:eastAsia="仿宋" w:hint="eastAsia"/>
          <w:bCs/>
          <w:sz w:val="28"/>
          <w:szCs w:val="28"/>
        </w:rPr>
        <w:t>、</w:t>
      </w:r>
      <w:r w:rsidRPr="007A0DBE">
        <w:rPr>
          <w:rFonts w:eastAsia="仿宋"/>
          <w:bCs/>
          <w:sz w:val="28"/>
          <w:szCs w:val="28"/>
        </w:rPr>
        <w:t>专业课程</w:t>
      </w:r>
    </w:p>
    <w:p w:rsidR="0016323B" w:rsidRPr="007A0DBE" w:rsidRDefault="00D9388D">
      <w:pPr>
        <w:spacing w:line="480" w:lineRule="exact"/>
        <w:rPr>
          <w:rFonts w:eastAsia="仿宋"/>
          <w:bCs/>
          <w:sz w:val="28"/>
          <w:szCs w:val="28"/>
        </w:rPr>
      </w:pPr>
      <w:r w:rsidRPr="007A0DBE">
        <w:rPr>
          <w:rFonts w:eastAsia="仿宋"/>
          <w:bCs/>
          <w:sz w:val="28"/>
          <w:szCs w:val="28"/>
        </w:rPr>
        <w:t>24.</w:t>
      </w:r>
      <w:r w:rsidRPr="007A0DBE">
        <w:rPr>
          <w:rFonts w:eastAsia="仿宋"/>
          <w:bCs/>
          <w:sz w:val="28"/>
          <w:szCs w:val="28"/>
        </w:rPr>
        <w:t>劳动教育</w:t>
      </w:r>
    </w:p>
    <w:p w:rsidR="0016323B" w:rsidRPr="007A0DBE" w:rsidRDefault="00D9388D">
      <w:pPr>
        <w:spacing w:line="540" w:lineRule="exact"/>
        <w:ind w:firstLineChars="200" w:firstLine="560"/>
        <w:rPr>
          <w:rFonts w:eastAsia="仿宋"/>
          <w:b/>
          <w:bCs/>
          <w:sz w:val="28"/>
          <w:szCs w:val="28"/>
        </w:rPr>
      </w:pPr>
      <w:r w:rsidRPr="007A0DBE">
        <w:rPr>
          <w:rFonts w:eastAsia="仿宋"/>
          <w:bCs/>
          <w:sz w:val="28"/>
          <w:szCs w:val="28"/>
        </w:rPr>
        <w:t>课程代码：</w:t>
      </w:r>
      <w:r w:rsidRPr="007A0DBE">
        <w:rPr>
          <w:rFonts w:eastAsia="仿宋"/>
          <w:bCs/>
          <w:sz w:val="28"/>
          <w:szCs w:val="28"/>
        </w:rPr>
        <w:t>7</w:t>
      </w:r>
      <w:r w:rsidRPr="007A0DBE">
        <w:rPr>
          <w:rFonts w:eastAsia="仿宋" w:hint="eastAsia"/>
          <w:bCs/>
          <w:sz w:val="28"/>
          <w:szCs w:val="28"/>
        </w:rPr>
        <w:t xml:space="preserve">1901205 </w:t>
      </w:r>
      <w:r w:rsidRPr="007A0DBE">
        <w:rPr>
          <w:rFonts w:eastAsia="仿宋"/>
          <w:bCs/>
          <w:sz w:val="28"/>
          <w:szCs w:val="28"/>
        </w:rPr>
        <w:t xml:space="preserve">            </w:t>
      </w:r>
      <w:r w:rsidRPr="007A0DBE">
        <w:rPr>
          <w:rFonts w:eastAsia="仿宋"/>
          <w:bCs/>
          <w:sz w:val="28"/>
          <w:szCs w:val="28"/>
        </w:rPr>
        <w:t>课程性质：</w:t>
      </w:r>
      <w:r w:rsidRPr="007A0DBE">
        <w:rPr>
          <w:rFonts w:eastAsia="仿宋"/>
          <w:b/>
          <w:bCs/>
          <w:sz w:val="28"/>
          <w:szCs w:val="28"/>
        </w:rPr>
        <w:t>必修</w:t>
      </w:r>
    </w:p>
    <w:p w:rsidR="0016323B" w:rsidRPr="007A0DBE" w:rsidRDefault="00D9388D">
      <w:pPr>
        <w:spacing w:line="540" w:lineRule="exact"/>
        <w:ind w:firstLineChars="200" w:firstLine="562"/>
        <w:rPr>
          <w:rFonts w:eastAsia="仿宋"/>
          <w:b/>
          <w:bCs/>
          <w:sz w:val="28"/>
          <w:szCs w:val="28"/>
        </w:rPr>
      </w:pPr>
      <w:r w:rsidRPr="007A0DBE">
        <w:rPr>
          <w:rFonts w:eastAsia="仿宋"/>
          <w:b/>
          <w:bCs/>
          <w:sz w:val="28"/>
          <w:szCs w:val="28"/>
        </w:rPr>
        <w:t>课程学时：</w:t>
      </w:r>
      <w:r w:rsidRPr="007A0DBE">
        <w:rPr>
          <w:rFonts w:eastAsia="仿宋"/>
          <w:b/>
          <w:bCs/>
          <w:sz w:val="28"/>
          <w:szCs w:val="28"/>
        </w:rPr>
        <w:t xml:space="preserve">16                   </w:t>
      </w:r>
      <w:r w:rsidRPr="007A0DBE">
        <w:rPr>
          <w:rFonts w:eastAsia="仿宋"/>
          <w:b/>
          <w:bCs/>
          <w:sz w:val="28"/>
          <w:szCs w:val="28"/>
        </w:rPr>
        <w:t>课程学分：</w:t>
      </w:r>
      <w:r w:rsidRPr="007A0DBE">
        <w:rPr>
          <w:rFonts w:eastAsia="仿宋"/>
          <w:b/>
          <w:bCs/>
          <w:sz w:val="28"/>
          <w:szCs w:val="28"/>
        </w:rPr>
        <w:t>1</w:t>
      </w:r>
    </w:p>
    <w:p w:rsidR="0016323B" w:rsidRPr="007A0DBE" w:rsidRDefault="00D9388D">
      <w:pPr>
        <w:spacing w:line="540" w:lineRule="exact"/>
        <w:ind w:firstLineChars="199" w:firstLine="559"/>
        <w:rPr>
          <w:rFonts w:eastAsia="仿宋"/>
          <w:sz w:val="28"/>
          <w:szCs w:val="28"/>
        </w:rPr>
      </w:pPr>
      <w:r w:rsidRPr="007A0DBE">
        <w:rPr>
          <w:rFonts w:eastAsia="仿宋"/>
          <w:b/>
          <w:sz w:val="28"/>
          <w:szCs w:val="28"/>
        </w:rPr>
        <w:t>课程目标</w:t>
      </w:r>
      <w:r w:rsidRPr="007A0DBE">
        <w:rPr>
          <w:rFonts w:eastAsia="仿宋"/>
          <w:sz w:val="28"/>
          <w:szCs w:val="28"/>
        </w:rPr>
        <w:t>：准确把握社会主义建设者和接班人的劳动精神面貌、劳动价值取向和劳动技能水平的培养要求，全面提高学生劳动素养，使学生树立正确的劳动观念。正确理解劳动是人类发展和社会进步的根本力量，</w:t>
      </w:r>
      <w:r w:rsidRPr="007A0DBE">
        <w:rPr>
          <w:rFonts w:eastAsia="仿宋" w:hint="eastAsia"/>
          <w:sz w:val="28"/>
          <w:szCs w:val="28"/>
        </w:rPr>
        <w:t>深刻领悟劳动精神、劳模精神和工匠精神，帮助学生牢固</w:t>
      </w:r>
      <w:r w:rsidRPr="007A0DBE">
        <w:rPr>
          <w:rFonts w:eastAsia="仿宋"/>
          <w:sz w:val="28"/>
          <w:szCs w:val="28"/>
        </w:rPr>
        <w:t>树立劳动最光荣、劳动最崇高、劳动最伟大、劳动最美丽的思想观念。</w:t>
      </w:r>
      <w:r w:rsidRPr="007A0DBE">
        <w:rPr>
          <w:rFonts w:eastAsia="仿宋" w:hint="eastAsia"/>
          <w:sz w:val="28"/>
          <w:szCs w:val="28"/>
        </w:rPr>
        <w:t>使其能够体会劳动创造美好生活、体认劳动不分贵贱、热爱劳动、尊重普通劳动者。通过对劳动的基本理论学习，帮助学生深刻理解劳动对实现个人价值、创造美好生活、推动民族复兴的重要作用，引导学生积极参与劳动，将中华民族勤俭、奋斗、创造、奉献的劳动精神进一步发扬光大。</w:t>
      </w:r>
    </w:p>
    <w:p w:rsidR="0016323B" w:rsidRPr="007A0DBE" w:rsidRDefault="00D9388D">
      <w:pPr>
        <w:spacing w:line="540" w:lineRule="exact"/>
        <w:ind w:firstLineChars="200" w:firstLine="562"/>
        <w:rPr>
          <w:rFonts w:eastAsia="仿宋"/>
          <w:sz w:val="28"/>
          <w:szCs w:val="28"/>
        </w:rPr>
      </w:pPr>
      <w:r w:rsidRPr="007A0DBE">
        <w:rPr>
          <w:rFonts w:eastAsia="仿宋"/>
          <w:b/>
          <w:sz w:val="28"/>
          <w:szCs w:val="28"/>
        </w:rPr>
        <w:t>课程内容</w:t>
      </w:r>
      <w:r w:rsidRPr="007A0DBE">
        <w:rPr>
          <w:rFonts w:eastAsia="仿宋"/>
          <w:sz w:val="28"/>
          <w:szCs w:val="28"/>
        </w:rPr>
        <w:t>：</w:t>
      </w:r>
      <w:r w:rsidRPr="007A0DBE">
        <w:rPr>
          <w:rFonts w:eastAsia="仿宋" w:hint="eastAsia"/>
          <w:sz w:val="28"/>
          <w:szCs w:val="28"/>
        </w:rPr>
        <w:t>认识劳动的重要性，弘扬劳动精神、劳模精神、工匠精神，强化马克思主义劳动观、劳动安全和劳动法规，掌握家务劳动、校园劳动技能，掌握实践中心</w:t>
      </w:r>
      <w:r w:rsidRPr="007A0DBE">
        <w:rPr>
          <w:rFonts w:eastAsia="仿宋" w:hint="eastAsia"/>
          <w:sz w:val="28"/>
          <w:szCs w:val="28"/>
        </w:rPr>
        <w:t>5S</w:t>
      </w:r>
      <w:r w:rsidRPr="007A0DBE">
        <w:rPr>
          <w:rFonts w:eastAsia="仿宋" w:hint="eastAsia"/>
          <w:sz w:val="28"/>
          <w:szCs w:val="28"/>
        </w:rPr>
        <w:t>管理。</w:t>
      </w:r>
    </w:p>
    <w:p w:rsidR="0016323B" w:rsidRPr="007A0DBE" w:rsidRDefault="00D9388D">
      <w:pPr>
        <w:spacing w:line="540" w:lineRule="exact"/>
        <w:ind w:firstLineChars="200" w:firstLine="562"/>
        <w:rPr>
          <w:rFonts w:eastAsia="仿宋"/>
          <w:sz w:val="28"/>
          <w:szCs w:val="28"/>
        </w:rPr>
      </w:pPr>
      <w:r w:rsidRPr="007A0DBE">
        <w:rPr>
          <w:rFonts w:eastAsia="仿宋"/>
          <w:b/>
          <w:sz w:val="28"/>
          <w:szCs w:val="28"/>
        </w:rPr>
        <w:t>课程要求：</w:t>
      </w:r>
      <w:r w:rsidRPr="007A0DBE">
        <w:rPr>
          <w:rFonts w:eastAsia="仿宋" w:hint="eastAsia"/>
          <w:sz w:val="28"/>
          <w:szCs w:val="28"/>
        </w:rPr>
        <w:t>围绕劳动精神、劳模精神、工匠精神、劳动安全和劳动法规等，结合专业特点，增强职业荣誉感和责任感，提高职业劳动技能水平，培育积极向上的劳动精神和认真负责的劳动态度。开展校校内日常劳动和校外公益服务性劳动，提高自立自强的意识和运用专业技能为社会、为他人提供服务能力，培育社会公德，厚植爱国爱民的情怀；结合专业特点将劳动与实践中心整理、整顿、清扫、清洁、素养相融合，在劳动中塑造岗位需要的职业素养和道德品质。</w:t>
      </w:r>
    </w:p>
    <w:p w:rsidR="0016323B" w:rsidRPr="007A0DBE" w:rsidRDefault="00D9388D">
      <w:pPr>
        <w:spacing w:line="540" w:lineRule="exact"/>
        <w:ind w:firstLineChars="200" w:firstLine="560"/>
        <w:rPr>
          <w:rFonts w:eastAsia="仿宋"/>
          <w:sz w:val="28"/>
          <w:szCs w:val="28"/>
        </w:rPr>
      </w:pPr>
      <w:r w:rsidRPr="007A0DBE">
        <w:rPr>
          <w:rFonts w:eastAsia="仿宋"/>
          <w:sz w:val="28"/>
          <w:szCs w:val="28"/>
        </w:rPr>
        <w:lastRenderedPageBreak/>
        <w:t>先修课程：入学教育</w:t>
      </w:r>
    </w:p>
    <w:p w:rsidR="0016323B" w:rsidRPr="007A0DBE" w:rsidRDefault="00D9388D">
      <w:pPr>
        <w:spacing w:line="540" w:lineRule="exact"/>
        <w:ind w:firstLineChars="200" w:firstLine="560"/>
        <w:rPr>
          <w:rFonts w:eastAsia="仿宋"/>
          <w:sz w:val="28"/>
          <w:szCs w:val="28"/>
        </w:rPr>
      </w:pPr>
      <w:r w:rsidRPr="007A0DBE">
        <w:rPr>
          <w:rFonts w:eastAsia="仿宋"/>
          <w:sz w:val="28"/>
          <w:szCs w:val="28"/>
        </w:rPr>
        <w:t>后续课程：所有实践性课程</w:t>
      </w:r>
    </w:p>
    <w:p w:rsidR="0016323B" w:rsidRPr="007A0DBE" w:rsidRDefault="00D9388D">
      <w:pPr>
        <w:spacing w:line="480" w:lineRule="exact"/>
        <w:rPr>
          <w:rFonts w:eastAsia="仿宋"/>
          <w:b/>
          <w:bCs/>
          <w:sz w:val="28"/>
          <w:szCs w:val="28"/>
        </w:rPr>
      </w:pPr>
      <w:r w:rsidRPr="007A0DBE">
        <w:rPr>
          <w:rFonts w:eastAsia="仿宋"/>
          <w:b/>
          <w:bCs/>
          <w:sz w:val="28"/>
          <w:szCs w:val="28"/>
        </w:rPr>
        <w:t>25.</w:t>
      </w:r>
      <w:r w:rsidRPr="007A0DBE">
        <w:rPr>
          <w:rFonts w:eastAsia="仿宋"/>
          <w:b/>
          <w:bCs/>
          <w:sz w:val="28"/>
          <w:szCs w:val="28"/>
        </w:rPr>
        <w:t>思想政治理论课实践课</w:t>
      </w:r>
      <w:r w:rsidRPr="007A0DBE">
        <w:rPr>
          <w:rFonts w:eastAsia="仿宋"/>
          <w:b/>
          <w:bCs/>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 xml:space="preserve">71814301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hint="eastAsia"/>
          <w:b/>
          <w:sz w:val="28"/>
          <w:szCs w:val="28"/>
        </w:rPr>
        <w:t xml:space="preserve">12                </w:t>
      </w:r>
      <w:r w:rsidRPr="007A0DBE">
        <w:rPr>
          <w:rFonts w:eastAsia="仿宋"/>
          <w:b/>
          <w:sz w:val="28"/>
          <w:szCs w:val="28"/>
        </w:rPr>
        <w:t xml:space="preserve"> </w:t>
      </w:r>
      <w:r w:rsidRPr="007A0DBE">
        <w:rPr>
          <w:rFonts w:eastAsia="仿宋"/>
          <w:b/>
          <w:sz w:val="28"/>
          <w:szCs w:val="28"/>
        </w:rPr>
        <w:t>课程学分：</w:t>
      </w:r>
      <w:r w:rsidRPr="007A0DBE">
        <w:rPr>
          <w:rFonts w:eastAsia="仿宋"/>
          <w:b/>
          <w:sz w:val="28"/>
          <w:szCs w:val="28"/>
        </w:rPr>
        <w:t>0.5</w:t>
      </w:r>
    </w:p>
    <w:p w:rsidR="0016323B" w:rsidRPr="007A0DBE" w:rsidRDefault="00D9388D">
      <w:pPr>
        <w:spacing w:line="560" w:lineRule="exact"/>
        <w:ind w:firstLineChars="200" w:firstLine="562"/>
        <w:rPr>
          <w:rFonts w:ascii="仿宋" w:eastAsia="仿宋" w:hAnsi="仿宋" w:cs="仿宋"/>
          <w:bCs/>
          <w:sz w:val="32"/>
          <w:szCs w:val="32"/>
        </w:rPr>
      </w:pPr>
      <w:r w:rsidRPr="007A0DBE">
        <w:rPr>
          <w:rFonts w:ascii="仿宋" w:eastAsia="仿宋" w:hAnsi="仿宋"/>
          <w:b/>
          <w:sz w:val="28"/>
          <w:szCs w:val="28"/>
        </w:rPr>
        <w:t>课程目标：</w:t>
      </w:r>
      <w:r w:rsidRPr="007A0DBE">
        <w:rPr>
          <w:rFonts w:ascii="仿宋" w:eastAsia="仿宋" w:hAnsi="仿宋" w:hint="eastAsia"/>
          <w:bCs/>
          <w:sz w:val="28"/>
          <w:szCs w:val="28"/>
        </w:rPr>
        <w:t>教育学生自觉继承红色基因，传承红色血脉，不忘初心、牢记使命，永远听党话、跟党走。促进</w:t>
      </w:r>
      <w:r w:rsidRPr="007A0DBE">
        <w:rPr>
          <w:rFonts w:ascii="仿宋" w:eastAsia="仿宋" w:hAnsi="仿宋"/>
          <w:bCs/>
          <w:sz w:val="28"/>
          <w:szCs w:val="28"/>
        </w:rPr>
        <w:t>学生</w:t>
      </w:r>
      <w:r w:rsidRPr="007A0DBE">
        <w:rPr>
          <w:rFonts w:ascii="仿宋" w:eastAsia="仿宋" w:hAnsi="仿宋" w:hint="eastAsia"/>
          <w:bCs/>
          <w:sz w:val="28"/>
          <w:szCs w:val="28"/>
        </w:rPr>
        <w:t>进一步</w:t>
      </w:r>
      <w:r w:rsidRPr="007A0DBE">
        <w:rPr>
          <w:rFonts w:ascii="仿宋" w:eastAsia="仿宋" w:hAnsi="仿宋"/>
          <w:bCs/>
          <w:sz w:val="28"/>
          <w:szCs w:val="28"/>
        </w:rPr>
        <w:t>了解中国优秀传统文化</w:t>
      </w:r>
      <w:r w:rsidRPr="007A0DBE">
        <w:rPr>
          <w:rFonts w:ascii="仿宋" w:eastAsia="仿宋" w:hAnsi="仿宋" w:hint="eastAsia"/>
          <w:bCs/>
          <w:sz w:val="28"/>
          <w:szCs w:val="28"/>
        </w:rPr>
        <w:t>、徐州地域文化、徐州当地中国的新农村建设情况等，引导学生客观地、辩证地认识国情、认识社会，</w:t>
      </w:r>
      <w:r w:rsidRPr="007A0DBE">
        <w:rPr>
          <w:rFonts w:ascii="仿宋" w:eastAsia="仿宋" w:hAnsi="仿宋"/>
          <w:bCs/>
          <w:sz w:val="28"/>
          <w:szCs w:val="28"/>
        </w:rPr>
        <w:t>了解我国改革开放的历史、现状和发展趋势</w:t>
      </w:r>
      <w:r w:rsidRPr="007A0DBE">
        <w:rPr>
          <w:rFonts w:ascii="仿宋" w:eastAsia="仿宋" w:hAnsi="仿宋" w:hint="eastAsia"/>
          <w:bCs/>
          <w:sz w:val="28"/>
          <w:szCs w:val="28"/>
        </w:rPr>
        <w:t>，</w:t>
      </w:r>
      <w:r w:rsidRPr="007A0DBE">
        <w:rPr>
          <w:rFonts w:ascii="仿宋" w:eastAsia="仿宋" w:hAnsi="仿宋"/>
          <w:bCs/>
          <w:sz w:val="28"/>
          <w:szCs w:val="28"/>
        </w:rPr>
        <w:t>正确分析和认识我国改革开放的发展历程和社会现实存在的各种问题</w:t>
      </w:r>
      <w:r w:rsidRPr="007A0DBE">
        <w:rPr>
          <w:rFonts w:ascii="仿宋" w:eastAsia="仿宋" w:hAnsi="仿宋" w:hint="eastAsia"/>
          <w:bCs/>
          <w:sz w:val="28"/>
          <w:szCs w:val="28"/>
        </w:rPr>
        <w:t>，</w:t>
      </w:r>
      <w:r w:rsidRPr="007A0DBE">
        <w:rPr>
          <w:rFonts w:ascii="仿宋" w:eastAsia="仿宋" w:hAnsi="仿宋"/>
          <w:bCs/>
          <w:sz w:val="28"/>
          <w:szCs w:val="28"/>
        </w:rPr>
        <w:t>增强</w:t>
      </w:r>
      <w:r w:rsidRPr="007A0DBE">
        <w:rPr>
          <w:rFonts w:ascii="仿宋" w:eastAsia="仿宋" w:hAnsi="仿宋" w:hint="eastAsia"/>
          <w:bCs/>
          <w:sz w:val="28"/>
          <w:szCs w:val="28"/>
        </w:rPr>
        <w:t>爱党、爱国、</w:t>
      </w:r>
      <w:r w:rsidRPr="007A0DBE">
        <w:rPr>
          <w:rFonts w:ascii="仿宋" w:eastAsia="仿宋" w:hAnsi="仿宋"/>
          <w:bCs/>
          <w:sz w:val="28"/>
          <w:szCs w:val="28"/>
        </w:rPr>
        <w:t>爱社会主义的信念和</w:t>
      </w:r>
      <w:r w:rsidRPr="007A0DBE">
        <w:rPr>
          <w:rFonts w:ascii="仿宋" w:eastAsia="仿宋" w:hAnsi="仿宋" w:hint="eastAsia"/>
          <w:bCs/>
          <w:sz w:val="28"/>
          <w:szCs w:val="28"/>
        </w:rPr>
        <w:t>投身新时代民族复兴伟大事业</w:t>
      </w:r>
      <w:r w:rsidRPr="007A0DBE">
        <w:rPr>
          <w:rFonts w:ascii="仿宋" w:eastAsia="仿宋" w:hAnsi="仿宋"/>
          <w:bCs/>
          <w:sz w:val="28"/>
          <w:szCs w:val="28"/>
        </w:rPr>
        <w:t>的责任感和使命感</w:t>
      </w:r>
      <w:r w:rsidRPr="007A0DBE">
        <w:rPr>
          <w:rFonts w:ascii="仿宋" w:eastAsia="仿宋" w:hAnsi="仿宋" w:hint="eastAsia"/>
          <w:bCs/>
          <w:sz w:val="28"/>
          <w:szCs w:val="28"/>
        </w:rPr>
        <w:t>。</w:t>
      </w:r>
    </w:p>
    <w:p w:rsidR="0016323B" w:rsidRPr="007A0DBE" w:rsidRDefault="00D9388D">
      <w:pPr>
        <w:spacing w:line="560" w:lineRule="exact"/>
        <w:ind w:firstLineChars="200" w:firstLine="562"/>
        <w:rPr>
          <w:rFonts w:ascii="仿宋" w:eastAsia="仿宋" w:hAnsi="仿宋"/>
          <w:bCs/>
          <w:sz w:val="28"/>
          <w:szCs w:val="28"/>
        </w:rPr>
      </w:pPr>
      <w:r w:rsidRPr="007A0DBE">
        <w:rPr>
          <w:rFonts w:ascii="仿宋" w:eastAsia="仿宋" w:hAnsi="仿宋"/>
          <w:b/>
          <w:sz w:val="28"/>
          <w:szCs w:val="28"/>
        </w:rPr>
        <w:t>主要内容：</w:t>
      </w:r>
      <w:r w:rsidRPr="007A0DBE">
        <w:rPr>
          <w:rFonts w:ascii="仿宋" w:eastAsia="仿宋" w:hAnsi="仿宋" w:hint="eastAsia"/>
          <w:bCs/>
          <w:sz w:val="28"/>
          <w:szCs w:val="28"/>
        </w:rPr>
        <w:t>带领和引导学生体验学校“传习所”思想政治教育基地、参观淮塔等红色教育基地和徐州市博物馆等传统优秀文化教育基地。通过社会实践让学生了解中华优秀传统文化，激发学生的文化自信；了解革命先辈们的英勇奋斗和无私奉献，从而传承红色基因，激发爱国情怀；了解社会现实和问题，增强其社会认知和实践能力。帮助学生将所学知识与实际相结合，提升其</w:t>
      </w:r>
      <w:r w:rsidRPr="007A0DBE">
        <w:rPr>
          <w:rFonts w:ascii="仿宋" w:eastAsia="仿宋" w:hAnsi="仿宋"/>
          <w:bCs/>
          <w:sz w:val="28"/>
          <w:szCs w:val="28"/>
        </w:rPr>
        <w:t>用中国化</w:t>
      </w:r>
      <w:r w:rsidRPr="007A0DBE">
        <w:rPr>
          <w:rFonts w:ascii="仿宋" w:eastAsia="仿宋" w:hAnsi="仿宋" w:hint="eastAsia"/>
          <w:bCs/>
          <w:sz w:val="28"/>
          <w:szCs w:val="28"/>
        </w:rPr>
        <w:t>时代化</w:t>
      </w:r>
      <w:r w:rsidRPr="007A0DBE">
        <w:rPr>
          <w:rFonts w:ascii="仿宋" w:eastAsia="仿宋" w:hAnsi="仿宋"/>
          <w:bCs/>
          <w:sz w:val="28"/>
          <w:szCs w:val="28"/>
        </w:rPr>
        <w:t>的马克思主义原理观点、方法</w:t>
      </w:r>
      <w:r w:rsidRPr="007A0DBE">
        <w:rPr>
          <w:rFonts w:ascii="仿宋" w:eastAsia="仿宋" w:hAnsi="仿宋" w:hint="eastAsia"/>
          <w:bCs/>
          <w:sz w:val="28"/>
          <w:szCs w:val="28"/>
        </w:rPr>
        <w:t>，</w:t>
      </w:r>
      <w:r w:rsidRPr="007A0DBE">
        <w:rPr>
          <w:rFonts w:ascii="仿宋" w:eastAsia="仿宋" w:hAnsi="仿宋"/>
          <w:bCs/>
          <w:sz w:val="28"/>
          <w:szCs w:val="28"/>
        </w:rPr>
        <w:t>分析解决思想认识问题和社会存在的各种实际问题的能力</w:t>
      </w:r>
      <w:r w:rsidRPr="007A0DBE">
        <w:rPr>
          <w:rFonts w:ascii="仿宋" w:eastAsia="仿宋" w:hAnsi="仿宋" w:hint="eastAsia"/>
          <w:bCs/>
          <w:sz w:val="28"/>
          <w:szCs w:val="28"/>
        </w:rPr>
        <w:t>。</w:t>
      </w:r>
    </w:p>
    <w:p w:rsidR="0016323B" w:rsidRPr="007A0DBE" w:rsidRDefault="00D9388D">
      <w:pPr>
        <w:spacing w:line="480" w:lineRule="exact"/>
        <w:ind w:firstLineChars="200" w:firstLine="562"/>
        <w:rPr>
          <w:rFonts w:ascii="仿宋" w:eastAsia="仿宋" w:hAnsi="仿宋"/>
          <w:bCs/>
          <w:sz w:val="28"/>
          <w:szCs w:val="28"/>
        </w:rPr>
      </w:pPr>
      <w:r w:rsidRPr="007A0DBE">
        <w:rPr>
          <w:rFonts w:ascii="仿宋" w:eastAsia="仿宋" w:hAnsi="仿宋"/>
          <w:b/>
          <w:sz w:val="28"/>
          <w:szCs w:val="28"/>
        </w:rPr>
        <w:t>教学要求：</w:t>
      </w:r>
      <w:r w:rsidRPr="007A0DBE">
        <w:rPr>
          <w:rFonts w:ascii="仿宋" w:eastAsia="仿宋" w:hAnsi="仿宋" w:hint="eastAsia"/>
          <w:bCs/>
          <w:sz w:val="28"/>
          <w:szCs w:val="28"/>
        </w:rPr>
        <w:t>社会实践教学采取以参观、体验、分组调研、实地考察、访谈、问卷调查等多种方式进行。采取分散实践的形式，由5-10名学生自由结合成社会实践团队进行社会实践。思政课教师在社会实践教学过程中提供全程跟踪指导，包括选题、实践过程以及调研报告或实践论文的撰写。</w:t>
      </w:r>
    </w:p>
    <w:p w:rsidR="0016323B" w:rsidRPr="007A0DBE" w:rsidRDefault="00D9388D">
      <w:pPr>
        <w:spacing w:line="480" w:lineRule="exact"/>
        <w:ind w:firstLineChars="200" w:firstLine="562"/>
        <w:rPr>
          <w:rFonts w:ascii="仿宋" w:eastAsia="仿宋" w:hAnsi="仿宋"/>
          <w:bCs/>
          <w:sz w:val="28"/>
          <w:szCs w:val="28"/>
        </w:rPr>
      </w:pPr>
      <w:r w:rsidRPr="007A0DBE">
        <w:rPr>
          <w:rFonts w:ascii="仿宋" w:eastAsia="仿宋" w:hAnsi="仿宋"/>
          <w:b/>
          <w:sz w:val="28"/>
          <w:szCs w:val="28"/>
        </w:rPr>
        <w:t>先修课程：</w:t>
      </w:r>
      <w:r w:rsidRPr="007A0DBE">
        <w:rPr>
          <w:rFonts w:ascii="仿宋" w:eastAsia="仿宋" w:hAnsi="仿宋" w:hint="eastAsia"/>
          <w:bCs/>
          <w:sz w:val="28"/>
          <w:szCs w:val="28"/>
        </w:rPr>
        <w:t>思想道德与法治</w:t>
      </w:r>
    </w:p>
    <w:p w:rsidR="0016323B" w:rsidRPr="007A0DBE" w:rsidRDefault="00D9388D">
      <w:pPr>
        <w:spacing w:line="480" w:lineRule="exact"/>
        <w:ind w:firstLineChars="200" w:firstLine="562"/>
        <w:rPr>
          <w:rFonts w:eastAsia="仿宋"/>
          <w:b/>
          <w:bCs/>
          <w:sz w:val="28"/>
          <w:szCs w:val="28"/>
        </w:rPr>
      </w:pPr>
      <w:r w:rsidRPr="007A0DBE">
        <w:rPr>
          <w:rFonts w:ascii="仿宋" w:eastAsia="仿宋" w:hAnsi="仿宋"/>
          <w:b/>
          <w:sz w:val="28"/>
          <w:szCs w:val="28"/>
        </w:rPr>
        <w:t>后续课程：</w:t>
      </w:r>
      <w:r w:rsidRPr="007A0DBE">
        <w:rPr>
          <w:rFonts w:ascii="仿宋" w:eastAsia="仿宋" w:hAnsi="仿宋" w:hint="eastAsia"/>
          <w:bCs/>
          <w:sz w:val="28"/>
          <w:szCs w:val="28"/>
        </w:rPr>
        <w:t>毛泽东思想和中国特色社会主义理论体系概论</w:t>
      </w:r>
    </w:p>
    <w:p w:rsidR="0016323B" w:rsidRPr="007A0DBE" w:rsidRDefault="00D9388D">
      <w:pPr>
        <w:spacing w:line="480" w:lineRule="exact"/>
        <w:rPr>
          <w:rFonts w:eastAsia="仿宋"/>
          <w:b/>
          <w:bCs/>
          <w:sz w:val="28"/>
          <w:szCs w:val="28"/>
        </w:rPr>
      </w:pPr>
      <w:r w:rsidRPr="007A0DBE">
        <w:rPr>
          <w:rFonts w:eastAsia="仿宋"/>
          <w:b/>
          <w:bCs/>
          <w:sz w:val="28"/>
          <w:szCs w:val="28"/>
        </w:rPr>
        <w:t>26.</w:t>
      </w:r>
      <w:r w:rsidRPr="007A0DBE">
        <w:rPr>
          <w:rFonts w:eastAsia="仿宋"/>
          <w:b/>
          <w:bCs/>
          <w:sz w:val="28"/>
          <w:szCs w:val="28"/>
        </w:rPr>
        <w:t>思想政治理论课实践课</w:t>
      </w:r>
      <w:r w:rsidRPr="007A0DBE">
        <w:rPr>
          <w:rFonts w:eastAsia="仿宋"/>
          <w:b/>
          <w:bCs/>
          <w:sz w:val="28"/>
          <w:szCs w:val="28"/>
        </w:rPr>
        <w:t>2</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b/>
          <w:sz w:val="28"/>
          <w:szCs w:val="28"/>
        </w:rPr>
        <w:t>7181430</w:t>
      </w:r>
      <w:r w:rsidRPr="007A0DBE">
        <w:rPr>
          <w:rFonts w:eastAsia="仿宋" w:hint="eastAsia"/>
          <w:b/>
          <w:sz w:val="28"/>
          <w:szCs w:val="28"/>
        </w:rPr>
        <w:t>2</w:t>
      </w:r>
      <w:r w:rsidRPr="007A0DBE">
        <w:rPr>
          <w:rFonts w:eastAsia="仿宋"/>
          <w:b/>
          <w:sz w:val="28"/>
          <w:szCs w:val="28"/>
        </w:rPr>
        <w:t xml:space="preserve">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b/>
          <w:sz w:val="28"/>
          <w:szCs w:val="28"/>
        </w:rPr>
        <w:t>12</w:t>
      </w:r>
      <w:r w:rsidRPr="007A0DBE">
        <w:rPr>
          <w:rFonts w:eastAsia="仿宋" w:hint="eastAsia"/>
          <w:b/>
          <w:sz w:val="28"/>
          <w:szCs w:val="28"/>
        </w:rPr>
        <w:t xml:space="preserve">                </w:t>
      </w:r>
      <w:r w:rsidRPr="007A0DBE">
        <w:rPr>
          <w:rFonts w:eastAsia="仿宋"/>
          <w:b/>
          <w:sz w:val="28"/>
          <w:szCs w:val="28"/>
        </w:rPr>
        <w:t xml:space="preserve"> </w:t>
      </w:r>
      <w:r w:rsidRPr="007A0DBE">
        <w:rPr>
          <w:rFonts w:eastAsia="仿宋"/>
          <w:b/>
          <w:sz w:val="28"/>
          <w:szCs w:val="28"/>
        </w:rPr>
        <w:t>课程学分：</w:t>
      </w:r>
      <w:r w:rsidRPr="007A0DBE">
        <w:rPr>
          <w:rFonts w:eastAsia="仿宋"/>
          <w:b/>
          <w:sz w:val="28"/>
          <w:szCs w:val="28"/>
        </w:rPr>
        <w:t>0.5</w:t>
      </w:r>
    </w:p>
    <w:p w:rsidR="0016323B" w:rsidRPr="007A0DBE" w:rsidRDefault="00D9388D">
      <w:pPr>
        <w:spacing w:line="560" w:lineRule="exact"/>
        <w:ind w:firstLineChars="200" w:firstLine="562"/>
        <w:rPr>
          <w:rFonts w:ascii="仿宋" w:eastAsia="仿宋" w:hAnsi="仿宋"/>
          <w:bCs/>
          <w:sz w:val="28"/>
          <w:szCs w:val="28"/>
        </w:rPr>
      </w:pPr>
      <w:r w:rsidRPr="007A0DBE">
        <w:rPr>
          <w:rFonts w:ascii="仿宋" w:eastAsia="仿宋" w:hAnsi="仿宋"/>
          <w:b/>
          <w:sz w:val="28"/>
          <w:szCs w:val="28"/>
        </w:rPr>
        <w:lastRenderedPageBreak/>
        <w:t>课程目标：</w:t>
      </w:r>
      <w:r w:rsidRPr="007A0DBE">
        <w:rPr>
          <w:rFonts w:ascii="仿宋" w:eastAsia="仿宋" w:hAnsi="仿宋" w:hint="eastAsia"/>
          <w:bCs/>
          <w:sz w:val="28"/>
          <w:szCs w:val="28"/>
        </w:rPr>
        <w:t>促进学生</w:t>
      </w:r>
      <w:r w:rsidRPr="007A0DBE">
        <w:rPr>
          <w:rFonts w:ascii="仿宋" w:eastAsia="仿宋" w:hAnsi="仿宋"/>
          <w:bCs/>
          <w:sz w:val="28"/>
          <w:szCs w:val="28"/>
        </w:rPr>
        <w:t>进一步巩固所学的思想政治理论课的基础理论知识</w:t>
      </w:r>
      <w:r w:rsidRPr="007A0DBE">
        <w:rPr>
          <w:rFonts w:ascii="仿宋" w:eastAsia="仿宋" w:hAnsi="仿宋" w:hint="eastAsia"/>
          <w:bCs/>
          <w:sz w:val="28"/>
          <w:szCs w:val="28"/>
        </w:rPr>
        <w:t>，增强学生对《习近平新时代中国特色社会主义理论概论》课程的理解，</w:t>
      </w:r>
      <w:r w:rsidRPr="007A0DBE">
        <w:rPr>
          <w:rFonts w:ascii="仿宋" w:eastAsia="仿宋" w:hAnsi="仿宋"/>
          <w:bCs/>
          <w:sz w:val="28"/>
          <w:szCs w:val="28"/>
        </w:rPr>
        <w:t>提高</w:t>
      </w:r>
      <w:r w:rsidRPr="007A0DBE">
        <w:rPr>
          <w:rFonts w:ascii="仿宋" w:eastAsia="仿宋" w:hAnsi="仿宋" w:hint="eastAsia"/>
          <w:bCs/>
          <w:sz w:val="28"/>
          <w:szCs w:val="28"/>
        </w:rPr>
        <w:t>学生用</w:t>
      </w:r>
      <w:r w:rsidRPr="007A0DBE">
        <w:rPr>
          <w:rFonts w:ascii="仿宋" w:eastAsia="仿宋" w:hAnsi="仿宋"/>
          <w:bCs/>
          <w:sz w:val="28"/>
          <w:szCs w:val="28"/>
        </w:rPr>
        <w:t>中国化</w:t>
      </w:r>
      <w:r w:rsidRPr="007A0DBE">
        <w:rPr>
          <w:rFonts w:ascii="仿宋" w:eastAsia="仿宋" w:hAnsi="仿宋" w:hint="eastAsia"/>
          <w:bCs/>
          <w:sz w:val="28"/>
          <w:szCs w:val="28"/>
        </w:rPr>
        <w:t>时代化</w:t>
      </w:r>
      <w:r w:rsidRPr="007A0DBE">
        <w:rPr>
          <w:rFonts w:ascii="仿宋" w:eastAsia="仿宋" w:hAnsi="仿宋"/>
          <w:bCs/>
          <w:sz w:val="28"/>
          <w:szCs w:val="28"/>
        </w:rPr>
        <w:t>的马克思主义原理观点、方法</w:t>
      </w:r>
      <w:r w:rsidRPr="007A0DBE">
        <w:rPr>
          <w:rFonts w:ascii="仿宋" w:eastAsia="仿宋" w:hAnsi="仿宋" w:hint="eastAsia"/>
          <w:bCs/>
          <w:sz w:val="28"/>
          <w:szCs w:val="28"/>
        </w:rPr>
        <w:t>，</w:t>
      </w:r>
      <w:r w:rsidRPr="007A0DBE">
        <w:rPr>
          <w:rFonts w:ascii="仿宋" w:eastAsia="仿宋" w:hAnsi="仿宋"/>
          <w:bCs/>
          <w:sz w:val="28"/>
          <w:szCs w:val="28"/>
        </w:rPr>
        <w:t>分析解决思想认识问题和社会存在的各种实际问题的能力</w:t>
      </w:r>
      <w:r w:rsidRPr="007A0DBE">
        <w:rPr>
          <w:rFonts w:ascii="仿宋" w:eastAsia="仿宋" w:hAnsi="仿宋" w:hint="eastAsia"/>
          <w:bCs/>
          <w:sz w:val="28"/>
          <w:szCs w:val="28"/>
        </w:rPr>
        <w:t>。促进学生加深对中国特色社会主义理论和党的路线、方针、政策的理解，进一步</w:t>
      </w:r>
      <w:r w:rsidRPr="007A0DBE">
        <w:rPr>
          <w:rFonts w:ascii="仿宋" w:eastAsia="仿宋" w:hAnsi="仿宋"/>
          <w:bCs/>
          <w:sz w:val="28"/>
          <w:szCs w:val="28"/>
        </w:rPr>
        <w:t>增强道路自信、理论自信、制度自信、文化自信。</w:t>
      </w:r>
      <w:r w:rsidRPr="007A0DBE">
        <w:rPr>
          <w:rFonts w:ascii="仿宋" w:eastAsia="仿宋" w:hAnsi="仿宋" w:hint="eastAsia"/>
          <w:bCs/>
          <w:sz w:val="28"/>
          <w:szCs w:val="28"/>
        </w:rPr>
        <w:t>通过实践教学，帮助学生在就业后能更好更快地适应变化中的社会，</w:t>
      </w:r>
      <w:r w:rsidRPr="007A0DBE">
        <w:rPr>
          <w:rFonts w:ascii="仿宋" w:eastAsia="仿宋" w:hAnsi="仿宋"/>
          <w:bCs/>
          <w:sz w:val="28"/>
          <w:szCs w:val="28"/>
        </w:rPr>
        <w:t>以积极的心态来面对工作和生活</w:t>
      </w:r>
      <w:r w:rsidRPr="007A0DBE">
        <w:rPr>
          <w:rFonts w:ascii="仿宋" w:eastAsia="仿宋" w:hAnsi="仿宋" w:hint="eastAsia"/>
          <w:bCs/>
          <w:sz w:val="28"/>
          <w:szCs w:val="28"/>
        </w:rPr>
        <w:t>，以更加昂扬的姿态投身到新时代新征程的伟大建设实践中去。</w:t>
      </w:r>
    </w:p>
    <w:p w:rsidR="0016323B" w:rsidRPr="007A0DBE" w:rsidRDefault="00D9388D">
      <w:pPr>
        <w:spacing w:line="560" w:lineRule="exact"/>
        <w:ind w:firstLineChars="200" w:firstLine="562"/>
        <w:rPr>
          <w:rFonts w:ascii="仿宋" w:eastAsia="仿宋" w:hAnsi="仿宋"/>
          <w:bCs/>
          <w:sz w:val="28"/>
          <w:szCs w:val="28"/>
        </w:rPr>
      </w:pPr>
      <w:r w:rsidRPr="007A0DBE">
        <w:rPr>
          <w:rFonts w:ascii="仿宋" w:eastAsia="仿宋" w:hAnsi="仿宋"/>
          <w:b/>
          <w:sz w:val="28"/>
          <w:szCs w:val="28"/>
        </w:rPr>
        <w:t>主要内容：</w:t>
      </w:r>
      <w:r w:rsidRPr="007A0DBE">
        <w:rPr>
          <w:rFonts w:ascii="仿宋" w:eastAsia="仿宋" w:hAnsi="仿宋" w:hint="eastAsia"/>
          <w:bCs/>
          <w:sz w:val="28"/>
          <w:szCs w:val="28"/>
        </w:rPr>
        <w:t>带领和引导学生参观贾汪马庄村等新农村建设教育基地，让学生了解新农村建设成就，学习新农村建设理念和经验，促进城乡交流与理解，激发学生社会责任感和参与意识，促使更多学生关注和投入到新农村建设事业中来。带领和引导学生参观徐工集团等企业实习基地，让学生感悟新时代我国工业发展取得的巨大成就，了解现代企业管理与运营模式，感受企业文化与价值观，激发学生创新思维与创业精神。</w:t>
      </w:r>
    </w:p>
    <w:p w:rsidR="0016323B" w:rsidRPr="007A0DBE" w:rsidRDefault="00D9388D">
      <w:pPr>
        <w:spacing w:line="560" w:lineRule="exact"/>
        <w:ind w:firstLineChars="200" w:firstLine="562"/>
        <w:rPr>
          <w:rFonts w:ascii="仿宋" w:eastAsia="仿宋" w:hAnsi="仿宋"/>
          <w:bCs/>
          <w:sz w:val="28"/>
          <w:szCs w:val="28"/>
        </w:rPr>
      </w:pPr>
      <w:r w:rsidRPr="007A0DBE">
        <w:rPr>
          <w:rFonts w:ascii="仿宋" w:eastAsia="仿宋" w:hAnsi="仿宋"/>
          <w:b/>
          <w:sz w:val="28"/>
          <w:szCs w:val="28"/>
        </w:rPr>
        <w:t>教学要求：</w:t>
      </w:r>
      <w:r w:rsidRPr="007A0DBE">
        <w:rPr>
          <w:rFonts w:ascii="仿宋" w:eastAsia="仿宋" w:hAnsi="仿宋" w:hint="eastAsia"/>
          <w:bCs/>
          <w:sz w:val="28"/>
          <w:szCs w:val="28"/>
        </w:rPr>
        <w:t>社会实践教学采取以参观、体验、分组调研、实地考察、访谈、问卷调查等多种方式进行。采取分散实践的形式，由5-10名学生自由结合成社会实践团队进行社会实践。思政课教师在社会实践教学过程中提供全程跟踪指导，包括选题、实践过程以及调研报告或实践论文的撰写。</w:t>
      </w:r>
    </w:p>
    <w:p w:rsidR="0016323B" w:rsidRPr="007A0DBE" w:rsidRDefault="00D9388D">
      <w:pPr>
        <w:spacing w:line="480" w:lineRule="exact"/>
        <w:ind w:firstLineChars="200" w:firstLine="562"/>
        <w:rPr>
          <w:rFonts w:ascii="仿宋" w:eastAsia="仿宋" w:hAnsi="仿宋"/>
          <w:bCs/>
          <w:sz w:val="28"/>
          <w:szCs w:val="28"/>
        </w:rPr>
      </w:pPr>
      <w:r w:rsidRPr="007A0DBE">
        <w:rPr>
          <w:rFonts w:ascii="仿宋" w:eastAsia="仿宋" w:hAnsi="仿宋"/>
          <w:b/>
          <w:sz w:val="28"/>
          <w:szCs w:val="28"/>
        </w:rPr>
        <w:t>先修课程：</w:t>
      </w:r>
      <w:r w:rsidRPr="007A0DBE">
        <w:rPr>
          <w:rFonts w:ascii="仿宋" w:eastAsia="仿宋" w:hAnsi="仿宋" w:hint="eastAsia"/>
          <w:bCs/>
          <w:sz w:val="28"/>
          <w:szCs w:val="28"/>
        </w:rPr>
        <w:t>毛泽东思想和中国特色社会主义理论体系概论</w:t>
      </w:r>
    </w:p>
    <w:p w:rsidR="0016323B" w:rsidRPr="007A0DBE" w:rsidRDefault="00D9388D">
      <w:pPr>
        <w:spacing w:line="480" w:lineRule="exact"/>
        <w:ind w:firstLineChars="200" w:firstLine="562"/>
        <w:rPr>
          <w:rFonts w:eastAsia="仿宋"/>
          <w:sz w:val="28"/>
          <w:szCs w:val="28"/>
        </w:rPr>
      </w:pPr>
      <w:r w:rsidRPr="007A0DBE">
        <w:rPr>
          <w:rFonts w:ascii="仿宋" w:eastAsia="仿宋" w:hAnsi="仿宋"/>
          <w:b/>
          <w:sz w:val="28"/>
          <w:szCs w:val="28"/>
        </w:rPr>
        <w:t>后续课程：</w:t>
      </w:r>
      <w:r w:rsidRPr="007A0DBE">
        <w:rPr>
          <w:rFonts w:ascii="仿宋" w:eastAsia="仿宋" w:hAnsi="仿宋" w:hint="eastAsia"/>
          <w:bCs/>
          <w:sz w:val="28"/>
          <w:szCs w:val="28"/>
        </w:rPr>
        <w:t>形势与政策、思想政治类</w:t>
      </w:r>
      <w:r w:rsidRPr="007A0DBE">
        <w:rPr>
          <w:rFonts w:ascii="仿宋" w:eastAsia="仿宋" w:hAnsi="仿宋"/>
          <w:bCs/>
          <w:sz w:val="28"/>
          <w:szCs w:val="28"/>
        </w:rPr>
        <w:t>等限选课</w:t>
      </w:r>
    </w:p>
    <w:p w:rsidR="0016323B" w:rsidRPr="007A0DBE" w:rsidRDefault="00D9388D">
      <w:pPr>
        <w:spacing w:line="480" w:lineRule="exact"/>
        <w:rPr>
          <w:rFonts w:eastAsia="仿宋"/>
          <w:b/>
          <w:bCs/>
          <w:sz w:val="28"/>
          <w:szCs w:val="28"/>
        </w:rPr>
      </w:pPr>
      <w:r w:rsidRPr="007A0DBE">
        <w:rPr>
          <w:rFonts w:eastAsia="仿宋"/>
          <w:b/>
          <w:bCs/>
          <w:sz w:val="28"/>
          <w:szCs w:val="28"/>
        </w:rPr>
        <w:t>27.</w:t>
      </w:r>
      <w:r w:rsidRPr="007A0DBE">
        <w:rPr>
          <w:rFonts w:eastAsia="仿宋"/>
          <w:b/>
          <w:bCs/>
          <w:sz w:val="28"/>
          <w:szCs w:val="28"/>
        </w:rPr>
        <w:t>大学英语</w:t>
      </w:r>
      <w:r w:rsidRPr="007A0DBE">
        <w:rPr>
          <w:rFonts w:eastAsia="仿宋"/>
          <w:b/>
          <w:bCs/>
          <w:sz w:val="28"/>
          <w:szCs w:val="28"/>
        </w:rPr>
        <w:t>2</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hint="eastAsia"/>
          <w:b/>
          <w:sz w:val="28"/>
          <w:szCs w:val="28"/>
        </w:rPr>
        <w:t>71816105</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hint="eastAsia"/>
          <w:b/>
          <w:sz w:val="28"/>
          <w:szCs w:val="28"/>
        </w:rPr>
        <w:t>72</w:t>
      </w:r>
      <w:r w:rsidRPr="007A0DBE">
        <w:rPr>
          <w:rFonts w:eastAsia="仿宋"/>
          <w:sz w:val="28"/>
          <w:szCs w:val="28"/>
        </w:rPr>
        <w:t xml:space="preserve">                 </w:t>
      </w:r>
      <w:r w:rsidRPr="007A0DBE">
        <w:rPr>
          <w:rFonts w:eastAsia="仿宋"/>
          <w:b/>
          <w:sz w:val="28"/>
          <w:szCs w:val="28"/>
        </w:rPr>
        <w:t>课程学分：</w:t>
      </w:r>
      <w:r w:rsidRPr="007A0DBE">
        <w:rPr>
          <w:rFonts w:eastAsia="仿宋" w:hint="eastAsia"/>
          <w:b/>
          <w:sz w:val="28"/>
          <w:szCs w:val="28"/>
        </w:rPr>
        <w:t>4.5</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课程目标：</w:t>
      </w:r>
      <w:r w:rsidRPr="007A0DBE">
        <w:rPr>
          <w:rFonts w:eastAsia="仿宋"/>
          <w:sz w:val="28"/>
          <w:szCs w:val="28"/>
        </w:rPr>
        <w:t>重点培养学生实际应用英语的能力，切实提高学生的听、说、读、写、译能力；注重培养学生实际应用语言的技能，特别是用英语处理与未来职业相关业务的能力。</w:t>
      </w:r>
      <w:r w:rsidRPr="007A0DBE">
        <w:rPr>
          <w:rFonts w:eastAsia="仿宋" w:hint="eastAsia"/>
          <w:sz w:val="28"/>
          <w:szCs w:val="28"/>
        </w:rPr>
        <w:t>培养学生良好的语言学习习惯和学习能力，为未来学历提升打好坚实的英语语言基础。</w:t>
      </w:r>
    </w:p>
    <w:p w:rsidR="0016323B" w:rsidRPr="007A0DBE" w:rsidRDefault="00D9388D">
      <w:pPr>
        <w:widowControl/>
        <w:spacing w:line="480" w:lineRule="exact"/>
        <w:ind w:firstLineChars="200" w:firstLine="562"/>
        <w:jc w:val="left"/>
        <w:rPr>
          <w:rFonts w:eastAsia="仿宋"/>
          <w:sz w:val="28"/>
          <w:szCs w:val="28"/>
        </w:rPr>
      </w:pPr>
      <w:r w:rsidRPr="007A0DBE">
        <w:rPr>
          <w:rFonts w:eastAsia="仿宋"/>
          <w:b/>
          <w:sz w:val="28"/>
          <w:szCs w:val="28"/>
        </w:rPr>
        <w:lastRenderedPageBreak/>
        <w:t>主要内容：</w:t>
      </w:r>
      <w:r w:rsidRPr="007A0DBE">
        <w:rPr>
          <w:rFonts w:eastAsia="仿宋"/>
          <w:sz w:val="28"/>
          <w:szCs w:val="28"/>
        </w:rPr>
        <w:t>全方位训练听、说、读、写、译技能，并辅以</w:t>
      </w:r>
      <w:r w:rsidRPr="007A0DBE">
        <w:rPr>
          <w:rFonts w:eastAsia="仿宋" w:hint="eastAsia"/>
          <w:sz w:val="28"/>
          <w:szCs w:val="28"/>
        </w:rPr>
        <w:t>相应</w:t>
      </w:r>
      <w:r w:rsidRPr="007A0DBE">
        <w:rPr>
          <w:rFonts w:eastAsia="仿宋"/>
          <w:sz w:val="28"/>
          <w:szCs w:val="28"/>
        </w:rPr>
        <w:t>等级考试辅导内容。讲授英语语言和文化知识，习得英语词汇、语法规则，训练英语听、说、读、写、译的技能，培养文化意识和未来职业素养。</w:t>
      </w:r>
    </w:p>
    <w:p w:rsidR="0016323B" w:rsidRPr="007A0DBE" w:rsidRDefault="00D9388D">
      <w:pPr>
        <w:pStyle w:val="a8"/>
        <w:snapToGrid w:val="0"/>
        <w:spacing w:before="0" w:beforeAutospacing="0" w:after="0" w:afterAutospacing="0" w:line="480" w:lineRule="exact"/>
        <w:ind w:firstLineChars="200" w:firstLine="562"/>
        <w:jc w:val="both"/>
        <w:rPr>
          <w:rFonts w:ascii="Times New Roman" w:eastAsia="仿宋" w:hAnsi="Times New Roman" w:cs="Times New Roman"/>
          <w:b/>
          <w:sz w:val="28"/>
          <w:szCs w:val="28"/>
        </w:rPr>
      </w:pPr>
      <w:r w:rsidRPr="007A0DBE">
        <w:rPr>
          <w:rFonts w:ascii="Times New Roman" w:eastAsia="仿宋" w:hAnsi="Times New Roman" w:cs="Times New Roman"/>
          <w:b/>
          <w:sz w:val="28"/>
          <w:szCs w:val="28"/>
        </w:rPr>
        <w:t>教学要求：</w:t>
      </w:r>
    </w:p>
    <w:p w:rsidR="0016323B" w:rsidRPr="007A0DBE" w:rsidRDefault="00D9388D">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7A0DBE">
        <w:rPr>
          <w:rFonts w:ascii="Times New Roman" w:eastAsia="仿宋" w:hAnsi="Times New Roman" w:cs="Times New Roman"/>
          <w:kern w:val="2"/>
          <w:sz w:val="28"/>
          <w:szCs w:val="28"/>
        </w:rPr>
        <w:t>阅读能力：顺利阅读难度略低于课文的一般题材的简短英文资料；能读懂通用的简短实用文字材料，如信函、产品说明等，理解基本正确。</w:t>
      </w:r>
    </w:p>
    <w:p w:rsidR="0016323B" w:rsidRPr="007A0DBE" w:rsidRDefault="00D9388D">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7A0DBE">
        <w:rPr>
          <w:rFonts w:ascii="Times New Roman" w:eastAsia="仿宋" w:hAnsi="Times New Roman" w:cs="Times New Roman"/>
          <w:kern w:val="2"/>
          <w:sz w:val="28"/>
          <w:szCs w:val="28"/>
        </w:rPr>
        <w:t>听力能力：能听懂英语讲课，并能听懂涉外日常交际的结构简单、发音清楚、语速较慢的英语简短对话和陈述，理解基本正确。</w:t>
      </w:r>
    </w:p>
    <w:p w:rsidR="0016323B" w:rsidRPr="007A0DBE" w:rsidRDefault="00D9388D">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7A0DBE">
        <w:rPr>
          <w:rFonts w:ascii="Times New Roman" w:eastAsia="仿宋" w:hAnsi="Times New Roman" w:cs="Times New Roman"/>
          <w:kern w:val="2"/>
          <w:sz w:val="28"/>
          <w:szCs w:val="28"/>
        </w:rPr>
        <w:t>写作能力：能用英语补充填写表格、套写便函、简历等，词句基本正确，无重大语法错误，格式</w:t>
      </w:r>
      <w:r w:rsidRPr="007A0DBE">
        <w:rPr>
          <w:rFonts w:ascii="Times New Roman" w:eastAsia="仿宋" w:hAnsi="Times New Roman" w:cs="Times New Roman" w:hint="eastAsia"/>
          <w:kern w:val="2"/>
          <w:sz w:val="28"/>
          <w:szCs w:val="28"/>
        </w:rPr>
        <w:t>基本</w:t>
      </w:r>
      <w:r w:rsidRPr="007A0DBE">
        <w:rPr>
          <w:rFonts w:ascii="Times New Roman" w:eastAsia="仿宋" w:hAnsi="Times New Roman" w:cs="Times New Roman"/>
          <w:kern w:val="2"/>
          <w:sz w:val="28"/>
          <w:szCs w:val="28"/>
        </w:rPr>
        <w:t>恰当，表达基本清楚。</w:t>
      </w:r>
    </w:p>
    <w:p w:rsidR="0016323B" w:rsidRPr="007A0DBE" w:rsidRDefault="00D9388D">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7A0DBE">
        <w:rPr>
          <w:rFonts w:ascii="Times New Roman" w:eastAsia="仿宋" w:hAnsi="Times New Roman" w:cs="Times New Roman"/>
          <w:kern w:val="2"/>
          <w:sz w:val="28"/>
          <w:szCs w:val="28"/>
        </w:rPr>
        <w:t>翻译能力：能借助词典将中等偏下难度的一般题材的文字材料进行英汉互译，理解正确，译文达意，无重大语言错误。</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sz w:val="28"/>
          <w:szCs w:val="28"/>
        </w:rPr>
        <w:t>大学英语</w:t>
      </w:r>
      <w:r w:rsidRPr="007A0DBE">
        <w:rPr>
          <w:rFonts w:eastAsia="仿宋" w:hint="eastAsia"/>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sz w:val="28"/>
          <w:szCs w:val="28"/>
        </w:rPr>
        <w:t>无</w:t>
      </w:r>
    </w:p>
    <w:p w:rsidR="0016323B" w:rsidRPr="007A0DBE" w:rsidRDefault="00D9388D">
      <w:pPr>
        <w:spacing w:line="480" w:lineRule="exact"/>
        <w:rPr>
          <w:rFonts w:eastAsia="仿宋"/>
          <w:b/>
          <w:bCs/>
          <w:sz w:val="28"/>
          <w:szCs w:val="28"/>
        </w:rPr>
      </w:pPr>
      <w:r w:rsidRPr="007A0DBE">
        <w:rPr>
          <w:rFonts w:eastAsia="仿宋"/>
          <w:b/>
          <w:bCs/>
          <w:sz w:val="28"/>
          <w:szCs w:val="28"/>
        </w:rPr>
        <w:t>28.</w:t>
      </w:r>
      <w:r w:rsidRPr="007A0DBE">
        <w:rPr>
          <w:rFonts w:eastAsia="仿宋"/>
          <w:b/>
          <w:bCs/>
          <w:sz w:val="28"/>
          <w:szCs w:val="28"/>
        </w:rPr>
        <w:t>应用英语</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hint="eastAsia"/>
          <w:b/>
          <w:sz w:val="28"/>
          <w:szCs w:val="28"/>
        </w:rPr>
        <w:t>71816106</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hint="eastAsia"/>
          <w:b/>
          <w:sz w:val="28"/>
          <w:szCs w:val="28"/>
        </w:rPr>
        <w:t>72</w:t>
      </w:r>
      <w:r w:rsidRPr="007A0DBE">
        <w:rPr>
          <w:rFonts w:eastAsia="仿宋"/>
          <w:sz w:val="28"/>
          <w:szCs w:val="28"/>
        </w:rPr>
        <w:t xml:space="preserve">                 </w:t>
      </w:r>
      <w:r w:rsidRPr="007A0DBE">
        <w:rPr>
          <w:rFonts w:eastAsia="仿宋"/>
          <w:b/>
          <w:sz w:val="28"/>
          <w:szCs w:val="28"/>
        </w:rPr>
        <w:t>课程学分：</w:t>
      </w:r>
      <w:r w:rsidRPr="007A0DBE">
        <w:rPr>
          <w:rFonts w:eastAsia="仿宋" w:hint="eastAsia"/>
          <w:b/>
          <w:sz w:val="28"/>
          <w:szCs w:val="28"/>
        </w:rPr>
        <w:t>4.5</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课程目标：</w:t>
      </w:r>
      <w:r w:rsidRPr="007A0DBE">
        <w:rPr>
          <w:rFonts w:eastAsia="仿宋"/>
          <w:sz w:val="28"/>
          <w:szCs w:val="28"/>
        </w:rPr>
        <w:t>重点培养学生</w:t>
      </w:r>
      <w:r w:rsidRPr="007A0DBE">
        <w:rPr>
          <w:rFonts w:eastAsia="仿宋" w:hint="eastAsia"/>
          <w:sz w:val="28"/>
          <w:szCs w:val="28"/>
        </w:rPr>
        <w:t>掌握英语的基本语言知识，提高</w:t>
      </w:r>
      <w:r w:rsidRPr="007A0DBE">
        <w:rPr>
          <w:rFonts w:eastAsia="仿宋"/>
          <w:sz w:val="28"/>
          <w:szCs w:val="28"/>
        </w:rPr>
        <w:t>实际应用英语的能力，</w:t>
      </w:r>
      <w:r w:rsidRPr="007A0DBE">
        <w:rPr>
          <w:rFonts w:eastAsia="仿宋" w:hint="eastAsia"/>
          <w:sz w:val="28"/>
          <w:szCs w:val="28"/>
        </w:rPr>
        <w:t>循序渐进</w:t>
      </w:r>
      <w:r w:rsidRPr="007A0DBE">
        <w:rPr>
          <w:rFonts w:eastAsia="仿宋"/>
          <w:sz w:val="28"/>
          <w:szCs w:val="28"/>
        </w:rPr>
        <w:t>提高学生的听、说、读、写、译能力；</w:t>
      </w:r>
      <w:r w:rsidRPr="007A0DBE">
        <w:rPr>
          <w:rFonts w:eastAsia="仿宋" w:hint="eastAsia"/>
          <w:sz w:val="28"/>
          <w:szCs w:val="28"/>
        </w:rPr>
        <w:t>突出职业教育特点</w:t>
      </w:r>
      <w:r w:rsidRPr="007A0DBE">
        <w:rPr>
          <w:rFonts w:eastAsia="仿宋"/>
          <w:sz w:val="28"/>
          <w:szCs w:val="28"/>
        </w:rPr>
        <w:t>，</w:t>
      </w:r>
      <w:r w:rsidRPr="007A0DBE">
        <w:rPr>
          <w:rFonts w:eastAsia="仿宋" w:hint="eastAsia"/>
          <w:sz w:val="28"/>
          <w:szCs w:val="28"/>
        </w:rPr>
        <w:t>培养学生</w:t>
      </w:r>
      <w:r w:rsidRPr="007A0DBE">
        <w:rPr>
          <w:rFonts w:eastAsia="仿宋"/>
          <w:sz w:val="28"/>
          <w:szCs w:val="28"/>
        </w:rPr>
        <w:t>用英语处理与未来职业相关业务的能力。</w:t>
      </w:r>
    </w:p>
    <w:p w:rsidR="0016323B" w:rsidRPr="007A0DBE" w:rsidRDefault="00D9388D">
      <w:pPr>
        <w:widowControl/>
        <w:spacing w:line="480" w:lineRule="exact"/>
        <w:ind w:firstLineChars="200" w:firstLine="562"/>
        <w:jc w:val="left"/>
        <w:rPr>
          <w:rFonts w:eastAsia="仿宋"/>
          <w:sz w:val="28"/>
          <w:szCs w:val="28"/>
        </w:rPr>
      </w:pPr>
      <w:r w:rsidRPr="007A0DBE">
        <w:rPr>
          <w:rFonts w:eastAsia="仿宋"/>
          <w:b/>
          <w:sz w:val="28"/>
          <w:szCs w:val="28"/>
        </w:rPr>
        <w:t>主要内容：</w:t>
      </w:r>
      <w:r w:rsidRPr="007A0DBE">
        <w:rPr>
          <w:rFonts w:eastAsia="仿宋"/>
          <w:sz w:val="28"/>
          <w:szCs w:val="28"/>
        </w:rPr>
        <w:t>全方位训练听、说、读、写、译技能，并辅以等级考试辅导内容。讲授英语语言和文化知识，习得英语词汇、语法规则，训练英语听、说、读、写、译的技能，培养文化意识和未来职业素养。</w:t>
      </w:r>
    </w:p>
    <w:p w:rsidR="0016323B" w:rsidRPr="007A0DBE" w:rsidRDefault="00D9388D">
      <w:pPr>
        <w:pStyle w:val="a8"/>
        <w:snapToGrid w:val="0"/>
        <w:spacing w:before="0" w:beforeAutospacing="0" w:after="0" w:afterAutospacing="0" w:line="480" w:lineRule="exact"/>
        <w:ind w:firstLineChars="200" w:firstLine="562"/>
        <w:jc w:val="both"/>
        <w:rPr>
          <w:rFonts w:ascii="Times New Roman" w:eastAsia="仿宋" w:hAnsi="Times New Roman" w:cs="Times New Roman"/>
          <w:b/>
          <w:sz w:val="28"/>
          <w:szCs w:val="28"/>
        </w:rPr>
      </w:pPr>
      <w:r w:rsidRPr="007A0DBE">
        <w:rPr>
          <w:rFonts w:ascii="Times New Roman" w:eastAsia="仿宋" w:hAnsi="Times New Roman" w:cs="Times New Roman"/>
          <w:b/>
          <w:sz w:val="28"/>
          <w:szCs w:val="28"/>
        </w:rPr>
        <w:t>教学要求：</w:t>
      </w:r>
    </w:p>
    <w:p w:rsidR="0016323B" w:rsidRPr="007A0DBE" w:rsidRDefault="00D9388D">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7A0DBE">
        <w:rPr>
          <w:rFonts w:ascii="Times New Roman" w:eastAsia="仿宋" w:hAnsi="Times New Roman" w:cs="Times New Roman"/>
          <w:kern w:val="2"/>
          <w:sz w:val="28"/>
          <w:szCs w:val="28"/>
        </w:rPr>
        <w:t>阅读能力：</w:t>
      </w:r>
      <w:r w:rsidRPr="007A0DBE">
        <w:rPr>
          <w:rFonts w:ascii="Times New Roman" w:eastAsia="仿宋" w:hAnsi="Times New Roman" w:cs="Times New Roman" w:hint="eastAsia"/>
          <w:kern w:val="2"/>
          <w:sz w:val="28"/>
          <w:szCs w:val="28"/>
        </w:rPr>
        <w:t>能在教师帮助下比较</w:t>
      </w:r>
      <w:r w:rsidRPr="007A0DBE">
        <w:rPr>
          <w:rFonts w:ascii="Times New Roman" w:eastAsia="仿宋" w:hAnsi="Times New Roman" w:cs="Times New Roman"/>
          <w:kern w:val="2"/>
          <w:sz w:val="28"/>
          <w:szCs w:val="28"/>
        </w:rPr>
        <w:t>顺利阅读难度低于课文的一般题材的简短英文资料；能</w:t>
      </w:r>
      <w:r w:rsidRPr="007A0DBE">
        <w:rPr>
          <w:rFonts w:ascii="Times New Roman" w:eastAsia="仿宋" w:hAnsi="Times New Roman" w:cs="Times New Roman" w:hint="eastAsia"/>
          <w:kern w:val="2"/>
          <w:sz w:val="28"/>
          <w:szCs w:val="28"/>
        </w:rPr>
        <w:t>借助词典</w:t>
      </w:r>
      <w:r w:rsidRPr="007A0DBE">
        <w:rPr>
          <w:rFonts w:ascii="Times New Roman" w:eastAsia="仿宋" w:hAnsi="Times New Roman" w:cs="Times New Roman"/>
          <w:kern w:val="2"/>
          <w:sz w:val="28"/>
          <w:szCs w:val="28"/>
        </w:rPr>
        <w:t>读懂通用的简短实用文字材料，如信函、产品说明等，理解基本正确。</w:t>
      </w:r>
    </w:p>
    <w:p w:rsidR="0016323B" w:rsidRPr="007A0DBE" w:rsidRDefault="00D9388D">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7A0DBE">
        <w:rPr>
          <w:rFonts w:ascii="Times New Roman" w:eastAsia="仿宋" w:hAnsi="Times New Roman" w:cs="Times New Roman"/>
          <w:kern w:val="2"/>
          <w:sz w:val="28"/>
          <w:szCs w:val="28"/>
        </w:rPr>
        <w:t>听力能力：能听懂英语讲课，并能听懂涉外日常交际的结构简单、发音清楚、语速较慢的英语简短对话和陈述，理解基本正确。</w:t>
      </w:r>
    </w:p>
    <w:p w:rsidR="0016323B" w:rsidRPr="007A0DBE" w:rsidRDefault="00D9388D">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7A0DBE">
        <w:rPr>
          <w:rFonts w:ascii="Times New Roman" w:eastAsia="仿宋" w:hAnsi="Times New Roman" w:cs="Times New Roman"/>
          <w:kern w:val="2"/>
          <w:sz w:val="28"/>
          <w:szCs w:val="28"/>
        </w:rPr>
        <w:lastRenderedPageBreak/>
        <w:t>写作能力：能</w:t>
      </w:r>
      <w:r w:rsidRPr="007A0DBE">
        <w:rPr>
          <w:rFonts w:ascii="Times New Roman" w:eastAsia="仿宋" w:hAnsi="Times New Roman" w:cs="Times New Roman" w:hint="eastAsia"/>
          <w:kern w:val="2"/>
          <w:sz w:val="28"/>
          <w:szCs w:val="28"/>
        </w:rPr>
        <w:t>借助词典</w:t>
      </w:r>
      <w:r w:rsidRPr="007A0DBE">
        <w:rPr>
          <w:rFonts w:ascii="Times New Roman" w:eastAsia="仿宋" w:hAnsi="Times New Roman" w:cs="Times New Roman"/>
          <w:kern w:val="2"/>
          <w:sz w:val="28"/>
          <w:szCs w:val="28"/>
        </w:rPr>
        <w:t>用英语补充填写表格、套写便函、简历等，词句基本正确，无重大语法错误，格式基本恰当，表达基本清楚。</w:t>
      </w:r>
    </w:p>
    <w:p w:rsidR="0016323B" w:rsidRPr="007A0DBE" w:rsidRDefault="00D9388D">
      <w:pPr>
        <w:pStyle w:val="a8"/>
        <w:snapToGrid w:val="0"/>
        <w:spacing w:before="0" w:beforeAutospacing="0" w:after="0" w:afterAutospacing="0" w:line="480" w:lineRule="exact"/>
        <w:ind w:firstLineChars="200" w:firstLine="560"/>
        <w:jc w:val="both"/>
        <w:rPr>
          <w:rFonts w:ascii="Times New Roman" w:eastAsia="仿宋" w:hAnsi="Times New Roman" w:cs="Times New Roman"/>
          <w:kern w:val="2"/>
          <w:sz w:val="28"/>
          <w:szCs w:val="28"/>
        </w:rPr>
      </w:pPr>
      <w:r w:rsidRPr="007A0DBE">
        <w:rPr>
          <w:rFonts w:ascii="Times New Roman" w:eastAsia="仿宋" w:hAnsi="Times New Roman" w:cs="Times New Roman"/>
          <w:kern w:val="2"/>
          <w:sz w:val="28"/>
          <w:szCs w:val="28"/>
        </w:rPr>
        <w:t>翻译能力：</w:t>
      </w:r>
      <w:r w:rsidRPr="007A0DBE">
        <w:rPr>
          <w:rFonts w:ascii="Times New Roman" w:eastAsia="仿宋" w:hAnsi="Times New Roman" w:cs="Times New Roman" w:hint="eastAsia"/>
          <w:kern w:val="2"/>
          <w:sz w:val="28"/>
          <w:szCs w:val="28"/>
        </w:rPr>
        <w:t>重点培养学生英译汉能力，</w:t>
      </w:r>
      <w:r w:rsidRPr="007A0DBE">
        <w:rPr>
          <w:rFonts w:ascii="Times New Roman" w:eastAsia="仿宋" w:hAnsi="Times New Roman" w:cs="Times New Roman"/>
          <w:kern w:val="2"/>
          <w:sz w:val="28"/>
          <w:szCs w:val="28"/>
        </w:rPr>
        <w:t>能借助词典将中等偏下难度的一般题材的文字材料进行</w:t>
      </w:r>
      <w:r w:rsidRPr="007A0DBE">
        <w:rPr>
          <w:rFonts w:ascii="Times New Roman" w:eastAsia="仿宋" w:hAnsi="Times New Roman" w:cs="Times New Roman" w:hint="eastAsia"/>
          <w:kern w:val="2"/>
          <w:sz w:val="28"/>
          <w:szCs w:val="28"/>
        </w:rPr>
        <w:t>英译汉</w:t>
      </w:r>
      <w:r w:rsidRPr="007A0DBE">
        <w:rPr>
          <w:rFonts w:ascii="Times New Roman" w:eastAsia="仿宋" w:hAnsi="Times New Roman" w:cs="Times New Roman"/>
          <w:kern w:val="2"/>
          <w:sz w:val="28"/>
          <w:szCs w:val="28"/>
        </w:rPr>
        <w:t>，理解</w:t>
      </w:r>
      <w:r w:rsidRPr="007A0DBE">
        <w:rPr>
          <w:rFonts w:ascii="Times New Roman" w:eastAsia="仿宋" w:hAnsi="Times New Roman" w:cs="Times New Roman" w:hint="eastAsia"/>
          <w:kern w:val="2"/>
          <w:sz w:val="28"/>
          <w:szCs w:val="28"/>
        </w:rPr>
        <w:t>基本</w:t>
      </w:r>
      <w:r w:rsidRPr="007A0DBE">
        <w:rPr>
          <w:rFonts w:ascii="Times New Roman" w:eastAsia="仿宋" w:hAnsi="Times New Roman" w:cs="Times New Roman"/>
          <w:kern w:val="2"/>
          <w:sz w:val="28"/>
          <w:szCs w:val="28"/>
        </w:rPr>
        <w:t>正确，译文</w:t>
      </w:r>
      <w:r w:rsidRPr="007A0DBE">
        <w:rPr>
          <w:rFonts w:ascii="Times New Roman" w:eastAsia="仿宋" w:hAnsi="Times New Roman" w:cs="Times New Roman" w:hint="eastAsia"/>
          <w:kern w:val="2"/>
          <w:sz w:val="28"/>
          <w:szCs w:val="28"/>
        </w:rPr>
        <w:t>基本</w:t>
      </w:r>
      <w:r w:rsidRPr="007A0DBE">
        <w:rPr>
          <w:rFonts w:ascii="Times New Roman" w:eastAsia="仿宋" w:hAnsi="Times New Roman" w:cs="Times New Roman"/>
          <w:kern w:val="2"/>
          <w:sz w:val="28"/>
          <w:szCs w:val="28"/>
        </w:rPr>
        <w:t>达意，无重大语言错误。</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sz w:val="28"/>
          <w:szCs w:val="28"/>
        </w:rPr>
        <w:t>大学英语</w:t>
      </w:r>
      <w:r w:rsidRPr="007A0DBE">
        <w:rPr>
          <w:rFonts w:eastAsia="仿宋" w:hint="eastAsia"/>
          <w:sz w:val="28"/>
          <w:szCs w:val="28"/>
        </w:rPr>
        <w:t>1</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后续课程：</w:t>
      </w:r>
      <w:r w:rsidRPr="007A0DBE">
        <w:rPr>
          <w:rFonts w:eastAsia="仿宋"/>
          <w:sz w:val="28"/>
          <w:szCs w:val="28"/>
        </w:rPr>
        <w:t>无</w:t>
      </w:r>
    </w:p>
    <w:p w:rsidR="0016323B" w:rsidRPr="007A0DBE" w:rsidRDefault="00D9388D">
      <w:pPr>
        <w:spacing w:line="480" w:lineRule="exact"/>
        <w:rPr>
          <w:rFonts w:eastAsia="仿宋"/>
          <w:b/>
          <w:bCs/>
          <w:sz w:val="28"/>
          <w:szCs w:val="28"/>
        </w:rPr>
      </w:pPr>
      <w:r w:rsidRPr="007A0DBE">
        <w:rPr>
          <w:rFonts w:eastAsia="仿宋"/>
          <w:b/>
          <w:bCs/>
          <w:sz w:val="28"/>
          <w:szCs w:val="28"/>
        </w:rPr>
        <w:t>29.</w:t>
      </w:r>
      <w:r w:rsidRPr="007A0DBE">
        <w:rPr>
          <w:rFonts w:eastAsia="仿宋"/>
          <w:b/>
          <w:bCs/>
          <w:sz w:val="28"/>
          <w:szCs w:val="28"/>
        </w:rPr>
        <w:t>日语</w:t>
      </w:r>
      <w:r w:rsidRPr="007A0DBE">
        <w:rPr>
          <w:rFonts w:eastAsia="仿宋"/>
          <w:b/>
          <w:bCs/>
          <w:sz w:val="28"/>
          <w:szCs w:val="28"/>
        </w:rPr>
        <w:t>2</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hint="eastAsia"/>
          <w:b/>
          <w:sz w:val="28"/>
          <w:szCs w:val="28"/>
        </w:rPr>
        <w:t>71816108</w:t>
      </w:r>
      <w:r w:rsidRPr="007A0DBE">
        <w:rPr>
          <w:rFonts w:eastAsia="仿宋"/>
          <w:b/>
          <w:sz w:val="28"/>
          <w:szCs w:val="28"/>
        </w:rPr>
        <w:t xml:space="preserve">           </w:t>
      </w:r>
      <w:r w:rsidRPr="007A0DBE">
        <w:rPr>
          <w:rFonts w:eastAsia="仿宋"/>
          <w:b/>
          <w:sz w:val="28"/>
          <w:szCs w:val="28"/>
        </w:rPr>
        <w:t>课程性质：选修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hint="eastAsia"/>
          <w:b/>
          <w:sz w:val="28"/>
          <w:szCs w:val="28"/>
        </w:rPr>
        <w:t>72</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4.5</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课程目标：</w:t>
      </w:r>
      <w:r w:rsidRPr="007A0DBE">
        <w:rPr>
          <w:rFonts w:eastAsia="仿宋"/>
          <w:bCs/>
          <w:sz w:val="28"/>
          <w:szCs w:val="28"/>
        </w:rPr>
        <w:t>通过教师的精讲和学生的能动学习</w:t>
      </w:r>
      <w:r w:rsidRPr="007A0DBE">
        <w:rPr>
          <w:rFonts w:eastAsia="仿宋" w:hint="eastAsia"/>
          <w:bCs/>
          <w:sz w:val="28"/>
          <w:szCs w:val="28"/>
        </w:rPr>
        <w:t xml:space="preserve">, </w:t>
      </w:r>
      <w:r w:rsidRPr="007A0DBE">
        <w:rPr>
          <w:rFonts w:eastAsia="仿宋"/>
          <w:bCs/>
          <w:sz w:val="28"/>
          <w:szCs w:val="28"/>
        </w:rPr>
        <w:t>逐渐扩大学生的词汇量</w:t>
      </w:r>
      <w:r w:rsidRPr="007A0DBE">
        <w:rPr>
          <w:rFonts w:eastAsia="仿宋" w:hint="eastAsia"/>
          <w:bCs/>
          <w:sz w:val="28"/>
          <w:szCs w:val="28"/>
        </w:rPr>
        <w:t xml:space="preserve">, </w:t>
      </w:r>
      <w:r w:rsidRPr="007A0DBE">
        <w:rPr>
          <w:rFonts w:eastAsia="仿宋"/>
          <w:bCs/>
          <w:sz w:val="28"/>
          <w:szCs w:val="28"/>
        </w:rPr>
        <w:t>从听、说、读、写、译五个方面打下较为扎实的语言基础</w:t>
      </w:r>
      <w:r w:rsidRPr="007A0DBE">
        <w:rPr>
          <w:rFonts w:eastAsia="仿宋" w:hint="eastAsia"/>
          <w:bCs/>
          <w:sz w:val="28"/>
          <w:szCs w:val="28"/>
        </w:rPr>
        <w:t xml:space="preserve">, </w:t>
      </w:r>
      <w:r w:rsidRPr="007A0DBE">
        <w:rPr>
          <w:rFonts w:eastAsia="仿宋"/>
          <w:bCs/>
          <w:sz w:val="28"/>
          <w:szCs w:val="28"/>
        </w:rPr>
        <w:t>提高学生的日语综合运用能力。按照高职高专日语课程分级总体目标的要求</w:t>
      </w:r>
      <w:r w:rsidRPr="007A0DBE">
        <w:rPr>
          <w:rFonts w:eastAsia="仿宋" w:hint="eastAsia"/>
          <w:bCs/>
          <w:sz w:val="28"/>
          <w:szCs w:val="28"/>
        </w:rPr>
        <w:t xml:space="preserve">, </w:t>
      </w:r>
      <w:r w:rsidRPr="007A0DBE">
        <w:rPr>
          <w:rFonts w:eastAsia="仿宋"/>
          <w:bCs/>
          <w:sz w:val="28"/>
          <w:szCs w:val="28"/>
        </w:rPr>
        <w:t>对语言技能中的听、说、读、写四个技能提出目标要求</w:t>
      </w:r>
      <w:r w:rsidRPr="007A0DBE">
        <w:rPr>
          <w:rFonts w:eastAsia="仿宋" w:hint="eastAsia"/>
          <w:bCs/>
          <w:sz w:val="28"/>
          <w:szCs w:val="28"/>
        </w:rPr>
        <w:t xml:space="preserve">, </w:t>
      </w:r>
      <w:r w:rsidRPr="007A0DBE">
        <w:rPr>
          <w:rFonts w:eastAsia="仿宋" w:hint="eastAsia"/>
          <w:bCs/>
          <w:sz w:val="28"/>
          <w:szCs w:val="28"/>
        </w:rPr>
        <w:t>同时提高学生的应试能力</w:t>
      </w:r>
      <w:r w:rsidRPr="007A0DBE">
        <w:rPr>
          <w:rFonts w:eastAsia="仿宋" w:hint="eastAsia"/>
          <w:bCs/>
          <w:sz w:val="28"/>
          <w:szCs w:val="28"/>
        </w:rPr>
        <w:t xml:space="preserve">, </w:t>
      </w:r>
      <w:r w:rsidRPr="007A0DBE">
        <w:rPr>
          <w:rFonts w:eastAsia="仿宋" w:hint="eastAsia"/>
          <w:bCs/>
          <w:sz w:val="28"/>
          <w:szCs w:val="28"/>
        </w:rPr>
        <w:t>帮助学生通过大学日语四级考试</w:t>
      </w:r>
      <w:r w:rsidRPr="007A0DBE">
        <w:rPr>
          <w:rFonts w:eastAsia="仿宋" w:hint="eastAsia"/>
          <w:bCs/>
          <w:sz w:val="28"/>
          <w:szCs w:val="28"/>
        </w:rPr>
        <w:t xml:space="preserve">, </w:t>
      </w:r>
      <w:r w:rsidRPr="007A0DBE">
        <w:rPr>
          <w:rFonts w:eastAsia="仿宋" w:hint="eastAsia"/>
          <w:bCs/>
          <w:sz w:val="28"/>
          <w:szCs w:val="28"/>
        </w:rPr>
        <w:t>实现升学目标。</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hint="eastAsia"/>
          <w:sz w:val="28"/>
          <w:szCs w:val="28"/>
        </w:rPr>
        <w:t>突出职业教育特点</w:t>
      </w:r>
      <w:r w:rsidRPr="007A0DBE">
        <w:rPr>
          <w:sz w:val="28"/>
          <w:szCs w:val="28"/>
        </w:rPr>
        <w:t>,</w:t>
      </w:r>
      <w:r w:rsidRPr="007A0DBE">
        <w:rPr>
          <w:rFonts w:hint="eastAsia"/>
          <w:sz w:val="28"/>
          <w:szCs w:val="28"/>
        </w:rPr>
        <w:t xml:space="preserve"> </w:t>
      </w:r>
      <w:r w:rsidRPr="007A0DBE">
        <w:rPr>
          <w:rFonts w:eastAsia="仿宋" w:hint="eastAsia"/>
          <w:sz w:val="28"/>
          <w:szCs w:val="28"/>
        </w:rPr>
        <w:t>在巩固基础知识的基础上</w:t>
      </w:r>
      <w:r w:rsidRPr="007A0DBE">
        <w:rPr>
          <w:rFonts w:eastAsia="仿宋"/>
          <w:sz w:val="28"/>
          <w:szCs w:val="28"/>
        </w:rPr>
        <w:t>,</w:t>
      </w:r>
      <w:r w:rsidRPr="007A0DBE">
        <w:rPr>
          <w:rFonts w:eastAsia="仿宋" w:hint="eastAsia"/>
          <w:sz w:val="28"/>
          <w:szCs w:val="28"/>
        </w:rPr>
        <w:t xml:space="preserve"> </w:t>
      </w:r>
      <w:r w:rsidRPr="007A0DBE">
        <w:rPr>
          <w:rFonts w:eastAsia="仿宋" w:hint="eastAsia"/>
          <w:sz w:val="28"/>
          <w:szCs w:val="28"/>
        </w:rPr>
        <w:t>重点培养学生使用日语的能力</w:t>
      </w:r>
      <w:r w:rsidRPr="007A0DBE">
        <w:rPr>
          <w:rFonts w:eastAsia="仿宋" w:hint="eastAsia"/>
          <w:sz w:val="28"/>
          <w:szCs w:val="28"/>
        </w:rPr>
        <w:t xml:space="preserve">, </w:t>
      </w:r>
      <w:r w:rsidRPr="007A0DBE">
        <w:rPr>
          <w:rFonts w:eastAsia="仿宋" w:hint="eastAsia"/>
          <w:sz w:val="28"/>
          <w:szCs w:val="28"/>
        </w:rPr>
        <w:t>设置技能型和应用型的教学板块，如视听说、交际口语、应用文写作、日本文化等内容。</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教学要求：</w:t>
      </w:r>
      <w:r w:rsidRPr="007A0DBE">
        <w:rPr>
          <w:rFonts w:eastAsia="仿宋" w:hint="eastAsia"/>
          <w:sz w:val="28"/>
          <w:szCs w:val="28"/>
        </w:rPr>
        <w:t>教师通过模块式知识介绍</w:t>
      </w:r>
      <w:r w:rsidRPr="007A0DBE">
        <w:rPr>
          <w:rFonts w:eastAsia="仿宋" w:hint="eastAsia"/>
          <w:sz w:val="28"/>
          <w:szCs w:val="28"/>
        </w:rPr>
        <w:t xml:space="preserve">, </w:t>
      </w:r>
      <w:r w:rsidRPr="007A0DBE">
        <w:rPr>
          <w:rFonts w:eastAsia="仿宋" w:hint="eastAsia"/>
          <w:sz w:val="28"/>
          <w:szCs w:val="28"/>
        </w:rPr>
        <w:t>使学生初步应用日语在工作场景中</w:t>
      </w:r>
      <w:r w:rsidRPr="007A0DBE">
        <w:rPr>
          <w:rFonts w:eastAsia="仿宋"/>
          <w:sz w:val="28"/>
          <w:szCs w:val="28"/>
        </w:rPr>
        <w:t>,</w:t>
      </w:r>
      <w:r w:rsidRPr="007A0DBE">
        <w:rPr>
          <w:rFonts w:eastAsia="仿宋" w:hint="eastAsia"/>
          <w:sz w:val="28"/>
          <w:szCs w:val="28"/>
        </w:rPr>
        <w:t xml:space="preserve"> </w:t>
      </w:r>
      <w:r w:rsidRPr="007A0DBE">
        <w:rPr>
          <w:rFonts w:eastAsia="仿宋" w:hint="eastAsia"/>
          <w:sz w:val="28"/>
          <w:szCs w:val="28"/>
        </w:rPr>
        <w:t>通过案例教学法</w:t>
      </w:r>
      <w:r w:rsidRPr="007A0DBE">
        <w:rPr>
          <w:rFonts w:eastAsia="仿宋" w:hint="eastAsia"/>
          <w:sz w:val="28"/>
          <w:szCs w:val="28"/>
        </w:rPr>
        <w:t xml:space="preserve">, </w:t>
      </w:r>
      <w:r w:rsidRPr="007A0DBE">
        <w:rPr>
          <w:rFonts w:eastAsia="仿宋" w:hint="eastAsia"/>
          <w:sz w:val="28"/>
          <w:szCs w:val="28"/>
        </w:rPr>
        <w:t>借助图片、视频、动画等多媒体资源</w:t>
      </w:r>
      <w:r w:rsidRPr="007A0DBE">
        <w:rPr>
          <w:rFonts w:eastAsia="仿宋" w:hint="eastAsia"/>
          <w:sz w:val="28"/>
          <w:szCs w:val="28"/>
        </w:rPr>
        <w:t xml:space="preserve">, </w:t>
      </w:r>
      <w:r w:rsidRPr="007A0DBE">
        <w:rPr>
          <w:rFonts w:eastAsia="仿宋" w:hint="eastAsia"/>
          <w:sz w:val="28"/>
          <w:szCs w:val="28"/>
        </w:rPr>
        <w:t>配合小组调研、讨论</w:t>
      </w:r>
      <w:r w:rsidRPr="007A0DBE">
        <w:rPr>
          <w:rFonts w:eastAsia="仿宋"/>
          <w:sz w:val="28"/>
          <w:szCs w:val="28"/>
        </w:rPr>
        <w:t xml:space="preserve">, </w:t>
      </w:r>
      <w:r w:rsidRPr="007A0DBE">
        <w:rPr>
          <w:rFonts w:eastAsia="仿宋"/>
          <w:sz w:val="28"/>
          <w:szCs w:val="28"/>
        </w:rPr>
        <w:t>使学生充分掌握日本社会商务文化</w:t>
      </w:r>
      <w:r w:rsidRPr="007A0DBE">
        <w:rPr>
          <w:rFonts w:eastAsia="仿宋"/>
          <w:sz w:val="28"/>
          <w:szCs w:val="28"/>
        </w:rPr>
        <w:t>,</w:t>
      </w:r>
      <w:r w:rsidRPr="007A0DBE">
        <w:rPr>
          <w:rFonts w:eastAsia="仿宋" w:hint="eastAsia"/>
          <w:sz w:val="28"/>
          <w:szCs w:val="28"/>
        </w:rPr>
        <w:t xml:space="preserve"> </w:t>
      </w:r>
      <w:r w:rsidRPr="007A0DBE">
        <w:rPr>
          <w:rFonts w:eastAsia="仿宋" w:hint="eastAsia"/>
          <w:sz w:val="28"/>
          <w:szCs w:val="28"/>
        </w:rPr>
        <w:t>提升对日语实际应用的能力。</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hint="eastAsia"/>
          <w:bCs/>
          <w:sz w:val="28"/>
          <w:szCs w:val="28"/>
        </w:rPr>
        <w:t>日语</w:t>
      </w:r>
      <w:r w:rsidRPr="007A0DBE">
        <w:rPr>
          <w:rFonts w:eastAsia="仿宋" w:hint="eastAsia"/>
          <w:bCs/>
          <w:sz w:val="28"/>
          <w:szCs w:val="28"/>
        </w:rPr>
        <w:t>1</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后续课程：</w:t>
      </w:r>
      <w:r w:rsidRPr="007A0DBE">
        <w:rPr>
          <w:rFonts w:eastAsia="仿宋" w:hint="eastAsia"/>
          <w:sz w:val="28"/>
          <w:szCs w:val="28"/>
        </w:rPr>
        <w:t>无</w:t>
      </w:r>
    </w:p>
    <w:p w:rsidR="0016323B" w:rsidRPr="007A0DBE" w:rsidRDefault="00D9388D">
      <w:pPr>
        <w:spacing w:line="480" w:lineRule="exact"/>
        <w:rPr>
          <w:rFonts w:eastAsia="仿宋"/>
          <w:b/>
          <w:bCs/>
          <w:sz w:val="28"/>
          <w:szCs w:val="28"/>
        </w:rPr>
      </w:pPr>
      <w:r w:rsidRPr="007A0DBE">
        <w:rPr>
          <w:rFonts w:eastAsia="仿宋"/>
          <w:b/>
          <w:bCs/>
          <w:sz w:val="28"/>
          <w:szCs w:val="28"/>
        </w:rPr>
        <w:t>30.</w:t>
      </w:r>
      <w:r w:rsidRPr="007A0DBE">
        <w:rPr>
          <w:rFonts w:eastAsia="仿宋"/>
          <w:b/>
          <w:bCs/>
          <w:sz w:val="28"/>
          <w:szCs w:val="28"/>
        </w:rPr>
        <w:t>高等数学</w:t>
      </w:r>
      <w:r w:rsidRPr="007A0DBE">
        <w:rPr>
          <w:rFonts w:eastAsia="仿宋"/>
          <w:b/>
          <w:bCs/>
          <w:sz w:val="28"/>
          <w:szCs w:val="28"/>
        </w:rPr>
        <w:t>2</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hint="eastAsia"/>
          <w:b/>
          <w:sz w:val="28"/>
          <w:szCs w:val="28"/>
        </w:rPr>
        <w:t>71811112</w:t>
      </w:r>
      <w:r w:rsidRPr="007A0DBE">
        <w:rPr>
          <w:rFonts w:eastAsia="仿宋"/>
          <w:sz w:val="28"/>
          <w:szCs w:val="28"/>
        </w:rPr>
        <w:t xml:space="preserve">         </w:t>
      </w:r>
      <w:r w:rsidRPr="007A0DBE">
        <w:rPr>
          <w:rFonts w:eastAsia="仿宋" w:hint="eastAsia"/>
          <w:sz w:val="28"/>
          <w:szCs w:val="28"/>
        </w:rPr>
        <w:t xml:space="preserve">  </w:t>
      </w:r>
      <w:r w:rsidRPr="007A0DBE">
        <w:rPr>
          <w:rFonts w:eastAsia="仿宋"/>
          <w:b/>
          <w:sz w:val="28"/>
          <w:szCs w:val="28"/>
        </w:rPr>
        <w:t>课程性质：选修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sz w:val="28"/>
          <w:szCs w:val="28"/>
        </w:rPr>
        <w:t xml:space="preserve">32   </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2</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熟练掌握多元函数微积分</w:t>
      </w:r>
      <w:r w:rsidRPr="007A0DBE">
        <w:rPr>
          <w:rFonts w:eastAsia="仿宋" w:hint="eastAsia"/>
          <w:sz w:val="28"/>
          <w:szCs w:val="28"/>
        </w:rPr>
        <w:t>、微分方程及级数</w:t>
      </w:r>
      <w:r w:rsidRPr="007A0DBE">
        <w:rPr>
          <w:rFonts w:eastAsia="仿宋"/>
          <w:sz w:val="28"/>
          <w:szCs w:val="28"/>
        </w:rPr>
        <w:t>的基本理论与基本方法，养成科学地分析问题和解决问题的思维方式；培养学生的创新意识，提高学生的创造力；强化高等数学知识及应用能力，为专升本考试及专接本相关课程的学习奠定基础。</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多元函数的极限、连续、微分、积分</w:t>
      </w:r>
      <w:r w:rsidRPr="007A0DBE">
        <w:rPr>
          <w:rFonts w:eastAsia="仿宋" w:hint="eastAsia"/>
          <w:sz w:val="28"/>
          <w:szCs w:val="28"/>
        </w:rPr>
        <w:t>、微分方程及级数</w:t>
      </w:r>
      <w:r w:rsidRPr="007A0DBE">
        <w:rPr>
          <w:rFonts w:eastAsia="仿宋"/>
          <w:sz w:val="28"/>
          <w:szCs w:val="28"/>
        </w:rPr>
        <w:t>等。</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lastRenderedPageBreak/>
        <w:t>教学要求：</w:t>
      </w:r>
      <w:r w:rsidRPr="007A0DBE">
        <w:rPr>
          <w:rFonts w:eastAsia="仿宋"/>
          <w:sz w:val="28"/>
          <w:szCs w:val="28"/>
        </w:rPr>
        <w:t>通过学习多元函数的微积分，使学生会求多元函数的导数和二重积分的计算，培养学生的扩展能力；通过学习无穷级数的收敛概念，使学生会判断无穷级数的敛散性、会判断幂级数的收敛区间</w:t>
      </w:r>
      <w:r w:rsidRPr="007A0DBE">
        <w:rPr>
          <w:rFonts w:eastAsia="仿宋" w:hint="eastAsia"/>
          <w:sz w:val="28"/>
          <w:szCs w:val="28"/>
        </w:rPr>
        <w:t>及收敛域</w:t>
      </w:r>
      <w:r w:rsidRPr="007A0DBE">
        <w:rPr>
          <w:rFonts w:eastAsia="仿宋"/>
          <w:sz w:val="28"/>
          <w:szCs w:val="28"/>
        </w:rPr>
        <w:t>，培养学生思维的严谨性</w:t>
      </w:r>
      <w:r w:rsidRPr="007A0DBE">
        <w:rPr>
          <w:rFonts w:eastAsia="仿宋" w:hint="eastAsia"/>
          <w:sz w:val="28"/>
          <w:szCs w:val="28"/>
        </w:rPr>
        <w:t>，通过学习微分方程，使学生掌握微分方程的求解，</w:t>
      </w:r>
      <w:r w:rsidRPr="007A0DBE">
        <w:rPr>
          <w:rFonts w:eastAsia="仿宋"/>
          <w:sz w:val="28"/>
          <w:szCs w:val="28"/>
        </w:rPr>
        <w:t>培养学生的</w:t>
      </w:r>
      <w:r w:rsidRPr="007A0DBE">
        <w:rPr>
          <w:rFonts w:eastAsia="仿宋" w:hint="eastAsia"/>
          <w:sz w:val="28"/>
          <w:szCs w:val="28"/>
        </w:rPr>
        <w:t>计算能力</w:t>
      </w:r>
      <w:r w:rsidRPr="007A0DBE">
        <w:rPr>
          <w:rFonts w:eastAsia="仿宋"/>
          <w:sz w:val="28"/>
          <w:szCs w:val="28"/>
        </w:rPr>
        <w:t>。</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sz w:val="28"/>
          <w:szCs w:val="28"/>
        </w:rPr>
        <w:t>高等数学</w:t>
      </w:r>
      <w:r w:rsidRPr="007A0DBE">
        <w:rPr>
          <w:rFonts w:eastAsia="仿宋"/>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后续课程：</w:t>
      </w:r>
      <w:r w:rsidRPr="007A0DBE">
        <w:rPr>
          <w:rFonts w:eastAsia="仿宋" w:hint="eastAsia"/>
          <w:sz w:val="28"/>
          <w:szCs w:val="28"/>
        </w:rPr>
        <w:t>无</w:t>
      </w:r>
    </w:p>
    <w:p w:rsidR="0016323B" w:rsidRPr="007A0DBE" w:rsidRDefault="00D9388D">
      <w:pPr>
        <w:spacing w:line="480" w:lineRule="exact"/>
        <w:rPr>
          <w:rFonts w:eastAsia="仿宋"/>
          <w:b/>
          <w:bCs/>
          <w:sz w:val="28"/>
          <w:szCs w:val="28"/>
        </w:rPr>
      </w:pPr>
      <w:r w:rsidRPr="007A0DBE">
        <w:rPr>
          <w:rFonts w:eastAsia="仿宋"/>
          <w:b/>
          <w:bCs/>
          <w:sz w:val="28"/>
          <w:szCs w:val="28"/>
        </w:rPr>
        <w:t>31.</w:t>
      </w:r>
      <w:r w:rsidRPr="007A0DBE">
        <w:rPr>
          <w:rFonts w:eastAsia="仿宋"/>
          <w:b/>
          <w:bCs/>
          <w:sz w:val="28"/>
          <w:szCs w:val="28"/>
        </w:rPr>
        <w:t>应用数学</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hint="eastAsia"/>
          <w:b/>
          <w:sz w:val="28"/>
          <w:szCs w:val="28"/>
        </w:rPr>
        <w:t>71811113</w:t>
      </w:r>
      <w:r w:rsidRPr="007A0DBE">
        <w:rPr>
          <w:rFonts w:eastAsia="仿宋"/>
          <w:b/>
          <w:sz w:val="28"/>
          <w:szCs w:val="28"/>
        </w:rPr>
        <w:t xml:space="preserve">           </w:t>
      </w:r>
      <w:r w:rsidRPr="007A0DBE">
        <w:rPr>
          <w:rFonts w:eastAsia="仿宋"/>
          <w:b/>
          <w:sz w:val="28"/>
          <w:szCs w:val="28"/>
        </w:rPr>
        <w:t>课程性质：选修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hint="eastAsia"/>
          <w:b/>
          <w:sz w:val="28"/>
          <w:szCs w:val="28"/>
        </w:rPr>
        <w:t>16</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1</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课程目标：</w:t>
      </w:r>
      <w:r w:rsidRPr="007A0DBE">
        <w:rPr>
          <w:rFonts w:eastAsia="仿宋" w:hint="eastAsia"/>
          <w:sz w:val="28"/>
          <w:szCs w:val="28"/>
        </w:rPr>
        <w:t>掌握概率论</w:t>
      </w:r>
      <w:r w:rsidRPr="007A0DBE">
        <w:rPr>
          <w:rFonts w:eastAsia="仿宋"/>
          <w:sz w:val="28"/>
          <w:szCs w:val="28"/>
        </w:rPr>
        <w:t>的</w:t>
      </w:r>
      <w:r w:rsidRPr="007A0DBE">
        <w:rPr>
          <w:rFonts w:eastAsia="仿宋" w:hint="eastAsia"/>
          <w:sz w:val="28"/>
          <w:szCs w:val="28"/>
        </w:rPr>
        <w:t>基本理论与基本方法</w:t>
      </w:r>
      <w:r w:rsidRPr="007A0DBE">
        <w:rPr>
          <w:rFonts w:eastAsia="仿宋"/>
          <w:sz w:val="28"/>
          <w:szCs w:val="28"/>
        </w:rPr>
        <w:t>，具备基本的计算能力、逻辑</w:t>
      </w:r>
      <w:r w:rsidRPr="007A0DBE">
        <w:rPr>
          <w:rFonts w:eastAsia="仿宋" w:hint="eastAsia"/>
          <w:sz w:val="28"/>
          <w:szCs w:val="28"/>
        </w:rPr>
        <w:t>思维</w:t>
      </w:r>
      <w:r w:rsidRPr="007A0DBE">
        <w:rPr>
          <w:rFonts w:eastAsia="仿宋"/>
          <w:sz w:val="28"/>
          <w:szCs w:val="28"/>
        </w:rPr>
        <w:t>能力，能够运用</w:t>
      </w:r>
      <w:r w:rsidRPr="007A0DBE">
        <w:rPr>
          <w:rFonts w:eastAsia="仿宋" w:hint="eastAsia"/>
          <w:sz w:val="28"/>
          <w:szCs w:val="28"/>
        </w:rPr>
        <w:t>概率的方法解决实际问题的能力，进一步扩大数学知识面</w:t>
      </w:r>
      <w:r w:rsidRPr="007A0DBE">
        <w:rPr>
          <w:rFonts w:eastAsia="仿宋"/>
          <w:sz w:val="28"/>
          <w:szCs w:val="28"/>
        </w:rPr>
        <w:t>。</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hint="eastAsia"/>
          <w:sz w:val="28"/>
          <w:szCs w:val="28"/>
        </w:rPr>
        <w:t>随机事件与概率、随机变量及其概率分布、随机变量的数字特征。</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教学要求：</w:t>
      </w:r>
      <w:r w:rsidRPr="007A0DBE">
        <w:rPr>
          <w:rFonts w:eastAsia="仿宋"/>
          <w:sz w:val="28"/>
          <w:szCs w:val="28"/>
        </w:rPr>
        <w:t>通过学习</w:t>
      </w:r>
      <w:r w:rsidRPr="007A0DBE">
        <w:rPr>
          <w:rFonts w:eastAsia="仿宋" w:hint="eastAsia"/>
          <w:sz w:val="28"/>
          <w:szCs w:val="28"/>
        </w:rPr>
        <w:t>随机事件与概率的基本知识</w:t>
      </w:r>
      <w:r w:rsidRPr="007A0DBE">
        <w:rPr>
          <w:rFonts w:eastAsia="仿宋"/>
          <w:sz w:val="28"/>
          <w:szCs w:val="28"/>
        </w:rPr>
        <w:t>，使学生会</w:t>
      </w:r>
      <w:r w:rsidRPr="007A0DBE">
        <w:rPr>
          <w:rFonts w:eastAsia="仿宋" w:hint="eastAsia"/>
          <w:sz w:val="28"/>
          <w:szCs w:val="28"/>
        </w:rPr>
        <w:t>简单概率</w:t>
      </w:r>
      <w:r w:rsidRPr="007A0DBE">
        <w:rPr>
          <w:rFonts w:eastAsia="仿宋"/>
          <w:sz w:val="28"/>
          <w:szCs w:val="28"/>
        </w:rPr>
        <w:t>的计算，培养学生的</w:t>
      </w:r>
      <w:r w:rsidRPr="007A0DBE">
        <w:rPr>
          <w:rFonts w:eastAsia="仿宋" w:hint="eastAsia"/>
          <w:sz w:val="28"/>
          <w:szCs w:val="28"/>
        </w:rPr>
        <w:t>计算</w:t>
      </w:r>
      <w:r w:rsidRPr="007A0DBE">
        <w:rPr>
          <w:rFonts w:eastAsia="仿宋"/>
          <w:sz w:val="28"/>
          <w:szCs w:val="28"/>
        </w:rPr>
        <w:t>能力；通过学习</w:t>
      </w:r>
      <w:r w:rsidRPr="007A0DBE">
        <w:rPr>
          <w:rFonts w:eastAsia="仿宋" w:hint="eastAsia"/>
          <w:sz w:val="28"/>
          <w:szCs w:val="28"/>
        </w:rPr>
        <w:t>随机变量及其概率分布</w:t>
      </w:r>
      <w:r w:rsidRPr="007A0DBE">
        <w:rPr>
          <w:rFonts w:eastAsia="仿宋"/>
          <w:sz w:val="28"/>
          <w:szCs w:val="28"/>
        </w:rPr>
        <w:t>，使学生会</w:t>
      </w:r>
      <w:r w:rsidRPr="007A0DBE">
        <w:rPr>
          <w:rFonts w:eastAsia="仿宋" w:hint="eastAsia"/>
          <w:sz w:val="28"/>
          <w:szCs w:val="28"/>
        </w:rPr>
        <w:t>用导数、积分的方式求解概率，培养学生的</w:t>
      </w:r>
      <w:r w:rsidRPr="007A0DBE">
        <w:rPr>
          <w:rFonts w:eastAsia="仿宋"/>
          <w:sz w:val="28"/>
          <w:szCs w:val="28"/>
        </w:rPr>
        <w:t>逻辑思维能力</w:t>
      </w:r>
      <w:r w:rsidRPr="007A0DBE">
        <w:rPr>
          <w:rFonts w:eastAsia="仿宋" w:hint="eastAsia"/>
          <w:sz w:val="28"/>
          <w:szCs w:val="28"/>
        </w:rPr>
        <w:t>，</w:t>
      </w:r>
      <w:r w:rsidRPr="007A0DBE">
        <w:rPr>
          <w:rFonts w:eastAsia="仿宋"/>
          <w:sz w:val="28"/>
          <w:szCs w:val="28"/>
        </w:rPr>
        <w:t>通过学习</w:t>
      </w:r>
      <w:r w:rsidRPr="007A0DBE">
        <w:rPr>
          <w:rFonts w:eastAsia="仿宋" w:hint="eastAsia"/>
          <w:sz w:val="28"/>
          <w:szCs w:val="28"/>
        </w:rPr>
        <w:t>随机变量的数字特征，使学生会求解期望、方差，培养学生的</w:t>
      </w:r>
      <w:r w:rsidRPr="007A0DBE">
        <w:rPr>
          <w:rFonts w:eastAsia="仿宋"/>
          <w:sz w:val="28"/>
          <w:szCs w:val="28"/>
        </w:rPr>
        <w:t>应用能力</w:t>
      </w:r>
      <w:r w:rsidRPr="007A0DBE">
        <w:rPr>
          <w:rFonts w:eastAsia="仿宋" w:hint="eastAsia"/>
          <w:sz w:val="28"/>
          <w:szCs w:val="28"/>
        </w:rPr>
        <w:t>。</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hint="eastAsia"/>
          <w:sz w:val="28"/>
          <w:szCs w:val="28"/>
        </w:rPr>
        <w:t>高等数学</w:t>
      </w:r>
      <w:r w:rsidRPr="007A0DBE">
        <w:rPr>
          <w:rFonts w:eastAsia="仿宋" w:hint="eastAsia"/>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后续课程：</w:t>
      </w:r>
      <w:r w:rsidRPr="007A0DBE">
        <w:rPr>
          <w:rFonts w:eastAsia="仿宋" w:hint="eastAsia"/>
          <w:sz w:val="28"/>
          <w:szCs w:val="28"/>
        </w:rPr>
        <w:t>无</w:t>
      </w:r>
    </w:p>
    <w:p w:rsidR="0016323B" w:rsidRPr="007A0DBE" w:rsidRDefault="00D9388D">
      <w:pPr>
        <w:spacing w:line="480" w:lineRule="exact"/>
        <w:rPr>
          <w:rFonts w:eastAsia="仿宋"/>
          <w:b/>
          <w:bCs/>
          <w:sz w:val="28"/>
          <w:szCs w:val="28"/>
        </w:rPr>
      </w:pPr>
      <w:r w:rsidRPr="007A0DBE">
        <w:rPr>
          <w:rFonts w:eastAsia="仿宋"/>
          <w:b/>
          <w:bCs/>
          <w:sz w:val="28"/>
          <w:szCs w:val="28"/>
        </w:rPr>
        <w:t>32.</w:t>
      </w:r>
      <w:r w:rsidRPr="007A0DBE">
        <w:rPr>
          <w:rFonts w:eastAsia="仿宋"/>
          <w:b/>
          <w:bCs/>
          <w:sz w:val="28"/>
          <w:szCs w:val="28"/>
        </w:rPr>
        <w:t>大学语文</w:t>
      </w:r>
      <w:r w:rsidRPr="007A0DBE">
        <w:rPr>
          <w:rFonts w:eastAsia="仿宋"/>
          <w:b/>
          <w:bCs/>
          <w:sz w:val="28"/>
          <w:szCs w:val="28"/>
        </w:rPr>
        <w:t>2</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hint="eastAsia"/>
          <w:b/>
          <w:sz w:val="28"/>
          <w:szCs w:val="28"/>
        </w:rPr>
        <w:t>71817105</w:t>
      </w:r>
      <w:r w:rsidRPr="007A0DBE">
        <w:rPr>
          <w:rFonts w:eastAsia="仿宋"/>
          <w:b/>
          <w:sz w:val="28"/>
          <w:szCs w:val="28"/>
        </w:rPr>
        <w:t xml:space="preserve">           </w:t>
      </w:r>
      <w:r w:rsidRPr="007A0DBE">
        <w:rPr>
          <w:rFonts w:eastAsia="仿宋"/>
          <w:b/>
          <w:sz w:val="28"/>
          <w:szCs w:val="28"/>
        </w:rPr>
        <w:t>课程性质：选修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b/>
          <w:sz w:val="28"/>
          <w:szCs w:val="28"/>
        </w:rPr>
        <w:t xml:space="preserve">32                 </w:t>
      </w:r>
      <w:r w:rsidRPr="007A0DBE">
        <w:rPr>
          <w:rFonts w:eastAsia="仿宋"/>
          <w:b/>
          <w:sz w:val="28"/>
          <w:szCs w:val="28"/>
        </w:rPr>
        <w:t>课程学分：</w:t>
      </w:r>
      <w:r w:rsidRPr="007A0DBE">
        <w:rPr>
          <w:rFonts w:eastAsia="仿宋"/>
          <w:b/>
          <w:sz w:val="28"/>
          <w:szCs w:val="28"/>
        </w:rPr>
        <w:t>2</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课程目标：</w:t>
      </w:r>
      <w:r w:rsidRPr="007A0DBE">
        <w:rPr>
          <w:rFonts w:eastAsia="仿宋" w:hint="eastAsia"/>
          <w:bCs/>
          <w:sz w:val="28"/>
          <w:szCs w:val="28"/>
        </w:rPr>
        <w:t>对接江苏专转本考试大纲，结合转本考试内容，</w:t>
      </w:r>
      <w:r w:rsidRPr="007A0DBE">
        <w:rPr>
          <w:rFonts w:eastAsia="仿宋"/>
          <w:sz w:val="28"/>
          <w:szCs w:val="28"/>
        </w:rPr>
        <w:t>讲授以语言文字运用、文学和文化常识为主要内容的语文基础知识；传授阅读鉴赏现代文、文言文、古诗词作品的方法；讲解常用的文体写作知识，重视应用写作和基础写作能力的培养。</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讲授以语言文字运用、文学和文化常识为主要内容的语文基础知识；传授阅读鉴赏现代文、文言文、古诗词作品的方法；讲解常用的文体写</w:t>
      </w:r>
      <w:r w:rsidRPr="007A0DBE">
        <w:rPr>
          <w:rFonts w:eastAsia="仿宋"/>
          <w:sz w:val="28"/>
          <w:szCs w:val="28"/>
        </w:rPr>
        <w:lastRenderedPageBreak/>
        <w:t>作知识，重视应用写作和基础写作能力的培养。</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教学要求：</w:t>
      </w:r>
      <w:r w:rsidRPr="007A0DBE">
        <w:rPr>
          <w:rFonts w:eastAsia="仿宋" w:hint="eastAsia"/>
          <w:bCs/>
          <w:sz w:val="28"/>
          <w:szCs w:val="28"/>
        </w:rPr>
        <w:t>要求学生必须逐步熟悉和掌握教材中篇目和相关的文学史常识，掌握文章的旨意和常用应用文的写作技巧，了解和体会祖国语言文字的文化魅力，能够解释文中关键的字词句，并背诵若干规定的篇目，进而能够做到自己独立鉴赏文学作品。</w:t>
      </w:r>
      <w:r w:rsidRPr="007A0DBE">
        <w:rPr>
          <w:rFonts w:eastAsia="仿宋"/>
          <w:sz w:val="28"/>
          <w:szCs w:val="28"/>
        </w:rPr>
        <w:t>通过讲授语文基础知识，帮助学生正确、熟练、有效地使用国家通用语言文字，提升对母语的认同感和自豪感；通过讲授现代文、文言文、古诗词等文本，引导学生继承中华民族的优秀文化传统，树立文化自信，培养高尚的思想品质和道德情操；通过讲授应用写作和基础写作知识，帮助大学生综合运用各种表达方式，具有较高的写作能力。</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hint="eastAsia"/>
          <w:bCs/>
          <w:sz w:val="28"/>
          <w:szCs w:val="28"/>
        </w:rPr>
        <w:t>大学语文</w:t>
      </w:r>
      <w:r w:rsidRPr="007A0DBE">
        <w:rPr>
          <w:rFonts w:eastAsia="仿宋" w:hint="eastAsia"/>
          <w:bCs/>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后续课程：</w:t>
      </w:r>
      <w:r w:rsidRPr="007A0DBE">
        <w:rPr>
          <w:rFonts w:eastAsia="仿宋" w:hint="eastAsia"/>
          <w:sz w:val="28"/>
          <w:szCs w:val="28"/>
        </w:rPr>
        <w:t>无</w:t>
      </w:r>
    </w:p>
    <w:p w:rsidR="0016323B" w:rsidRPr="007A0DBE" w:rsidRDefault="00D9388D">
      <w:pPr>
        <w:spacing w:line="480" w:lineRule="exact"/>
        <w:rPr>
          <w:rFonts w:eastAsia="仿宋"/>
          <w:b/>
          <w:bCs/>
          <w:sz w:val="28"/>
          <w:szCs w:val="28"/>
        </w:rPr>
      </w:pPr>
      <w:r w:rsidRPr="007A0DBE">
        <w:rPr>
          <w:rFonts w:eastAsia="仿宋"/>
          <w:b/>
          <w:bCs/>
          <w:sz w:val="28"/>
          <w:szCs w:val="28"/>
        </w:rPr>
        <w:t>33.</w:t>
      </w:r>
      <w:r w:rsidRPr="007A0DBE">
        <w:rPr>
          <w:rFonts w:eastAsia="仿宋"/>
          <w:b/>
          <w:bCs/>
          <w:sz w:val="28"/>
          <w:szCs w:val="28"/>
        </w:rPr>
        <w:t>应用语文</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课程代码：</w:t>
      </w:r>
      <w:r w:rsidRPr="007A0DBE">
        <w:rPr>
          <w:rFonts w:eastAsia="仿宋" w:hint="eastAsia"/>
          <w:b/>
          <w:sz w:val="28"/>
          <w:szCs w:val="28"/>
        </w:rPr>
        <w:t>71817106</w:t>
      </w:r>
      <w:r w:rsidRPr="007A0DBE">
        <w:rPr>
          <w:rFonts w:eastAsia="仿宋"/>
          <w:b/>
          <w:sz w:val="28"/>
          <w:szCs w:val="28"/>
        </w:rPr>
        <w:t xml:space="preserve">           </w:t>
      </w:r>
      <w:r w:rsidRPr="007A0DBE">
        <w:rPr>
          <w:rFonts w:eastAsia="仿宋"/>
          <w:b/>
          <w:sz w:val="28"/>
          <w:szCs w:val="28"/>
        </w:rPr>
        <w:t>课程性质：选修</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课程学时：</w:t>
      </w:r>
      <w:r w:rsidRPr="007A0DBE">
        <w:rPr>
          <w:rFonts w:eastAsia="仿宋" w:hint="eastAsia"/>
          <w:b/>
          <w:sz w:val="28"/>
          <w:szCs w:val="28"/>
        </w:rPr>
        <w:t>16</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1</w:t>
      </w:r>
    </w:p>
    <w:p w:rsidR="0016323B" w:rsidRPr="007A0DBE" w:rsidRDefault="00D9388D">
      <w:pPr>
        <w:spacing w:line="480" w:lineRule="exact"/>
        <w:ind w:firstLineChars="200" w:firstLine="562"/>
        <w:jc w:val="left"/>
        <w:rPr>
          <w:rFonts w:eastAsia="仿宋"/>
          <w:sz w:val="28"/>
          <w:szCs w:val="28"/>
        </w:rPr>
      </w:pPr>
      <w:r w:rsidRPr="007A0DBE">
        <w:rPr>
          <w:rFonts w:eastAsia="仿宋"/>
          <w:b/>
          <w:sz w:val="28"/>
          <w:szCs w:val="28"/>
        </w:rPr>
        <w:t>课程目标：</w:t>
      </w:r>
      <w:r w:rsidRPr="007A0DBE">
        <w:rPr>
          <w:rFonts w:eastAsia="仿宋" w:hint="eastAsia"/>
          <w:bCs/>
          <w:sz w:val="28"/>
          <w:szCs w:val="28"/>
        </w:rPr>
        <w:t>以</w:t>
      </w:r>
      <w:r w:rsidRPr="007A0DBE">
        <w:rPr>
          <w:rFonts w:eastAsia="仿宋" w:hint="eastAsia"/>
          <w:sz w:val="28"/>
          <w:szCs w:val="28"/>
        </w:rPr>
        <w:t>人文素质教育为核心，培养学生的职业能力和职业素养。本课程着眼于高等职业教育特点，在教学中融语文教育的工具性、人文性、审美性与开放性于一体，对学生的语文能力、知识、职业道德和人文素养集成培养。在学生已有基本文学知识的基础上，注重提高学生的文学修养和语文能力，以提高学生的职业能力和职业素养；“大语文”观念要贯穿始终，力求凸显课程“人文与技能融合”的教学特色。</w:t>
      </w:r>
    </w:p>
    <w:p w:rsidR="0016323B" w:rsidRPr="007A0DBE" w:rsidRDefault="00D9388D">
      <w:pPr>
        <w:spacing w:line="480" w:lineRule="exact"/>
        <w:ind w:firstLineChars="200" w:firstLine="562"/>
        <w:jc w:val="left"/>
        <w:rPr>
          <w:rFonts w:eastAsia="仿宋"/>
          <w:sz w:val="24"/>
          <w:szCs w:val="32"/>
        </w:rPr>
      </w:pPr>
      <w:r w:rsidRPr="007A0DBE">
        <w:rPr>
          <w:rFonts w:eastAsia="仿宋"/>
          <w:b/>
          <w:sz w:val="28"/>
          <w:szCs w:val="28"/>
        </w:rPr>
        <w:t>主要内容：</w:t>
      </w:r>
      <w:r w:rsidRPr="007A0DBE">
        <w:rPr>
          <w:rFonts w:eastAsia="仿宋" w:hint="eastAsia"/>
          <w:sz w:val="28"/>
          <w:szCs w:val="36"/>
        </w:rPr>
        <w:t>主要是根据诗歌、散文、小说、戏剧四种文体的组合，选择四种文体中各类较为细致的现当代文体，以点带面，尽量给同学们一个较为清晰的文体概念。每篇选文后增加阅读和鉴赏，从不同角度来鉴赏名作名篇，培养学生的学习兴趣和能力。定时推荐经典书目，提供给不同要求的学生进行扩展性阅读。另外，设置一定的日常应用文书写作课程，满足学生职场需求。</w:t>
      </w:r>
    </w:p>
    <w:p w:rsidR="0016323B" w:rsidRPr="007A0DBE" w:rsidRDefault="00D9388D">
      <w:pPr>
        <w:spacing w:line="480" w:lineRule="exact"/>
        <w:ind w:firstLineChars="200" w:firstLine="562"/>
        <w:jc w:val="left"/>
        <w:rPr>
          <w:rFonts w:eastAsia="仿宋"/>
          <w:sz w:val="28"/>
          <w:szCs w:val="28"/>
        </w:rPr>
      </w:pPr>
      <w:r w:rsidRPr="007A0DBE">
        <w:rPr>
          <w:rFonts w:eastAsia="仿宋"/>
          <w:b/>
          <w:sz w:val="28"/>
          <w:szCs w:val="28"/>
        </w:rPr>
        <w:t>教学要求：</w:t>
      </w:r>
      <w:r w:rsidRPr="007A0DBE">
        <w:rPr>
          <w:rFonts w:eastAsia="仿宋" w:hint="eastAsia"/>
          <w:sz w:val="28"/>
          <w:szCs w:val="28"/>
        </w:rPr>
        <w:t>要求学生必须逐步熟悉和掌握教学篇目和相关的文学史常识，掌握文章的旨意和常用应用文的写作技巧，了解和体会祖国语言文字的文化魅力，能够解释文中关键的字词句，并背诵若干规定的篇目，进而能够做到自己独立鉴赏文学作品。</w:t>
      </w:r>
    </w:p>
    <w:p w:rsidR="0016323B" w:rsidRPr="007A0DBE" w:rsidRDefault="00D9388D">
      <w:pPr>
        <w:spacing w:line="480" w:lineRule="exact"/>
        <w:ind w:firstLineChars="200" w:firstLine="562"/>
        <w:jc w:val="left"/>
        <w:rPr>
          <w:rFonts w:eastAsia="仿宋"/>
          <w:sz w:val="28"/>
          <w:szCs w:val="28"/>
        </w:rPr>
      </w:pPr>
      <w:r w:rsidRPr="007A0DBE">
        <w:rPr>
          <w:rFonts w:eastAsia="仿宋"/>
          <w:b/>
          <w:sz w:val="28"/>
          <w:szCs w:val="28"/>
        </w:rPr>
        <w:lastRenderedPageBreak/>
        <w:t>先修课程：</w:t>
      </w:r>
      <w:r w:rsidRPr="007A0DBE">
        <w:rPr>
          <w:rFonts w:eastAsia="仿宋"/>
          <w:sz w:val="28"/>
          <w:szCs w:val="28"/>
        </w:rPr>
        <w:t>大学语文</w:t>
      </w:r>
      <w:r w:rsidRPr="007A0DBE">
        <w:rPr>
          <w:rFonts w:eastAsia="仿宋" w:hint="eastAsia"/>
          <w:sz w:val="28"/>
          <w:szCs w:val="28"/>
        </w:rPr>
        <w:t>1</w:t>
      </w:r>
    </w:p>
    <w:p w:rsidR="0016323B" w:rsidRPr="007A0DBE" w:rsidRDefault="00D9388D">
      <w:pPr>
        <w:spacing w:line="480" w:lineRule="exact"/>
        <w:ind w:firstLineChars="200" w:firstLine="562"/>
        <w:jc w:val="left"/>
        <w:rPr>
          <w:rFonts w:eastAsia="仿宋"/>
          <w:sz w:val="28"/>
          <w:szCs w:val="28"/>
        </w:rPr>
      </w:pPr>
      <w:r w:rsidRPr="007A0DBE">
        <w:rPr>
          <w:rFonts w:eastAsia="仿宋"/>
          <w:b/>
          <w:sz w:val="28"/>
          <w:szCs w:val="28"/>
        </w:rPr>
        <w:t>后续课程：</w:t>
      </w:r>
      <w:r w:rsidRPr="007A0DBE">
        <w:rPr>
          <w:rFonts w:eastAsia="仿宋" w:hint="eastAsia"/>
          <w:sz w:val="28"/>
          <w:szCs w:val="28"/>
        </w:rPr>
        <w:t>无</w:t>
      </w:r>
    </w:p>
    <w:p w:rsidR="0016323B" w:rsidRPr="007A0DBE" w:rsidRDefault="00D9388D">
      <w:pPr>
        <w:spacing w:line="480" w:lineRule="exact"/>
        <w:rPr>
          <w:rFonts w:eastAsia="仿宋"/>
          <w:b/>
          <w:bCs/>
          <w:sz w:val="28"/>
          <w:szCs w:val="28"/>
        </w:rPr>
      </w:pPr>
      <w:r w:rsidRPr="007A0DBE">
        <w:rPr>
          <w:rFonts w:eastAsia="仿宋" w:hint="eastAsia"/>
          <w:b/>
          <w:bCs/>
          <w:sz w:val="28"/>
          <w:szCs w:val="28"/>
        </w:rPr>
        <w:t>34.</w:t>
      </w:r>
      <w:r w:rsidRPr="007A0DBE">
        <w:rPr>
          <w:rFonts w:eastAsia="仿宋" w:hint="eastAsia"/>
          <w:b/>
          <w:bCs/>
          <w:sz w:val="28"/>
          <w:szCs w:val="28"/>
        </w:rPr>
        <w:t>社会实践</w:t>
      </w:r>
    </w:p>
    <w:p w:rsidR="0016323B" w:rsidRPr="007A0DBE" w:rsidRDefault="00D9388D">
      <w:pPr>
        <w:spacing w:line="480" w:lineRule="exact"/>
        <w:ind w:firstLine="482"/>
        <w:rPr>
          <w:rFonts w:ascii="仿宋" w:eastAsia="仿宋" w:hAnsi="仿宋"/>
          <w:sz w:val="28"/>
          <w:szCs w:val="28"/>
        </w:rPr>
      </w:pPr>
      <w:r w:rsidRPr="007A0DBE">
        <w:rPr>
          <w:rFonts w:eastAsia="仿宋" w:hint="eastAsia"/>
          <w:b/>
          <w:sz w:val="28"/>
          <w:szCs w:val="28"/>
        </w:rPr>
        <w:t>课程代码：</w:t>
      </w:r>
      <w:r w:rsidRPr="007A0DBE">
        <w:rPr>
          <w:rFonts w:eastAsia="仿宋" w:hint="eastAsia"/>
          <w:b/>
          <w:sz w:val="28"/>
          <w:szCs w:val="28"/>
        </w:rPr>
        <w:t>71901206</w:t>
      </w:r>
      <w:r w:rsidRPr="007A0DBE">
        <w:rPr>
          <w:rFonts w:eastAsia="仿宋"/>
          <w:b/>
          <w:sz w:val="28"/>
          <w:szCs w:val="28"/>
        </w:rPr>
        <w:t xml:space="preserve"> </w:t>
      </w:r>
      <w:r w:rsidRPr="007A0DBE">
        <w:rPr>
          <w:rFonts w:ascii="仿宋" w:eastAsia="仿宋" w:hAnsi="仿宋"/>
          <w:sz w:val="28"/>
          <w:szCs w:val="28"/>
        </w:rPr>
        <w:t xml:space="preserve">       </w:t>
      </w:r>
      <w:r w:rsidRPr="007A0DBE">
        <w:rPr>
          <w:rFonts w:eastAsia="仿宋" w:hint="eastAsia"/>
          <w:b/>
          <w:sz w:val="28"/>
          <w:szCs w:val="28"/>
        </w:rPr>
        <w:t>课程性质：必修</w:t>
      </w:r>
    </w:p>
    <w:p w:rsidR="0016323B" w:rsidRPr="007A0DBE" w:rsidRDefault="00D9388D">
      <w:pPr>
        <w:spacing w:line="480" w:lineRule="exact"/>
        <w:ind w:firstLine="482"/>
        <w:rPr>
          <w:rFonts w:ascii="仿宋" w:eastAsia="仿宋" w:hAnsi="仿宋"/>
          <w:b/>
          <w:sz w:val="28"/>
          <w:szCs w:val="28"/>
        </w:rPr>
      </w:pPr>
      <w:r w:rsidRPr="007A0DBE">
        <w:rPr>
          <w:rFonts w:eastAsia="仿宋" w:hint="eastAsia"/>
          <w:b/>
          <w:sz w:val="28"/>
          <w:szCs w:val="28"/>
        </w:rPr>
        <w:t>课程学时：</w:t>
      </w:r>
      <w:r w:rsidRPr="007A0DBE">
        <w:rPr>
          <w:rFonts w:eastAsia="仿宋" w:hint="eastAsia"/>
          <w:b/>
          <w:sz w:val="28"/>
          <w:szCs w:val="28"/>
        </w:rPr>
        <w:t>24</w:t>
      </w:r>
      <w:r w:rsidRPr="007A0DBE">
        <w:rPr>
          <w:rFonts w:eastAsia="仿宋"/>
          <w:b/>
          <w:sz w:val="28"/>
          <w:szCs w:val="28"/>
        </w:rPr>
        <w:t xml:space="preserve"> </w:t>
      </w:r>
      <w:r w:rsidRPr="007A0DBE">
        <w:rPr>
          <w:rFonts w:ascii="仿宋" w:eastAsia="仿宋" w:hAnsi="仿宋"/>
          <w:sz w:val="28"/>
          <w:szCs w:val="28"/>
        </w:rPr>
        <w:t xml:space="preserve">      </w:t>
      </w:r>
      <w:r w:rsidRPr="007A0DBE">
        <w:rPr>
          <w:rFonts w:ascii="仿宋" w:eastAsia="仿宋" w:hAnsi="仿宋" w:hint="eastAsia"/>
          <w:sz w:val="28"/>
          <w:szCs w:val="28"/>
        </w:rPr>
        <w:t xml:space="preserve">     </w:t>
      </w:r>
      <w:r w:rsidRPr="007A0DBE">
        <w:rPr>
          <w:rFonts w:ascii="仿宋" w:eastAsia="仿宋" w:hAnsi="仿宋"/>
          <w:sz w:val="28"/>
          <w:szCs w:val="28"/>
        </w:rPr>
        <w:t xml:space="preserve"> </w:t>
      </w:r>
      <w:r w:rsidRPr="007A0DBE">
        <w:rPr>
          <w:rFonts w:ascii="仿宋" w:eastAsia="仿宋" w:hAnsi="仿宋" w:hint="eastAsia"/>
          <w:sz w:val="28"/>
          <w:szCs w:val="28"/>
        </w:rPr>
        <w:t xml:space="preserve"> </w:t>
      </w:r>
      <w:r w:rsidRPr="007A0DBE">
        <w:rPr>
          <w:rFonts w:eastAsia="仿宋" w:hint="eastAsia"/>
          <w:b/>
          <w:sz w:val="28"/>
          <w:szCs w:val="28"/>
        </w:rPr>
        <w:t>课程学分：</w:t>
      </w:r>
      <w:r w:rsidRPr="007A0DBE">
        <w:rPr>
          <w:rFonts w:eastAsia="仿宋" w:hint="eastAsia"/>
          <w:b/>
          <w:sz w:val="28"/>
          <w:szCs w:val="28"/>
        </w:rPr>
        <w:t>1</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课程</w:t>
      </w:r>
      <w:r w:rsidRPr="007A0DBE">
        <w:rPr>
          <w:rFonts w:ascii="仿宋" w:eastAsia="仿宋" w:hAnsi="仿宋"/>
          <w:b/>
          <w:sz w:val="28"/>
          <w:szCs w:val="28"/>
        </w:rPr>
        <w:t>目标</w:t>
      </w:r>
      <w:r w:rsidRPr="007A0DBE">
        <w:rPr>
          <w:rFonts w:ascii="仿宋" w:eastAsia="仿宋" w:hAnsi="仿宋" w:hint="eastAsia"/>
          <w:b/>
          <w:sz w:val="28"/>
          <w:szCs w:val="28"/>
        </w:rPr>
        <w:t>：</w:t>
      </w:r>
      <w:r w:rsidRPr="007A0DBE">
        <w:rPr>
          <w:rFonts w:eastAsia="仿宋" w:hint="eastAsia"/>
          <w:sz w:val="28"/>
          <w:szCs w:val="28"/>
        </w:rPr>
        <w:t>深入学习贯彻习近平新时代中国特色社会主义思想和党的二十大精神，学习宣传贯彻习近平文化思想、习近平总书记五四青年节对全国广大青年寄语精神，引导和帮助青年学生在社会课堂中受教育、长才干、作贡献，争做有理想、敢担当、能吃苦、肯奋斗的新时代好青年。</w:t>
      </w:r>
    </w:p>
    <w:p w:rsidR="0016323B" w:rsidRPr="007A0DBE" w:rsidRDefault="00D9388D">
      <w:pPr>
        <w:spacing w:line="480" w:lineRule="exact"/>
        <w:ind w:firstLine="482"/>
        <w:rPr>
          <w:rFonts w:eastAsia="仿宋"/>
          <w:sz w:val="28"/>
          <w:szCs w:val="28"/>
        </w:rPr>
      </w:pPr>
      <w:r w:rsidRPr="007A0DBE">
        <w:rPr>
          <w:rFonts w:ascii="仿宋" w:eastAsia="仿宋" w:hAnsi="仿宋" w:hint="eastAsia"/>
          <w:b/>
          <w:sz w:val="28"/>
          <w:szCs w:val="28"/>
        </w:rPr>
        <w:t>主要内容：</w:t>
      </w:r>
      <w:r w:rsidRPr="007A0DBE">
        <w:rPr>
          <w:rFonts w:eastAsia="仿宋" w:hint="eastAsia"/>
          <w:sz w:val="28"/>
          <w:szCs w:val="28"/>
        </w:rPr>
        <w:t>1.</w:t>
      </w:r>
      <w:r w:rsidRPr="007A0DBE">
        <w:rPr>
          <w:rFonts w:eastAsia="仿宋" w:hint="eastAsia"/>
          <w:sz w:val="28"/>
          <w:szCs w:val="28"/>
        </w:rPr>
        <w:t>政务实践。深入地方党政机关、事业单位一线岗位，承担具体工作。尤其在党的二十大精神宣讲、党史学习教育、政策宣传解读等方面积极发挥作用，积极参加“青少年模拟政协提案征集活动”。</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2.</w:t>
      </w:r>
      <w:r w:rsidRPr="007A0DBE">
        <w:rPr>
          <w:rFonts w:eastAsia="仿宋" w:hint="eastAsia"/>
          <w:sz w:val="28"/>
          <w:szCs w:val="28"/>
        </w:rPr>
        <w:t>企业实践。通过大学生专业方向与企业岗位需求的双向匹配，参与家乡企业实际工作。鼓励到合作社、农村企业等参加实践。</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3.</w:t>
      </w:r>
      <w:r w:rsidRPr="007A0DBE">
        <w:rPr>
          <w:rFonts w:eastAsia="仿宋" w:hint="eastAsia"/>
          <w:sz w:val="28"/>
          <w:szCs w:val="28"/>
        </w:rPr>
        <w:t>公益服务。通过志愿服务等方式，在农村、社区以及青年之家、四点半课堂等基层一线场所，开展扶贫济困、扶弱助残、敬老爱老、生态环保、课业辅导、服务群众等工作，弘扬“奉献、友爱、互助、进步”的志愿精神。</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4.</w:t>
      </w:r>
      <w:r w:rsidRPr="007A0DBE">
        <w:rPr>
          <w:rFonts w:eastAsia="仿宋" w:hint="eastAsia"/>
          <w:sz w:val="28"/>
          <w:szCs w:val="28"/>
        </w:rPr>
        <w:t>社区服务。主动向村、社区和青年之家报到，在乡镇团委和村、社区团组织的统筹下，就近就便编入志愿者组织、青年突击队等，通过多渠道力所能及地参与基层治理日常工作。</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5.</w:t>
      </w:r>
      <w:r w:rsidRPr="007A0DBE">
        <w:rPr>
          <w:rFonts w:eastAsia="仿宋" w:hint="eastAsia"/>
          <w:sz w:val="28"/>
          <w:szCs w:val="28"/>
        </w:rPr>
        <w:t>乡村振兴。积极参与乡村振兴战略实施，在乡镇团委和村团组织的统筹下，参与开展乡村社会治理、公共服务、文化建设、生态文明建设等领域的实践活动，讲好乡村振兴故事，助力美丽乡村、文明乡村、善治乡村建设。</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6.</w:t>
      </w:r>
      <w:r w:rsidRPr="007A0DBE">
        <w:rPr>
          <w:rFonts w:eastAsia="仿宋" w:hint="eastAsia"/>
          <w:sz w:val="28"/>
          <w:szCs w:val="28"/>
        </w:rPr>
        <w:t>兼职锻炼。结合当地具体情况，符合条件的学生担任乡镇团委及村、社区团组织等基层团组织的兼职干部，参与相关工作，积极发挥作用。</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7.</w:t>
      </w:r>
      <w:r w:rsidRPr="007A0DBE">
        <w:rPr>
          <w:rFonts w:eastAsia="仿宋" w:hint="eastAsia"/>
          <w:sz w:val="28"/>
          <w:szCs w:val="28"/>
        </w:rPr>
        <w:t>文化宣传。探究家乡特色文化，用好家乡丰富资源，讲好家乡生动故事，开展多种形式特别是生动活泼的理论宣讲、文化宣传和网络直播等活动，高扬主旋律、传播正能量。</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8.</w:t>
      </w:r>
      <w:r w:rsidRPr="007A0DBE">
        <w:rPr>
          <w:rFonts w:eastAsia="仿宋" w:hint="eastAsia"/>
          <w:sz w:val="28"/>
          <w:szCs w:val="28"/>
        </w:rPr>
        <w:t>网络“云实践”。充分发挥移动互联网和智能网络平台的作用，从地方经济社会发展特别是乡村振兴等领域入手开展社会调查，常态化开展“云组</w:t>
      </w:r>
      <w:r w:rsidRPr="007A0DBE">
        <w:rPr>
          <w:rFonts w:eastAsia="仿宋" w:hint="eastAsia"/>
          <w:sz w:val="28"/>
          <w:szCs w:val="28"/>
        </w:rPr>
        <w:lastRenderedPageBreak/>
        <w:t>队”、“云调研”、“云实践”等活动，形成乡村调查报告等实践成果。</w:t>
      </w:r>
    </w:p>
    <w:p w:rsidR="0016323B" w:rsidRPr="007A0DBE" w:rsidRDefault="00D9388D">
      <w:pPr>
        <w:spacing w:line="480" w:lineRule="exact"/>
        <w:ind w:firstLine="482"/>
        <w:rPr>
          <w:rFonts w:eastAsia="仿宋"/>
          <w:sz w:val="28"/>
          <w:szCs w:val="28"/>
        </w:rPr>
      </w:pPr>
      <w:r w:rsidRPr="007A0DBE">
        <w:rPr>
          <w:rFonts w:eastAsia="仿宋" w:hint="eastAsia"/>
          <w:sz w:val="28"/>
          <w:szCs w:val="28"/>
        </w:rPr>
        <w:t>9.</w:t>
      </w:r>
      <w:r w:rsidRPr="007A0DBE">
        <w:rPr>
          <w:rFonts w:eastAsia="仿宋" w:hint="eastAsia"/>
          <w:sz w:val="28"/>
          <w:szCs w:val="28"/>
        </w:rPr>
        <w:t>阅读红色经典书籍。阅读至少一本红色经典书籍，撰写至少一篇读书笔记，感悟党的波澜壮阔，激发学习奋斗的动力。</w:t>
      </w:r>
    </w:p>
    <w:p w:rsidR="0016323B" w:rsidRPr="007A0DBE" w:rsidRDefault="00D9388D">
      <w:pPr>
        <w:spacing w:line="480" w:lineRule="exact"/>
        <w:ind w:firstLine="482"/>
        <w:rPr>
          <w:rFonts w:ascii="仿宋" w:eastAsia="仿宋" w:hAnsi="仿宋"/>
          <w:b/>
          <w:sz w:val="28"/>
          <w:szCs w:val="28"/>
        </w:rPr>
      </w:pPr>
      <w:r w:rsidRPr="007A0DBE">
        <w:rPr>
          <w:rFonts w:eastAsia="仿宋" w:hint="eastAsia"/>
          <w:sz w:val="28"/>
          <w:szCs w:val="28"/>
        </w:rPr>
        <w:t>10.</w:t>
      </w:r>
      <w:r w:rsidRPr="007A0DBE">
        <w:rPr>
          <w:rFonts w:eastAsia="仿宋" w:hint="eastAsia"/>
          <w:sz w:val="28"/>
          <w:szCs w:val="28"/>
        </w:rPr>
        <w:t>家务劳动。充分利用假期时间，参与家务活动，引导学生养成良好的个人生活习惯，树立劳动最光荣、劳动最崇高、劳动最伟大、劳动最美丽的思想。</w:t>
      </w:r>
      <w:r w:rsidRPr="007A0DBE">
        <w:rPr>
          <w:rFonts w:eastAsia="仿宋"/>
          <w:sz w:val="28"/>
          <w:szCs w:val="28"/>
        </w:rPr>
        <w:t xml:space="preserve"> </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eastAsia="仿宋" w:hint="eastAsia"/>
          <w:sz w:val="28"/>
          <w:szCs w:val="28"/>
        </w:rPr>
        <w:t>紧紧围绕“青春为中国式现代化挺膺担当”主题，突出学习宣传贯彻党的二十大精神主题主线，做好党的二十大精神“青年化”的阐释，通过学生家乡为纽带，把《习近平与大学生朋友们》系列报道作为社会实践行动指南和生动教材，引导大学生通过返乡实践更好地了解国情、感知社会、热爱家乡、服务群众，紧跟党走与人民群众相结合的成才道路。</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先修课程：</w:t>
      </w:r>
      <w:r w:rsidRPr="007A0DBE">
        <w:rPr>
          <w:rFonts w:eastAsia="仿宋" w:hint="eastAsia"/>
          <w:sz w:val="28"/>
          <w:szCs w:val="28"/>
        </w:rPr>
        <w:t>安全教育</w:t>
      </w:r>
    </w:p>
    <w:p w:rsidR="0016323B" w:rsidRPr="007A0DBE" w:rsidRDefault="00D9388D">
      <w:pPr>
        <w:spacing w:line="480" w:lineRule="exact"/>
        <w:ind w:firstLine="482"/>
        <w:rPr>
          <w:rFonts w:eastAsia="仿宋"/>
          <w:sz w:val="28"/>
          <w:szCs w:val="28"/>
        </w:rPr>
      </w:pPr>
      <w:r w:rsidRPr="007A0DBE">
        <w:rPr>
          <w:rFonts w:ascii="仿宋" w:eastAsia="仿宋" w:hAnsi="仿宋" w:hint="eastAsia"/>
          <w:b/>
          <w:sz w:val="28"/>
          <w:szCs w:val="28"/>
        </w:rPr>
        <w:t>后续课程：</w:t>
      </w:r>
      <w:r w:rsidRPr="007A0DBE">
        <w:rPr>
          <w:rFonts w:eastAsia="仿宋" w:hint="eastAsia"/>
          <w:sz w:val="28"/>
          <w:szCs w:val="28"/>
        </w:rPr>
        <w:t>暑期</w:t>
      </w:r>
      <w:r w:rsidRPr="007A0DBE">
        <w:rPr>
          <w:rFonts w:eastAsia="仿宋"/>
          <w:sz w:val="28"/>
          <w:szCs w:val="28"/>
        </w:rPr>
        <w:t>社会实践</w:t>
      </w:r>
    </w:p>
    <w:p w:rsidR="0016323B" w:rsidRPr="007A0DBE" w:rsidRDefault="00D9388D">
      <w:pPr>
        <w:spacing w:line="480" w:lineRule="exact"/>
        <w:rPr>
          <w:rFonts w:eastAsia="仿宋"/>
          <w:sz w:val="28"/>
          <w:szCs w:val="28"/>
        </w:rPr>
      </w:pPr>
      <w:r w:rsidRPr="007A0DBE">
        <w:rPr>
          <w:rFonts w:eastAsia="仿宋" w:hint="eastAsia"/>
          <w:sz w:val="28"/>
          <w:szCs w:val="28"/>
        </w:rPr>
        <w:t>35.</w:t>
      </w:r>
      <w:r w:rsidR="00DF0D44" w:rsidRPr="007A0DBE">
        <w:rPr>
          <w:rFonts w:eastAsia="仿宋"/>
          <w:sz w:val="28"/>
          <w:szCs w:val="28"/>
        </w:rPr>
        <w:t>人工智能技术应用</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课程代码：</w:t>
      </w:r>
      <w:r w:rsidRPr="007A0DBE">
        <w:rPr>
          <w:rFonts w:eastAsia="仿宋"/>
          <w:sz w:val="28"/>
          <w:szCs w:val="28"/>
        </w:rPr>
        <w:t xml:space="preserve">71311248           </w:t>
      </w:r>
      <w:r w:rsidRPr="007A0DBE">
        <w:rPr>
          <w:rFonts w:eastAsia="仿宋"/>
          <w:sz w:val="28"/>
          <w:szCs w:val="28"/>
        </w:rPr>
        <w:t>课程性质：必修</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课程学时：</w:t>
      </w:r>
      <w:r w:rsidRPr="007A0DBE">
        <w:rPr>
          <w:rFonts w:eastAsia="仿宋" w:hint="eastAsia"/>
          <w:sz w:val="28"/>
          <w:szCs w:val="28"/>
        </w:rPr>
        <w:t>32</w:t>
      </w:r>
      <w:r w:rsidRPr="007A0DBE">
        <w:rPr>
          <w:rFonts w:eastAsia="仿宋"/>
          <w:sz w:val="28"/>
          <w:szCs w:val="28"/>
        </w:rPr>
        <w:t xml:space="preserve">                 </w:t>
      </w:r>
      <w:r w:rsidRPr="007A0DBE">
        <w:rPr>
          <w:rFonts w:eastAsia="仿宋"/>
          <w:sz w:val="28"/>
          <w:szCs w:val="28"/>
        </w:rPr>
        <w:t>课程学分：</w:t>
      </w:r>
      <w:r w:rsidRPr="007A0DBE">
        <w:rPr>
          <w:rFonts w:eastAsia="仿宋" w:hint="eastAsia"/>
          <w:sz w:val="28"/>
          <w:szCs w:val="28"/>
        </w:rPr>
        <w:t>2</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课程目标：掌握人工智能的基本概念、核心要素以及其发展历程，理解</w:t>
      </w:r>
      <w:r w:rsidRPr="007A0DBE">
        <w:rPr>
          <w:rFonts w:eastAsia="仿宋"/>
          <w:sz w:val="28"/>
          <w:szCs w:val="28"/>
        </w:rPr>
        <w:t>AI</w:t>
      </w:r>
      <w:r w:rsidRPr="007A0DBE">
        <w:rPr>
          <w:rFonts w:eastAsia="仿宋"/>
          <w:sz w:val="28"/>
          <w:szCs w:val="28"/>
        </w:rPr>
        <w:t>伦理和社会影响；熟悉生成式人工智能（例如大语言模型、多模态技术）的原理及其典型应用场景；具备运用</w:t>
      </w:r>
      <w:r w:rsidRPr="007A0DBE">
        <w:rPr>
          <w:rFonts w:eastAsia="仿宋"/>
          <w:sz w:val="28"/>
          <w:szCs w:val="28"/>
        </w:rPr>
        <w:t>AI</w:t>
      </w:r>
      <w:r w:rsidRPr="007A0DBE">
        <w:rPr>
          <w:rFonts w:eastAsia="仿宋"/>
          <w:sz w:val="28"/>
          <w:szCs w:val="28"/>
        </w:rPr>
        <w:t>工具（如</w:t>
      </w:r>
      <w:r w:rsidRPr="007A0DBE">
        <w:rPr>
          <w:rFonts w:eastAsia="仿宋"/>
          <w:sz w:val="28"/>
          <w:szCs w:val="28"/>
        </w:rPr>
        <w:t>DeepSeek</w:t>
      </w:r>
      <w:r w:rsidRPr="007A0DBE">
        <w:rPr>
          <w:rFonts w:eastAsia="仿宋"/>
          <w:sz w:val="28"/>
          <w:szCs w:val="28"/>
        </w:rPr>
        <w:t>、文心一言等）解决实际问题的能力，涵盖智能对话、办公自动化、图像生成与处理等领域；</w:t>
      </w:r>
      <w:r w:rsidRPr="007A0DBE">
        <w:rPr>
          <w:rFonts w:eastAsia="仿宋" w:hint="eastAsia"/>
          <w:sz w:val="28"/>
          <w:szCs w:val="28"/>
        </w:rPr>
        <w:t>培养熟练掌握人工智能技术，兼具良好人机协同、职业规范、终身学习等能力的高技能人才。</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主要内容：</w:t>
      </w:r>
      <w:r w:rsidRPr="007A0DBE">
        <w:rPr>
          <w:rFonts w:eastAsia="仿宋" w:hint="eastAsia"/>
          <w:sz w:val="28"/>
          <w:szCs w:val="28"/>
        </w:rPr>
        <w:t>本课程系统介绍人工智能的基本概念、核心要素及其发展历程，重点讲解生成式人工智能技术，涵盖以下内容：大语言模型的交互应用、智能办公场景下的</w:t>
      </w:r>
      <w:r w:rsidRPr="007A0DBE">
        <w:rPr>
          <w:rFonts w:eastAsia="仿宋" w:hint="eastAsia"/>
          <w:sz w:val="28"/>
          <w:szCs w:val="28"/>
        </w:rPr>
        <w:t>AI</w:t>
      </w:r>
      <w:r w:rsidRPr="007A0DBE">
        <w:rPr>
          <w:rFonts w:eastAsia="仿宋" w:hint="eastAsia"/>
          <w:sz w:val="28"/>
          <w:szCs w:val="28"/>
        </w:rPr>
        <w:t>写作与数据分析、计算机视觉领域的图像生成与处理技术，以及多模态技术在音视频创作与虚拟数字人中的应用。课程将结合行业的实际案例，帮助学生提升人工智能技术技能、行业应用能力，并增强其伦理意识与规范行为方式。</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教学要求：</w:t>
      </w:r>
      <w:r w:rsidRPr="007A0DBE">
        <w:rPr>
          <w:rFonts w:eastAsia="仿宋" w:hint="eastAsia"/>
          <w:sz w:val="28"/>
          <w:szCs w:val="28"/>
        </w:rPr>
        <w:t>教师应积极开展教学模式创新，通过个性化学习与技能训练、智能化实训教学、项目驱动与案例教学等多元化手段，将行业企业真实人工智能项目转化为教学案例，强化课程与实践项目的智能化内容建设。在教学中，</w:t>
      </w:r>
      <w:r w:rsidRPr="007A0DBE">
        <w:rPr>
          <w:rFonts w:eastAsia="仿宋" w:hint="eastAsia"/>
          <w:sz w:val="28"/>
          <w:szCs w:val="28"/>
        </w:rPr>
        <w:lastRenderedPageBreak/>
        <w:t>需引导学生熟练运用生成式人工智能工具，培养其在工作场景中独立设计</w:t>
      </w:r>
      <w:r w:rsidRPr="007A0DBE">
        <w:rPr>
          <w:rFonts w:eastAsia="仿宋" w:hint="eastAsia"/>
          <w:sz w:val="28"/>
          <w:szCs w:val="28"/>
        </w:rPr>
        <w:t>AI</w:t>
      </w:r>
      <w:r w:rsidRPr="007A0DBE">
        <w:rPr>
          <w:rFonts w:eastAsia="仿宋" w:hint="eastAsia"/>
          <w:sz w:val="28"/>
          <w:szCs w:val="28"/>
        </w:rPr>
        <w:t>辅助解决方案的能力；同时，依托智能化技能评测系统，精准分析学生优劣势，为其生成个性化学习建议与技能提升方案。此外，应注重思政元素的融入，通过探讨</w:t>
      </w:r>
      <w:r w:rsidRPr="007A0DBE">
        <w:rPr>
          <w:rFonts w:eastAsia="仿宋" w:hint="eastAsia"/>
          <w:sz w:val="28"/>
          <w:szCs w:val="28"/>
        </w:rPr>
        <w:t>AI</w:t>
      </w:r>
      <w:r w:rsidRPr="007A0DBE">
        <w:rPr>
          <w:rFonts w:eastAsia="仿宋" w:hint="eastAsia"/>
          <w:sz w:val="28"/>
          <w:szCs w:val="28"/>
        </w:rPr>
        <w:t>技术风险与伦理问题，全面提升学生的信息技术素养与社会责任感。</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先修课程：</w:t>
      </w:r>
      <w:r w:rsidRPr="007A0DBE">
        <w:rPr>
          <w:rFonts w:eastAsia="仿宋" w:hint="eastAsia"/>
          <w:sz w:val="28"/>
          <w:szCs w:val="28"/>
        </w:rPr>
        <w:t>信息技术与素养</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后续课程：专业课程</w:t>
      </w:r>
    </w:p>
    <w:p w:rsidR="00CC13F3" w:rsidRPr="007A0DBE" w:rsidRDefault="00D9388D" w:rsidP="00CC13F3">
      <w:pPr>
        <w:spacing w:line="480" w:lineRule="exact"/>
        <w:rPr>
          <w:rFonts w:eastAsia="仿宋"/>
          <w:b/>
          <w:bCs/>
          <w:sz w:val="28"/>
          <w:szCs w:val="28"/>
        </w:rPr>
      </w:pPr>
      <w:r w:rsidRPr="007A0DBE">
        <w:rPr>
          <w:rFonts w:eastAsia="仿宋" w:hint="eastAsia"/>
          <w:sz w:val="28"/>
          <w:szCs w:val="28"/>
        </w:rPr>
        <w:t>36.</w:t>
      </w:r>
      <w:r w:rsidR="00CC13F3" w:rsidRPr="007A0DBE">
        <w:rPr>
          <w:rFonts w:eastAsia="仿宋"/>
          <w:b/>
          <w:bCs/>
          <w:sz w:val="28"/>
          <w:szCs w:val="28"/>
        </w:rPr>
        <w:t xml:space="preserve"> </w:t>
      </w:r>
      <w:r w:rsidR="00CC13F3" w:rsidRPr="007A0DBE">
        <w:rPr>
          <w:rFonts w:eastAsia="仿宋"/>
          <w:b/>
          <w:bCs/>
          <w:sz w:val="28"/>
          <w:szCs w:val="28"/>
        </w:rPr>
        <w:t>艺术</w:t>
      </w:r>
      <w:r w:rsidR="00CC13F3" w:rsidRPr="007A0DBE">
        <w:rPr>
          <w:rFonts w:eastAsia="仿宋" w:hint="eastAsia"/>
          <w:b/>
          <w:bCs/>
          <w:sz w:val="28"/>
          <w:szCs w:val="28"/>
        </w:rPr>
        <w:t>修养</w:t>
      </w:r>
    </w:p>
    <w:p w:rsidR="00CC13F3" w:rsidRPr="007A0DBE" w:rsidRDefault="00CC13F3" w:rsidP="00CC13F3">
      <w:pPr>
        <w:spacing w:line="480" w:lineRule="exact"/>
        <w:rPr>
          <w:rFonts w:eastAsia="仿宋"/>
          <w:sz w:val="28"/>
          <w:szCs w:val="28"/>
        </w:rPr>
      </w:pPr>
      <w:r w:rsidRPr="007A0DBE">
        <w:rPr>
          <w:rFonts w:eastAsia="仿宋"/>
          <w:b/>
          <w:sz w:val="28"/>
          <w:szCs w:val="28"/>
        </w:rPr>
        <w:t>课程代码：</w:t>
      </w:r>
      <w:r w:rsidRPr="007A0DBE">
        <w:rPr>
          <w:rFonts w:eastAsia="仿宋"/>
          <w:b/>
          <w:sz w:val="28"/>
          <w:szCs w:val="28"/>
        </w:rPr>
        <w:t xml:space="preserve">71713101           </w:t>
      </w:r>
      <w:r w:rsidRPr="007A0DBE">
        <w:rPr>
          <w:rFonts w:eastAsia="仿宋"/>
          <w:b/>
          <w:sz w:val="28"/>
          <w:szCs w:val="28"/>
        </w:rPr>
        <w:t>课程性质：必修</w:t>
      </w:r>
    </w:p>
    <w:p w:rsidR="00CC13F3" w:rsidRPr="007A0DBE" w:rsidRDefault="00CC13F3" w:rsidP="00CC13F3">
      <w:pPr>
        <w:spacing w:line="480" w:lineRule="exact"/>
        <w:rPr>
          <w:rFonts w:eastAsia="仿宋"/>
          <w:b/>
          <w:sz w:val="28"/>
          <w:szCs w:val="28"/>
        </w:rPr>
      </w:pPr>
      <w:r w:rsidRPr="007A0DBE">
        <w:rPr>
          <w:rFonts w:eastAsia="仿宋"/>
          <w:b/>
          <w:sz w:val="28"/>
          <w:szCs w:val="28"/>
        </w:rPr>
        <w:t>课程学时：</w:t>
      </w:r>
      <w:r w:rsidRPr="007A0DBE">
        <w:rPr>
          <w:rFonts w:eastAsia="仿宋" w:hint="eastAsia"/>
          <w:b/>
          <w:sz w:val="28"/>
          <w:szCs w:val="28"/>
        </w:rPr>
        <w:t>32</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2</w:t>
      </w:r>
    </w:p>
    <w:p w:rsidR="00CC13F3" w:rsidRPr="007A0DBE" w:rsidRDefault="00CC13F3" w:rsidP="00CC13F3">
      <w:pPr>
        <w:spacing w:line="480" w:lineRule="exact"/>
        <w:rPr>
          <w:rFonts w:eastAsia="仿宋"/>
          <w:sz w:val="28"/>
          <w:szCs w:val="28"/>
        </w:rPr>
      </w:pPr>
      <w:r w:rsidRPr="007A0DBE">
        <w:rPr>
          <w:rFonts w:eastAsia="仿宋"/>
          <w:b/>
          <w:sz w:val="28"/>
          <w:szCs w:val="28"/>
        </w:rPr>
        <w:t>课程目标：</w:t>
      </w:r>
      <w:r w:rsidRPr="007A0DBE">
        <w:rPr>
          <w:rFonts w:eastAsia="仿宋" w:hint="eastAsia"/>
          <w:sz w:val="28"/>
          <w:szCs w:val="28"/>
        </w:rPr>
        <w:t>课程以立德树人为主线，将一般艺术原理与特定艺术门类理论进行自然衔接，深度解析</w:t>
      </w:r>
      <w:r w:rsidRPr="007A0DBE">
        <w:rPr>
          <w:rFonts w:eastAsia="仿宋" w:hint="eastAsia"/>
          <w:sz w:val="28"/>
          <w:szCs w:val="28"/>
        </w:rPr>
        <w:t xml:space="preserve"> </w:t>
      </w:r>
      <w:r w:rsidRPr="007A0DBE">
        <w:rPr>
          <w:rFonts w:eastAsia="仿宋" w:hint="eastAsia"/>
          <w:sz w:val="28"/>
          <w:szCs w:val="28"/>
        </w:rPr>
        <w:t>“以美育人、以美化人、以美培元”</w:t>
      </w:r>
      <w:r w:rsidRPr="007A0DBE">
        <w:rPr>
          <w:rFonts w:eastAsia="仿宋" w:hint="eastAsia"/>
          <w:sz w:val="28"/>
          <w:szCs w:val="28"/>
        </w:rPr>
        <w:t xml:space="preserve"> </w:t>
      </w:r>
      <w:r w:rsidRPr="007A0DBE">
        <w:rPr>
          <w:rFonts w:eastAsia="仿宋" w:hint="eastAsia"/>
          <w:sz w:val="28"/>
          <w:szCs w:val="28"/>
        </w:rPr>
        <w:t>的中华美育精神内核；通过审美分析、评论实践，培养艺术鉴赏与人文素养的综合能力；以弘扬传统美学精神、培育文化自信为导向，拓宽学生艺术视野，培养德艺并重、知行合一、兼具家国情怀与全球视野的全面发展型人才。</w:t>
      </w:r>
    </w:p>
    <w:p w:rsidR="00CC13F3" w:rsidRPr="007A0DBE" w:rsidRDefault="00CC13F3" w:rsidP="00CC13F3">
      <w:pPr>
        <w:spacing w:line="480" w:lineRule="exact"/>
        <w:rPr>
          <w:rFonts w:eastAsia="仿宋"/>
          <w:sz w:val="28"/>
          <w:szCs w:val="28"/>
        </w:rPr>
      </w:pPr>
      <w:r w:rsidRPr="007A0DBE">
        <w:rPr>
          <w:rFonts w:eastAsia="仿宋" w:hint="eastAsia"/>
          <w:b/>
          <w:bCs/>
          <w:sz w:val="28"/>
          <w:szCs w:val="28"/>
        </w:rPr>
        <w:t>主要内容：</w:t>
      </w:r>
      <w:r w:rsidRPr="007A0DBE">
        <w:rPr>
          <w:rFonts w:eastAsia="仿宋" w:hint="eastAsia"/>
          <w:sz w:val="28"/>
          <w:szCs w:val="28"/>
        </w:rPr>
        <w:t>包括美育导论、美术之美（含书法）、音乐之美、戏剧影视之美四个模块内容。“美育导论”主要是介绍课程框架及</w:t>
      </w:r>
      <w:r w:rsidRPr="007A0DBE">
        <w:rPr>
          <w:rFonts w:eastAsia="仿宋" w:hint="eastAsia"/>
          <w:sz w:val="28"/>
          <w:szCs w:val="28"/>
        </w:rPr>
        <w:t xml:space="preserve"> </w:t>
      </w:r>
      <w:r w:rsidRPr="007A0DBE">
        <w:rPr>
          <w:rFonts w:eastAsia="仿宋" w:hint="eastAsia"/>
          <w:sz w:val="28"/>
          <w:szCs w:val="28"/>
        </w:rPr>
        <w:t>“六个一工程”</w:t>
      </w:r>
      <w:r w:rsidRPr="007A0DBE">
        <w:rPr>
          <w:rFonts w:eastAsia="仿宋" w:hint="eastAsia"/>
          <w:sz w:val="28"/>
          <w:szCs w:val="28"/>
        </w:rPr>
        <w:t xml:space="preserve"> </w:t>
      </w:r>
      <w:r w:rsidRPr="007A0DBE">
        <w:rPr>
          <w:rFonts w:eastAsia="仿宋" w:hint="eastAsia"/>
          <w:sz w:val="28"/>
          <w:szCs w:val="28"/>
        </w:rPr>
        <w:t>要求，建立美育与职业发展的关联；“美术之美（含书法）”聚焦</w:t>
      </w:r>
      <w:r w:rsidRPr="007A0DBE">
        <w:rPr>
          <w:rFonts w:eastAsia="仿宋" w:hint="eastAsia"/>
          <w:sz w:val="28"/>
          <w:szCs w:val="28"/>
        </w:rPr>
        <w:t xml:space="preserve"> </w:t>
      </w:r>
      <w:r w:rsidRPr="007A0DBE">
        <w:rPr>
          <w:rFonts w:eastAsia="仿宋" w:hint="eastAsia"/>
          <w:sz w:val="28"/>
          <w:szCs w:val="28"/>
        </w:rPr>
        <w:t>“写一手好字”，掌握美术作品鉴赏方法及书写规范，引导选修《数字图形》等课程，提升学生造型艺术、设计艺术感知力；“音乐之美”聚焦</w:t>
      </w:r>
      <w:r w:rsidRPr="007A0DBE">
        <w:rPr>
          <w:rFonts w:eastAsia="仿宋" w:hint="eastAsia"/>
          <w:sz w:val="28"/>
          <w:szCs w:val="28"/>
        </w:rPr>
        <w:t xml:space="preserve"> </w:t>
      </w:r>
      <w:r w:rsidRPr="007A0DBE">
        <w:rPr>
          <w:rFonts w:eastAsia="仿宋" w:hint="eastAsia"/>
          <w:sz w:val="28"/>
          <w:szCs w:val="28"/>
        </w:rPr>
        <w:t>“爱一首名曲”，提升音乐赏析能力及对影音融合的理解，推荐选修《音乐素养》等课程，深入学习音乐理论与实践；“戏剧影视之美”聚焦</w:t>
      </w:r>
      <w:r w:rsidRPr="007A0DBE">
        <w:rPr>
          <w:rFonts w:eastAsia="仿宋" w:hint="eastAsia"/>
          <w:sz w:val="28"/>
          <w:szCs w:val="28"/>
        </w:rPr>
        <w:t xml:space="preserve"> </w:t>
      </w:r>
      <w:r w:rsidRPr="007A0DBE">
        <w:rPr>
          <w:rFonts w:eastAsia="仿宋" w:hint="eastAsia"/>
          <w:sz w:val="28"/>
          <w:szCs w:val="28"/>
        </w:rPr>
        <w:t>“赏一出好剧”，掌握戏剧影视基础赏析方法，引导选修《影视鉴赏》等课程，深入探究戏剧影视背后的设计美学。通过美育导论、美术、音乐、影视、戏曲等各门类的艺术史论、艺术鉴赏、艺术评论、艺术体验与实践的学习，增强学生对艺术审美的理解与领悟，实现学生艺术审美能力的进阶提升。</w:t>
      </w:r>
    </w:p>
    <w:p w:rsidR="00CC13F3" w:rsidRPr="007A0DBE" w:rsidRDefault="00CC13F3" w:rsidP="00CC13F3">
      <w:pPr>
        <w:spacing w:line="480" w:lineRule="exact"/>
        <w:rPr>
          <w:rFonts w:eastAsia="仿宋"/>
          <w:b/>
          <w:bCs/>
          <w:sz w:val="28"/>
          <w:szCs w:val="28"/>
        </w:rPr>
      </w:pPr>
      <w:r w:rsidRPr="007A0DBE">
        <w:rPr>
          <w:rFonts w:eastAsia="仿宋" w:hint="eastAsia"/>
          <w:b/>
          <w:bCs/>
          <w:sz w:val="28"/>
          <w:szCs w:val="28"/>
        </w:rPr>
        <w:t>教学要求：</w:t>
      </w:r>
    </w:p>
    <w:p w:rsidR="00CC13F3" w:rsidRPr="007A0DBE" w:rsidRDefault="00CC13F3" w:rsidP="00CC13F3">
      <w:pPr>
        <w:spacing w:line="480" w:lineRule="exact"/>
        <w:rPr>
          <w:rFonts w:eastAsia="仿宋"/>
          <w:sz w:val="28"/>
          <w:szCs w:val="28"/>
        </w:rPr>
      </w:pPr>
      <w:r w:rsidRPr="007A0DBE">
        <w:rPr>
          <w:rFonts w:eastAsia="仿宋" w:hint="eastAsia"/>
          <w:sz w:val="28"/>
          <w:szCs w:val="28"/>
        </w:rPr>
        <w:t>知识层面：掌握艺术学基础理论，理解美术、音乐、影视、戏曲等各艺术门类的历史脉络、风格特点与发展规律，构建完整的艺术理论知识体系。</w:t>
      </w:r>
    </w:p>
    <w:p w:rsidR="00CC13F3" w:rsidRPr="007A0DBE" w:rsidRDefault="00CC13F3" w:rsidP="00CC13F3">
      <w:pPr>
        <w:spacing w:line="480" w:lineRule="exact"/>
        <w:rPr>
          <w:rFonts w:eastAsia="仿宋"/>
          <w:sz w:val="28"/>
          <w:szCs w:val="28"/>
        </w:rPr>
      </w:pPr>
      <w:r w:rsidRPr="007A0DBE">
        <w:rPr>
          <w:rFonts w:eastAsia="仿宋" w:hint="eastAsia"/>
          <w:sz w:val="28"/>
          <w:szCs w:val="28"/>
        </w:rPr>
        <w:t>能力层面：通过艺术鉴赏、评论的学习与实践，培养学生对艺术作品的分析、解读和审美判断能力；借助艺术体验与实践活动，提升学生的艺术感知、表现</w:t>
      </w:r>
      <w:r w:rsidRPr="007A0DBE">
        <w:rPr>
          <w:rFonts w:eastAsia="仿宋" w:hint="eastAsia"/>
          <w:sz w:val="28"/>
          <w:szCs w:val="28"/>
        </w:rPr>
        <w:lastRenderedPageBreak/>
        <w:t>和创新能力。</w:t>
      </w:r>
    </w:p>
    <w:p w:rsidR="0016323B" w:rsidRPr="007A0DBE" w:rsidRDefault="00D9388D" w:rsidP="00CC13F3">
      <w:pPr>
        <w:spacing w:line="480" w:lineRule="exact"/>
        <w:rPr>
          <w:rFonts w:eastAsia="仿宋"/>
          <w:sz w:val="28"/>
          <w:szCs w:val="28"/>
        </w:rPr>
      </w:pPr>
      <w:r w:rsidRPr="007A0DBE">
        <w:rPr>
          <w:rFonts w:eastAsia="仿宋" w:hint="eastAsia"/>
          <w:sz w:val="28"/>
          <w:szCs w:val="28"/>
        </w:rPr>
        <w:t>（三）素质能力课程简介</w:t>
      </w:r>
    </w:p>
    <w:p w:rsidR="0016323B" w:rsidRPr="007A0DBE" w:rsidRDefault="00D9388D">
      <w:pPr>
        <w:spacing w:line="480" w:lineRule="exact"/>
        <w:rPr>
          <w:rFonts w:eastAsia="仿宋"/>
          <w:sz w:val="28"/>
          <w:szCs w:val="28"/>
        </w:rPr>
      </w:pPr>
      <w:r w:rsidRPr="007A0DBE">
        <w:rPr>
          <w:rFonts w:eastAsia="仿宋"/>
          <w:sz w:val="28"/>
          <w:szCs w:val="28"/>
        </w:rPr>
        <w:t>1.</w:t>
      </w:r>
      <w:r w:rsidRPr="007A0DBE">
        <w:rPr>
          <w:rFonts w:eastAsia="仿宋"/>
          <w:sz w:val="28"/>
          <w:szCs w:val="28"/>
        </w:rPr>
        <w:t>职业生涯规划</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课程代码：</w:t>
      </w:r>
      <w:r w:rsidRPr="007A0DBE">
        <w:rPr>
          <w:rFonts w:eastAsia="仿宋"/>
          <w:sz w:val="28"/>
          <w:szCs w:val="28"/>
        </w:rPr>
        <w:t xml:space="preserve">72201102       </w:t>
      </w:r>
      <w:r w:rsidRPr="007A0DBE">
        <w:rPr>
          <w:rFonts w:eastAsia="仿宋"/>
          <w:sz w:val="28"/>
          <w:szCs w:val="28"/>
        </w:rPr>
        <w:t>课程性质：必修</w:t>
      </w:r>
    </w:p>
    <w:p w:rsidR="0016323B" w:rsidRPr="007A0DBE" w:rsidRDefault="00D9388D">
      <w:pPr>
        <w:spacing w:line="480" w:lineRule="exact"/>
        <w:ind w:firstLineChars="200" w:firstLine="560"/>
        <w:rPr>
          <w:rFonts w:eastAsia="仿宋"/>
          <w:sz w:val="28"/>
          <w:szCs w:val="28"/>
        </w:rPr>
      </w:pPr>
      <w:r w:rsidRPr="007A0DBE">
        <w:rPr>
          <w:rFonts w:eastAsia="仿宋"/>
          <w:sz w:val="28"/>
          <w:szCs w:val="28"/>
        </w:rPr>
        <w:t>课程学时：</w:t>
      </w:r>
      <w:r w:rsidRPr="007A0DBE">
        <w:rPr>
          <w:rFonts w:eastAsia="仿宋"/>
          <w:sz w:val="28"/>
          <w:szCs w:val="28"/>
        </w:rPr>
        <w:t xml:space="preserve">8              </w:t>
      </w:r>
      <w:r w:rsidRPr="007A0DBE">
        <w:rPr>
          <w:rFonts w:eastAsia="仿宋"/>
          <w:sz w:val="28"/>
          <w:szCs w:val="28"/>
        </w:rPr>
        <w:t>课程学分：</w:t>
      </w:r>
      <w:r w:rsidRPr="007A0DBE">
        <w:rPr>
          <w:rFonts w:eastAsia="仿宋"/>
          <w:sz w:val="28"/>
          <w:szCs w:val="28"/>
        </w:rPr>
        <w:t>0.5</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激发大学生关注自身的职业发展；了解职业生涯规划的基本概念和基本思路；明确大学生活与未来职业生涯的关系；掌握生涯规划基本理论知识，具备根据自身情况制定合适学业生涯规划的能力，培养学生在工作过程中的计划性和目的性，提高学生自我管理与自我约束的素质；了解影响职业发展与规划的内外部重要因素，为科学、有效地进行职业规划做好铺垫与准备。</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主要内容：</w:t>
      </w:r>
      <w:r w:rsidRPr="007A0DBE">
        <w:rPr>
          <w:rFonts w:eastAsia="仿宋"/>
          <w:sz w:val="28"/>
          <w:szCs w:val="28"/>
        </w:rPr>
        <w:t>职业发展与规划导论、职业规划影响因素、自我与环境探索、职业发展决策。为学生提供职业生涯规划、求职心理等方面的指导，实现自己的人生价值。</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教学要求：</w:t>
      </w:r>
      <w:r w:rsidRPr="007A0DBE">
        <w:rPr>
          <w:rFonts w:eastAsia="仿宋"/>
          <w:sz w:val="28"/>
          <w:szCs w:val="28"/>
        </w:rPr>
        <w:t>通过教师的讲解，使学生了解职业生涯规划的基本概念和基本思路，掌握职业生涯规划的基本理论知识；通过比例的教学，使学生明确大学生活与未来职业生涯的关系，激发大学生关注自身的</w:t>
      </w:r>
      <w:r w:rsidRPr="007A0DBE">
        <w:rPr>
          <w:rFonts w:eastAsia="仿宋" w:hint="eastAsia"/>
          <w:sz w:val="28"/>
          <w:szCs w:val="28"/>
        </w:rPr>
        <w:t>职业发展</w:t>
      </w:r>
      <w:r w:rsidRPr="007A0DBE">
        <w:rPr>
          <w:rFonts w:eastAsia="仿宋"/>
          <w:sz w:val="28"/>
          <w:szCs w:val="28"/>
        </w:rPr>
        <w:t>，提高学生自我管理与自我约束的素质；通过案例剖析，使学生能结合自身实际合理制定</w:t>
      </w:r>
      <w:r w:rsidRPr="007A0DBE">
        <w:rPr>
          <w:rFonts w:eastAsia="仿宋" w:hint="eastAsia"/>
          <w:sz w:val="28"/>
          <w:szCs w:val="28"/>
        </w:rPr>
        <w:t>职业生涯规划</w:t>
      </w:r>
      <w:r w:rsidRPr="007A0DBE">
        <w:rPr>
          <w:rFonts w:eastAsia="仿宋"/>
          <w:sz w:val="28"/>
          <w:szCs w:val="28"/>
        </w:rPr>
        <w:t>，为未来的职业规划做好铺垫与准备。</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sz w:val="28"/>
          <w:szCs w:val="28"/>
        </w:rPr>
        <w:t>入学教育</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后续课程：</w:t>
      </w:r>
      <w:r w:rsidRPr="007A0DBE">
        <w:rPr>
          <w:rFonts w:eastAsia="仿宋"/>
          <w:sz w:val="28"/>
          <w:szCs w:val="28"/>
        </w:rPr>
        <w:t>创新方法训练、就业与创业指导、</w:t>
      </w:r>
      <w:r w:rsidRPr="007A0DBE">
        <w:rPr>
          <w:rFonts w:eastAsia="仿宋" w:hint="eastAsia"/>
          <w:sz w:val="28"/>
          <w:szCs w:val="28"/>
        </w:rPr>
        <w:t>健康教育与职业素养</w:t>
      </w:r>
      <w:r w:rsidRPr="007A0DBE">
        <w:rPr>
          <w:rFonts w:eastAsia="仿宋"/>
          <w:sz w:val="28"/>
          <w:szCs w:val="28"/>
        </w:rPr>
        <w:t>类限选课</w:t>
      </w:r>
    </w:p>
    <w:p w:rsidR="0016323B" w:rsidRPr="007A0DBE" w:rsidRDefault="00D9388D">
      <w:pPr>
        <w:spacing w:line="480" w:lineRule="exact"/>
        <w:rPr>
          <w:rFonts w:eastAsia="仿宋"/>
          <w:b/>
          <w:bCs/>
          <w:sz w:val="28"/>
          <w:szCs w:val="28"/>
        </w:rPr>
      </w:pPr>
      <w:r w:rsidRPr="007A0DBE">
        <w:rPr>
          <w:rFonts w:eastAsia="仿宋"/>
          <w:b/>
          <w:bCs/>
          <w:sz w:val="28"/>
          <w:szCs w:val="28"/>
        </w:rPr>
        <w:t>2.</w:t>
      </w:r>
      <w:r w:rsidRPr="007A0DBE">
        <w:rPr>
          <w:rFonts w:eastAsia="仿宋"/>
          <w:b/>
          <w:bCs/>
          <w:sz w:val="28"/>
          <w:szCs w:val="28"/>
        </w:rPr>
        <w:t>创新方法训练</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w:t>
      </w:r>
      <w:r w:rsidRPr="007A0DBE">
        <w:rPr>
          <w:rFonts w:eastAsia="仿宋"/>
          <w:b/>
          <w:sz w:val="28"/>
          <w:szCs w:val="28"/>
        </w:rPr>
        <w:t xml:space="preserve">72201103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 xml:space="preserve">16             </w:t>
      </w:r>
      <w:r w:rsidRPr="007A0DBE">
        <w:rPr>
          <w:rFonts w:eastAsia="仿宋"/>
          <w:b/>
          <w:sz w:val="28"/>
          <w:szCs w:val="28"/>
        </w:rPr>
        <w:t>课程学分：</w:t>
      </w:r>
      <w:r w:rsidRPr="007A0DBE">
        <w:rPr>
          <w:rFonts w:eastAsia="仿宋"/>
          <w:b/>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培养学生作为职业人的创新发展能力，促进学生了解创新方法的基本概念、技术进化法则、理想化方法等，通过各类创新案例，说明技术创新方法的实际应用，学会描述问题、分析矛盾，寻求一般技术问题的创新解决办法，提升学生创新意识与创新能力。</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创新理论基础、创新的概念、创新思维概述、创新方法与技巧、创新人格培养、创新实践、创新与创业的关系。</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lastRenderedPageBreak/>
        <w:t>教学要求：</w:t>
      </w:r>
      <w:r w:rsidRPr="007A0DBE">
        <w:rPr>
          <w:rFonts w:eastAsia="仿宋"/>
          <w:sz w:val="28"/>
          <w:szCs w:val="28"/>
        </w:rPr>
        <w:t>通过教师讲解，使学生了解创新的基本概念、基本理论及方法等；通过创新案例分析，使学生掌握创新方法的实际应用，培养学生的创新人格；通过创新思维训练，引导学生探寻一般技术问题的创新解决方法及途径，培养学生的创新方法和技巧，提升学生的创新意识和创新能力。</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先修课程：</w:t>
      </w:r>
      <w:r w:rsidRPr="007A0DBE">
        <w:rPr>
          <w:rFonts w:eastAsia="仿宋"/>
          <w:sz w:val="28"/>
          <w:szCs w:val="28"/>
        </w:rPr>
        <w:t>职业生涯规划</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后续课程：</w:t>
      </w:r>
      <w:r w:rsidRPr="007A0DBE">
        <w:rPr>
          <w:rFonts w:eastAsia="仿宋"/>
          <w:sz w:val="28"/>
          <w:szCs w:val="28"/>
        </w:rPr>
        <w:t>就业与创业指导、</w:t>
      </w:r>
      <w:r w:rsidRPr="007A0DBE">
        <w:rPr>
          <w:rFonts w:eastAsia="仿宋" w:hint="eastAsia"/>
          <w:sz w:val="28"/>
          <w:szCs w:val="28"/>
        </w:rPr>
        <w:t>健康教育与职业素养</w:t>
      </w:r>
      <w:r w:rsidRPr="007A0DBE">
        <w:rPr>
          <w:rFonts w:eastAsia="仿宋"/>
          <w:sz w:val="28"/>
          <w:szCs w:val="28"/>
        </w:rPr>
        <w:t>类限选课</w:t>
      </w:r>
    </w:p>
    <w:p w:rsidR="0016323B" w:rsidRPr="007A0DBE" w:rsidRDefault="00D9388D">
      <w:pPr>
        <w:spacing w:line="480" w:lineRule="exact"/>
        <w:rPr>
          <w:rFonts w:eastAsia="仿宋"/>
          <w:b/>
          <w:bCs/>
          <w:sz w:val="28"/>
          <w:szCs w:val="28"/>
        </w:rPr>
      </w:pPr>
      <w:r w:rsidRPr="007A0DBE">
        <w:rPr>
          <w:rFonts w:eastAsia="仿宋"/>
          <w:b/>
          <w:bCs/>
          <w:sz w:val="28"/>
          <w:szCs w:val="28"/>
        </w:rPr>
        <w:t>3.</w:t>
      </w:r>
      <w:r w:rsidRPr="007A0DBE">
        <w:rPr>
          <w:rFonts w:eastAsia="仿宋"/>
          <w:b/>
          <w:bCs/>
          <w:sz w:val="28"/>
          <w:szCs w:val="28"/>
        </w:rPr>
        <w:t>就业与创业指导</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w:t>
      </w:r>
      <w:r w:rsidRPr="007A0DBE">
        <w:rPr>
          <w:rFonts w:eastAsia="仿宋"/>
          <w:b/>
          <w:sz w:val="28"/>
          <w:szCs w:val="28"/>
        </w:rPr>
        <w:t xml:space="preserve">72201104       </w:t>
      </w:r>
      <w:r w:rsidRPr="007A0DBE">
        <w:rPr>
          <w:rFonts w:eastAsia="仿宋"/>
          <w:b/>
          <w:sz w:val="28"/>
          <w:szCs w:val="28"/>
        </w:rPr>
        <w:t>课程性质：必修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 xml:space="preserve">16             </w:t>
      </w:r>
      <w:r w:rsidRPr="007A0DBE">
        <w:rPr>
          <w:rFonts w:eastAsia="仿宋"/>
          <w:b/>
          <w:sz w:val="28"/>
          <w:szCs w:val="28"/>
        </w:rPr>
        <w:t>课程学分：</w:t>
      </w:r>
      <w:r w:rsidRPr="007A0DBE">
        <w:rPr>
          <w:rFonts w:eastAsia="仿宋"/>
          <w:b/>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提供就业政策、求职技巧、就业信息等方面的指导，帮助学生根据自身的条件和特点选择职业岗位，了解就业形势，熟悉就业政策，</w:t>
      </w:r>
      <w:r w:rsidRPr="007A0DBE">
        <w:rPr>
          <w:rFonts w:eastAsia="仿宋" w:hint="eastAsia"/>
          <w:sz w:val="28"/>
          <w:szCs w:val="28"/>
        </w:rPr>
        <w:t>增强</w:t>
      </w:r>
      <w:r w:rsidRPr="007A0DBE">
        <w:rPr>
          <w:rFonts w:eastAsia="仿宋"/>
          <w:sz w:val="28"/>
          <w:szCs w:val="28"/>
        </w:rPr>
        <w:t>就业竞争意识和依法维权意识，形成正确的就业观；了解创业的基本知识，培养创业意识和创新精神，了解创业的方法和途径，拓宽创业门路，具备创业的初步能力，为其今后创业奠定基础。</w:t>
      </w:r>
    </w:p>
    <w:p w:rsidR="0016323B" w:rsidRPr="007A0DBE" w:rsidRDefault="00D9388D">
      <w:pPr>
        <w:adjustRightInd w:val="0"/>
        <w:snapToGrid w:val="0"/>
        <w:spacing w:line="480" w:lineRule="exact"/>
        <w:ind w:firstLineChars="200" w:firstLine="562"/>
        <w:rPr>
          <w:rFonts w:eastAsia="仿宋"/>
          <w:sz w:val="28"/>
          <w:szCs w:val="28"/>
        </w:rPr>
      </w:pPr>
      <w:r w:rsidRPr="007A0DBE">
        <w:rPr>
          <w:rFonts w:eastAsia="仿宋"/>
          <w:b/>
          <w:sz w:val="28"/>
          <w:szCs w:val="28"/>
        </w:rPr>
        <w:t>主要内容：</w:t>
      </w:r>
      <w:r w:rsidRPr="007A0DBE">
        <w:rPr>
          <w:rFonts w:eastAsia="仿宋"/>
          <w:sz w:val="28"/>
          <w:szCs w:val="28"/>
        </w:rPr>
        <w:t>大学生就业政策和制度、就业信息的获取、求职材料的准备、求职中的</w:t>
      </w:r>
      <w:r w:rsidRPr="007A0DBE">
        <w:rPr>
          <w:rFonts w:eastAsia="仿宋" w:hint="eastAsia"/>
          <w:sz w:val="28"/>
          <w:szCs w:val="28"/>
        </w:rPr>
        <w:t>权益保护</w:t>
      </w:r>
      <w:r w:rsidRPr="007A0DBE">
        <w:rPr>
          <w:rFonts w:eastAsia="仿宋"/>
          <w:sz w:val="28"/>
          <w:szCs w:val="28"/>
        </w:rPr>
        <w:t>、创新创业与人生发展、创业团队、创业机会、创业市场、创业资源、创业风险、创业计划、创新创业实践、新企业开办与管理、创新创业案例与启示。</w:t>
      </w:r>
    </w:p>
    <w:p w:rsidR="0016323B" w:rsidRPr="007A0DBE" w:rsidRDefault="00D9388D">
      <w:pPr>
        <w:adjustRightInd w:val="0"/>
        <w:snapToGrid w:val="0"/>
        <w:spacing w:line="480" w:lineRule="exact"/>
        <w:ind w:firstLineChars="200" w:firstLine="562"/>
        <w:rPr>
          <w:rFonts w:eastAsia="仿宋"/>
          <w:sz w:val="28"/>
          <w:szCs w:val="28"/>
        </w:rPr>
      </w:pPr>
      <w:r w:rsidRPr="007A0DBE">
        <w:rPr>
          <w:rFonts w:eastAsia="仿宋"/>
          <w:b/>
          <w:sz w:val="28"/>
          <w:szCs w:val="28"/>
        </w:rPr>
        <w:t>教学要求：</w:t>
      </w:r>
      <w:r w:rsidRPr="007A0DBE">
        <w:rPr>
          <w:rFonts w:eastAsia="仿宋"/>
          <w:sz w:val="28"/>
          <w:szCs w:val="28"/>
        </w:rPr>
        <w:t>通过教师讲解，使学生了解就业形势，熟悉就业政策，形成正确的就业观；通过教师讲解，使学生了解创业的基本知识、创业的方法和途径，激发学生的创业意识和创新精神；通过创新创业案例分析，使学生了解创业计划、市场、资源及公司管理等，为其今后创业奠定基础。</w:t>
      </w:r>
    </w:p>
    <w:p w:rsidR="0016323B" w:rsidRPr="007A0DBE" w:rsidRDefault="00D9388D">
      <w:pPr>
        <w:spacing w:line="480" w:lineRule="exact"/>
        <w:ind w:firstLineChars="200" w:firstLine="562"/>
        <w:rPr>
          <w:rFonts w:eastAsia="仿宋"/>
          <w:b/>
          <w:sz w:val="28"/>
          <w:szCs w:val="28"/>
        </w:rPr>
      </w:pPr>
      <w:r w:rsidRPr="007A0DBE">
        <w:rPr>
          <w:rFonts w:eastAsia="仿宋"/>
          <w:b/>
          <w:bCs/>
          <w:sz w:val="28"/>
          <w:szCs w:val="28"/>
        </w:rPr>
        <w:t>先修课程：</w:t>
      </w:r>
      <w:r w:rsidRPr="007A0DBE">
        <w:rPr>
          <w:rFonts w:eastAsia="仿宋"/>
          <w:sz w:val="28"/>
          <w:szCs w:val="28"/>
        </w:rPr>
        <w:t>职业生涯规划、创新方法训练</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后续课程：</w:t>
      </w:r>
      <w:r w:rsidRPr="007A0DBE">
        <w:rPr>
          <w:rFonts w:eastAsia="仿宋" w:hint="eastAsia"/>
          <w:sz w:val="28"/>
          <w:szCs w:val="28"/>
        </w:rPr>
        <w:t>岗位</w:t>
      </w:r>
      <w:r w:rsidRPr="007A0DBE">
        <w:rPr>
          <w:rFonts w:eastAsia="仿宋"/>
          <w:sz w:val="28"/>
          <w:szCs w:val="28"/>
        </w:rPr>
        <w:t>实习</w:t>
      </w:r>
    </w:p>
    <w:p w:rsidR="0016323B" w:rsidRPr="007A0DBE" w:rsidRDefault="00D9388D">
      <w:pPr>
        <w:spacing w:line="480" w:lineRule="exact"/>
        <w:rPr>
          <w:rFonts w:eastAsia="仿宋"/>
          <w:b/>
          <w:bCs/>
          <w:sz w:val="28"/>
          <w:szCs w:val="28"/>
        </w:rPr>
      </w:pPr>
      <w:r w:rsidRPr="007A0DBE">
        <w:rPr>
          <w:rFonts w:eastAsia="仿宋" w:hint="eastAsia"/>
          <w:b/>
          <w:bCs/>
          <w:sz w:val="28"/>
          <w:szCs w:val="28"/>
        </w:rPr>
        <w:t>4</w:t>
      </w:r>
      <w:r w:rsidRPr="007A0DBE">
        <w:rPr>
          <w:rFonts w:eastAsia="仿宋"/>
          <w:b/>
          <w:bCs/>
          <w:sz w:val="28"/>
          <w:szCs w:val="28"/>
        </w:rPr>
        <w:t>.</w:t>
      </w:r>
      <w:r w:rsidRPr="007A0DBE">
        <w:rPr>
          <w:rFonts w:eastAsia="仿宋" w:hint="eastAsia"/>
          <w:b/>
          <w:bCs/>
          <w:sz w:val="28"/>
          <w:szCs w:val="28"/>
        </w:rPr>
        <w:t>思想政治</w:t>
      </w:r>
      <w:r w:rsidRPr="007A0DBE">
        <w:rPr>
          <w:rFonts w:eastAsia="仿宋"/>
          <w:b/>
          <w:bCs/>
          <w:sz w:val="28"/>
          <w:szCs w:val="28"/>
        </w:rPr>
        <w:t>类限选课程</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课程代码：详见人文素养课程汇总表</w:t>
      </w:r>
      <w:r w:rsidRPr="007A0DBE">
        <w:rPr>
          <w:rFonts w:eastAsia="仿宋" w:hint="eastAsia"/>
          <w:b/>
          <w:sz w:val="28"/>
          <w:szCs w:val="28"/>
        </w:rPr>
        <w:t xml:space="preserve">    </w:t>
      </w:r>
      <w:r w:rsidRPr="007A0DBE">
        <w:rPr>
          <w:rFonts w:eastAsia="仿宋"/>
          <w:b/>
          <w:sz w:val="28"/>
          <w:szCs w:val="28"/>
        </w:rPr>
        <w:t>课程性质：限选</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hint="eastAsia"/>
          <w:b/>
          <w:sz w:val="28"/>
          <w:szCs w:val="28"/>
        </w:rPr>
        <w:t>16</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对青年学生进行</w:t>
      </w:r>
      <w:r w:rsidRPr="007A0DBE">
        <w:rPr>
          <w:rFonts w:eastAsia="仿宋" w:hint="eastAsia"/>
          <w:sz w:val="28"/>
          <w:szCs w:val="28"/>
        </w:rPr>
        <w:t>思想政治教育</w:t>
      </w:r>
      <w:r w:rsidRPr="007A0DBE">
        <w:rPr>
          <w:rFonts w:eastAsia="仿宋"/>
          <w:sz w:val="28"/>
          <w:szCs w:val="28"/>
        </w:rPr>
        <w:t>，帮助学生树立正确的世界观和人生观，坚定对</w:t>
      </w:r>
      <w:r w:rsidRPr="007A0DBE">
        <w:rPr>
          <w:rFonts w:eastAsia="仿宋" w:hint="eastAsia"/>
          <w:sz w:val="28"/>
          <w:szCs w:val="28"/>
        </w:rPr>
        <w:t>马克思主义、</w:t>
      </w:r>
      <w:r w:rsidRPr="007A0DBE">
        <w:rPr>
          <w:rFonts w:eastAsia="仿宋"/>
          <w:sz w:val="28"/>
          <w:szCs w:val="28"/>
        </w:rPr>
        <w:t>共产主义</w:t>
      </w:r>
      <w:r w:rsidRPr="007A0DBE">
        <w:rPr>
          <w:rFonts w:eastAsia="仿宋" w:hint="eastAsia"/>
          <w:sz w:val="28"/>
          <w:szCs w:val="28"/>
        </w:rPr>
        <w:t>的信仰、对中国特色</w:t>
      </w:r>
      <w:r w:rsidRPr="007A0DBE">
        <w:rPr>
          <w:rFonts w:eastAsia="仿宋"/>
          <w:sz w:val="28"/>
          <w:szCs w:val="28"/>
        </w:rPr>
        <w:t>社会主义的信念。</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主要内容：</w:t>
      </w:r>
      <w:r w:rsidRPr="007A0DBE">
        <w:rPr>
          <w:rFonts w:eastAsia="仿宋"/>
          <w:sz w:val="28"/>
          <w:szCs w:val="28"/>
        </w:rPr>
        <w:t>包括</w:t>
      </w:r>
      <w:r w:rsidRPr="007A0DBE">
        <w:rPr>
          <w:rFonts w:eastAsia="仿宋" w:hint="eastAsia"/>
          <w:sz w:val="28"/>
          <w:szCs w:val="28"/>
        </w:rPr>
        <w:t>马克思主义的时代解读、新兴时代下的公共政策、新青年</w:t>
      </w:r>
      <w:r w:rsidRPr="007A0DBE">
        <w:rPr>
          <w:rFonts w:eastAsia="仿宋" w:hint="eastAsia"/>
          <w:sz w:val="28"/>
          <w:szCs w:val="28"/>
        </w:rPr>
        <w:lastRenderedPageBreak/>
        <w:t>习党史、新中国史、改革开放史、社会主义发展史</w:t>
      </w:r>
      <w:r w:rsidRPr="007A0DBE">
        <w:rPr>
          <w:rFonts w:eastAsia="仿宋"/>
          <w:sz w:val="28"/>
          <w:szCs w:val="28"/>
        </w:rPr>
        <w:t>等课程</w:t>
      </w:r>
      <w:r w:rsidRPr="007A0DBE">
        <w:rPr>
          <w:rFonts w:eastAsia="仿宋" w:hint="eastAsia"/>
          <w:sz w:val="28"/>
          <w:szCs w:val="28"/>
        </w:rPr>
        <w:t>内容</w:t>
      </w:r>
      <w:r w:rsidRPr="007A0DBE">
        <w:rPr>
          <w:rFonts w:eastAsia="仿宋"/>
          <w:sz w:val="28"/>
          <w:szCs w:val="28"/>
        </w:rPr>
        <w:t>。</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教学要求：</w:t>
      </w:r>
      <w:r w:rsidRPr="007A0DBE">
        <w:rPr>
          <w:rFonts w:eastAsia="仿宋"/>
          <w:sz w:val="28"/>
          <w:szCs w:val="28"/>
        </w:rPr>
        <w:t>通过</w:t>
      </w:r>
      <w:r w:rsidRPr="007A0DBE">
        <w:rPr>
          <w:rFonts w:eastAsia="仿宋" w:hint="eastAsia"/>
          <w:sz w:val="28"/>
          <w:szCs w:val="28"/>
        </w:rPr>
        <w:t>思想政治类限选课</w:t>
      </w:r>
      <w:r w:rsidRPr="007A0DBE">
        <w:rPr>
          <w:rFonts w:eastAsia="仿宋"/>
          <w:sz w:val="28"/>
          <w:szCs w:val="28"/>
        </w:rPr>
        <w:t>的学习</w:t>
      </w:r>
      <w:r w:rsidRPr="007A0DBE">
        <w:rPr>
          <w:rFonts w:eastAsia="仿宋" w:hint="eastAsia"/>
          <w:sz w:val="28"/>
          <w:szCs w:val="28"/>
        </w:rPr>
        <w:t>，</w:t>
      </w:r>
      <w:r w:rsidRPr="007A0DBE">
        <w:rPr>
          <w:rFonts w:eastAsia="仿宋"/>
          <w:sz w:val="28"/>
          <w:szCs w:val="28"/>
        </w:rPr>
        <w:t>使学生</w:t>
      </w:r>
      <w:r w:rsidRPr="007A0DBE">
        <w:rPr>
          <w:rFonts w:eastAsia="仿宋" w:hint="eastAsia"/>
          <w:sz w:val="28"/>
          <w:szCs w:val="28"/>
        </w:rPr>
        <w:t>进一步</w:t>
      </w:r>
      <w:r w:rsidRPr="007A0DBE">
        <w:rPr>
          <w:rFonts w:eastAsia="仿宋"/>
          <w:sz w:val="28"/>
          <w:szCs w:val="28"/>
        </w:rPr>
        <w:t>完整地把握马克思主义基本理论</w:t>
      </w:r>
      <w:r w:rsidRPr="007A0DBE">
        <w:rPr>
          <w:rFonts w:eastAsia="仿宋" w:hint="eastAsia"/>
          <w:sz w:val="28"/>
          <w:szCs w:val="28"/>
        </w:rPr>
        <w:t>，</w:t>
      </w:r>
      <w:r w:rsidRPr="007A0DBE">
        <w:rPr>
          <w:rFonts w:eastAsia="仿宋"/>
          <w:sz w:val="28"/>
          <w:szCs w:val="28"/>
        </w:rPr>
        <w:t>使学生认识到马克思主义是科学的世界观和方法论</w:t>
      </w:r>
      <w:r w:rsidRPr="007A0DBE">
        <w:rPr>
          <w:rFonts w:eastAsia="仿宋" w:hint="eastAsia"/>
          <w:sz w:val="28"/>
          <w:szCs w:val="28"/>
        </w:rPr>
        <w:t>，</w:t>
      </w:r>
      <w:r w:rsidRPr="007A0DBE">
        <w:rPr>
          <w:rFonts w:eastAsia="仿宋"/>
          <w:sz w:val="28"/>
          <w:szCs w:val="28"/>
        </w:rPr>
        <w:t>是我们从事社会主义革命</w:t>
      </w:r>
      <w:r w:rsidRPr="007A0DBE">
        <w:rPr>
          <w:rFonts w:eastAsia="仿宋" w:hint="eastAsia"/>
          <w:sz w:val="28"/>
          <w:szCs w:val="28"/>
        </w:rPr>
        <w:t>、</w:t>
      </w:r>
      <w:r w:rsidRPr="007A0DBE">
        <w:rPr>
          <w:rFonts w:eastAsia="仿宋"/>
          <w:sz w:val="28"/>
          <w:szCs w:val="28"/>
        </w:rPr>
        <w:t>建设和</w:t>
      </w:r>
      <w:r w:rsidRPr="007A0DBE">
        <w:rPr>
          <w:rFonts w:eastAsia="仿宋" w:hint="eastAsia"/>
          <w:sz w:val="28"/>
          <w:szCs w:val="28"/>
        </w:rPr>
        <w:t>改革的</w:t>
      </w:r>
      <w:r w:rsidRPr="007A0DBE">
        <w:rPr>
          <w:rFonts w:eastAsia="仿宋"/>
          <w:sz w:val="28"/>
          <w:szCs w:val="28"/>
        </w:rPr>
        <w:t>指导思想和理论基础。</w:t>
      </w:r>
      <w:r w:rsidRPr="007A0DBE">
        <w:rPr>
          <w:rFonts w:eastAsia="仿宋" w:hint="eastAsia"/>
          <w:sz w:val="28"/>
          <w:szCs w:val="28"/>
        </w:rPr>
        <w:t>同时，通过学习空想社会主义的产生和发展、科学社会主义的创立及实践等社会主义发展史，深入理解马克思主义理论的科学性，增强对马克思主义的信仰。</w:t>
      </w:r>
      <w:r w:rsidRPr="007A0DBE">
        <w:rPr>
          <w:rFonts w:eastAsia="仿宋"/>
          <w:sz w:val="28"/>
          <w:szCs w:val="28"/>
        </w:rPr>
        <w:t>通过学习党史、</w:t>
      </w:r>
      <w:r w:rsidRPr="007A0DBE">
        <w:rPr>
          <w:rFonts w:eastAsia="仿宋" w:hint="eastAsia"/>
          <w:sz w:val="28"/>
          <w:szCs w:val="28"/>
        </w:rPr>
        <w:t>新中国史</w:t>
      </w:r>
      <w:r w:rsidRPr="007A0DBE">
        <w:rPr>
          <w:rFonts w:eastAsia="仿宋"/>
          <w:sz w:val="28"/>
          <w:szCs w:val="28"/>
        </w:rPr>
        <w:t>，了解我们党领导人民进行艰苦卓绝的斗争历程，从而坚定对中国共产党领导的信念。</w:t>
      </w:r>
      <w:r w:rsidRPr="007A0DBE">
        <w:rPr>
          <w:rFonts w:eastAsia="仿宋" w:hint="eastAsia"/>
          <w:sz w:val="28"/>
          <w:szCs w:val="28"/>
        </w:rPr>
        <w:t>通过学习改革开放史、社会主义发展史，了解改革开放发展的历史过程、改革开放给中国带来的历史性变化和成就等，认识改革开放是历史必然性，准确把握新时代我国改革开放的新历史方位。</w:t>
      </w:r>
      <w:r w:rsidRPr="007A0DBE">
        <w:rPr>
          <w:rFonts w:eastAsia="仿宋"/>
          <w:sz w:val="28"/>
          <w:szCs w:val="28"/>
        </w:rPr>
        <w:t>要求学生要掌握和了解马克思主义哲学、马克思主义政治经济学以及科学社会主义的基本理论，在实践中学会运用马克思主义的基本原理认识和分析各种社会实际问题，正确认识人类社会的本质、社会发展动力和社会发展基本规律，正确认识资本主义和社会主义在其发展过程中出现的各种新情况、新问题，认识社会主义代替资本主义的历史必然性，从而坚定对社会主义和共产主义的信念。</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先修课程：</w:t>
      </w:r>
      <w:r w:rsidRPr="007A0DBE">
        <w:rPr>
          <w:rFonts w:eastAsia="仿宋" w:hint="eastAsia"/>
          <w:bCs/>
          <w:sz w:val="28"/>
          <w:szCs w:val="28"/>
        </w:rPr>
        <w:t>思想道德与法治</w:t>
      </w:r>
      <w:r w:rsidRPr="007A0DBE">
        <w:rPr>
          <w:rFonts w:eastAsia="仿宋"/>
          <w:bCs/>
          <w:sz w:val="28"/>
          <w:szCs w:val="28"/>
        </w:rPr>
        <w:t>、</w:t>
      </w:r>
      <w:r w:rsidRPr="007A0DBE">
        <w:rPr>
          <w:rFonts w:eastAsia="仿宋" w:hint="eastAsia"/>
          <w:sz w:val="28"/>
          <w:szCs w:val="28"/>
        </w:rPr>
        <w:t>毛泽东思想和中国特色社会主义理论体系概论、习近平新时代中国特色社会主义思想概论</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后续课程：</w:t>
      </w:r>
      <w:r w:rsidRPr="007A0DBE">
        <w:rPr>
          <w:rFonts w:eastAsia="仿宋"/>
          <w:bCs/>
          <w:sz w:val="28"/>
          <w:szCs w:val="28"/>
        </w:rPr>
        <w:t>其它人文素养限选课程</w:t>
      </w:r>
    </w:p>
    <w:p w:rsidR="0016323B" w:rsidRPr="007A0DBE" w:rsidRDefault="00D9388D">
      <w:pPr>
        <w:spacing w:line="480" w:lineRule="exact"/>
        <w:rPr>
          <w:rFonts w:eastAsia="仿宋"/>
          <w:b/>
          <w:bCs/>
          <w:sz w:val="28"/>
          <w:szCs w:val="28"/>
        </w:rPr>
      </w:pPr>
      <w:r w:rsidRPr="007A0DBE">
        <w:rPr>
          <w:rFonts w:eastAsia="仿宋" w:hint="eastAsia"/>
          <w:b/>
          <w:bCs/>
          <w:sz w:val="28"/>
          <w:szCs w:val="28"/>
        </w:rPr>
        <w:t>5.</w:t>
      </w:r>
      <w:r w:rsidRPr="007A0DBE">
        <w:rPr>
          <w:rFonts w:eastAsia="仿宋" w:hint="eastAsia"/>
          <w:b/>
          <w:bCs/>
          <w:sz w:val="28"/>
          <w:szCs w:val="28"/>
        </w:rPr>
        <w:t>人文艺术类限选课</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课程代码：详见人文素养课程汇总表</w:t>
      </w:r>
      <w:r w:rsidRPr="007A0DBE">
        <w:rPr>
          <w:rFonts w:eastAsia="仿宋" w:hint="eastAsia"/>
          <w:b/>
          <w:sz w:val="28"/>
          <w:szCs w:val="28"/>
        </w:rPr>
        <w:t xml:space="preserve">    </w:t>
      </w:r>
      <w:r w:rsidRPr="007A0DBE">
        <w:rPr>
          <w:rFonts w:eastAsia="仿宋"/>
          <w:b/>
          <w:sz w:val="28"/>
          <w:szCs w:val="28"/>
        </w:rPr>
        <w:t>课程性质：限选</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hint="eastAsia"/>
          <w:b/>
          <w:sz w:val="28"/>
          <w:szCs w:val="28"/>
        </w:rPr>
        <w:t>16</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1</w:t>
      </w:r>
    </w:p>
    <w:p w:rsidR="0016323B" w:rsidRPr="007A0DBE" w:rsidRDefault="00D9388D">
      <w:pPr>
        <w:spacing w:line="480" w:lineRule="exact"/>
        <w:ind w:firstLineChars="200" w:firstLine="562"/>
        <w:rPr>
          <w:rFonts w:eastAsia="仿宋"/>
          <w:sz w:val="28"/>
          <w:szCs w:val="28"/>
        </w:rPr>
      </w:pPr>
      <w:r w:rsidRPr="007A0DBE">
        <w:rPr>
          <w:rFonts w:eastAsia="仿宋" w:hint="eastAsia"/>
          <w:b/>
          <w:bCs/>
          <w:sz w:val="28"/>
          <w:szCs w:val="28"/>
        </w:rPr>
        <w:t>课程目标：</w:t>
      </w:r>
      <w:r w:rsidRPr="007A0DBE">
        <w:rPr>
          <w:rFonts w:eastAsia="仿宋" w:hint="eastAsia"/>
          <w:sz w:val="28"/>
          <w:szCs w:val="28"/>
        </w:rPr>
        <w:t>深刻把握传承中华优秀传统文化与树立社会主义文化自信关系，紧密围绕立德树人根本任务，在继承与传承传统思想精华和文化智慧的基础上，激发学生的文化创新创造活力，以时代精神激活中华优秀传统文化，在对外传播中弘扬中华优秀传统文化，勇于担负起新的文化使命，在实践创造中推动文化进步，实现新时代中国特色社会主义文化复兴；同步引导学生认识美、发现美、保护美、鉴赏美、感悟美、分享美，培养学生艺术审美、品格塑造、人文素养等能力，提升学生拓宽视野、融会通达的综合素质，促进学生全面发展。</w:t>
      </w:r>
    </w:p>
    <w:p w:rsidR="0016323B" w:rsidRPr="007A0DBE" w:rsidRDefault="00D9388D">
      <w:pPr>
        <w:spacing w:line="480" w:lineRule="exact"/>
        <w:ind w:firstLineChars="200" w:firstLine="562"/>
        <w:rPr>
          <w:rFonts w:eastAsia="仿宋"/>
          <w:sz w:val="28"/>
          <w:szCs w:val="28"/>
        </w:rPr>
      </w:pPr>
      <w:r w:rsidRPr="007A0DBE">
        <w:rPr>
          <w:rFonts w:eastAsia="仿宋" w:hint="eastAsia"/>
          <w:b/>
          <w:bCs/>
          <w:sz w:val="28"/>
          <w:szCs w:val="28"/>
        </w:rPr>
        <w:t>主要内容：</w:t>
      </w:r>
      <w:r w:rsidRPr="007A0DBE">
        <w:rPr>
          <w:rFonts w:eastAsia="仿宋" w:hint="eastAsia"/>
          <w:sz w:val="28"/>
          <w:szCs w:val="28"/>
        </w:rPr>
        <w:t>人文艺术类限选课包含两大部分内容：中华优秀传统文化和美</w:t>
      </w:r>
      <w:r w:rsidRPr="007A0DBE">
        <w:rPr>
          <w:rFonts w:eastAsia="仿宋" w:hint="eastAsia"/>
          <w:sz w:val="28"/>
          <w:szCs w:val="28"/>
        </w:rPr>
        <w:lastRenderedPageBreak/>
        <w:t>育内容。中华优秀传统文化是中国五千年历史中延绵不断的政治、经济、思想、艺术等各类物质和非物质文化的总和。包括思想、文字、语言；古文、古诗、词语、乐曲、赋、民族音乐、民族戏剧、曲艺、国画、书法、对联等；节日、民俗等；而美育内容包含三个系列，一是赏析系列，如影视、美术、摄影、音乐、文学、建筑、舞蹈等；二是史论系列，如审美文化、中西方音乐史、美术史、商品美学、技术美学、网络文化艺术等</w:t>
      </w:r>
      <w:r w:rsidRPr="007A0DBE">
        <w:rPr>
          <w:rFonts w:eastAsia="仿宋" w:hint="eastAsia"/>
          <w:sz w:val="28"/>
          <w:szCs w:val="28"/>
        </w:rPr>
        <w:t>;</w:t>
      </w:r>
      <w:r w:rsidRPr="007A0DBE">
        <w:rPr>
          <w:rFonts w:eastAsia="仿宋" w:hint="eastAsia"/>
          <w:sz w:val="28"/>
          <w:szCs w:val="28"/>
        </w:rPr>
        <w:t>三是实践系列，如素描、水彩、书法、合唱、音乐、舞蹈、插花等。</w:t>
      </w:r>
    </w:p>
    <w:p w:rsidR="0016323B" w:rsidRPr="007A0DBE" w:rsidRDefault="00D9388D">
      <w:pPr>
        <w:spacing w:line="480" w:lineRule="exact"/>
        <w:ind w:firstLineChars="200" w:firstLine="562"/>
        <w:rPr>
          <w:rFonts w:eastAsia="仿宋"/>
          <w:sz w:val="28"/>
          <w:szCs w:val="28"/>
        </w:rPr>
      </w:pPr>
      <w:r w:rsidRPr="007A0DBE">
        <w:rPr>
          <w:rFonts w:eastAsia="仿宋" w:hint="eastAsia"/>
          <w:b/>
          <w:bCs/>
          <w:sz w:val="28"/>
          <w:szCs w:val="28"/>
        </w:rPr>
        <w:t>教学要求：</w:t>
      </w:r>
      <w:r w:rsidRPr="007A0DBE">
        <w:rPr>
          <w:rFonts w:eastAsia="仿宋" w:hint="eastAsia"/>
          <w:sz w:val="28"/>
          <w:szCs w:val="28"/>
        </w:rPr>
        <w:t>充分运用现代化教学手段，将理论教学与实践教学合理融合，运用引导式、启发式、情境式、示范式教学等手段，普及、传承和发展中华优秀传统文化和美育内容。在中华优秀传统文化教学方面，通过专题学习</w:t>
      </w:r>
      <w:r w:rsidRPr="007A0DBE">
        <w:rPr>
          <w:rFonts w:eastAsia="仿宋" w:hint="eastAsia"/>
          <w:sz w:val="28"/>
          <w:szCs w:val="28"/>
        </w:rPr>
        <w:t>,</w:t>
      </w:r>
      <w:r w:rsidRPr="007A0DBE">
        <w:rPr>
          <w:rFonts w:eastAsia="仿宋" w:hint="eastAsia"/>
          <w:sz w:val="28"/>
          <w:szCs w:val="28"/>
        </w:rPr>
        <w:t>培养学生学习了解和掌握中国传统文化的兴趣</w:t>
      </w:r>
      <w:r w:rsidRPr="007A0DBE">
        <w:rPr>
          <w:rFonts w:eastAsia="仿宋" w:hint="eastAsia"/>
          <w:sz w:val="28"/>
          <w:szCs w:val="28"/>
        </w:rPr>
        <w:t>,</w:t>
      </w:r>
      <w:r w:rsidRPr="007A0DBE">
        <w:rPr>
          <w:rFonts w:eastAsia="仿宋" w:hint="eastAsia"/>
          <w:sz w:val="28"/>
          <w:szCs w:val="28"/>
        </w:rPr>
        <w:t>引导学生学习中华文化相关才艺，如剪纸、民歌等</w:t>
      </w:r>
      <w:r w:rsidRPr="007A0DBE">
        <w:rPr>
          <w:rFonts w:eastAsia="仿宋" w:hint="eastAsia"/>
          <w:sz w:val="28"/>
          <w:szCs w:val="28"/>
        </w:rPr>
        <w:t>,</w:t>
      </w:r>
      <w:r w:rsidRPr="007A0DBE">
        <w:rPr>
          <w:rFonts w:eastAsia="仿宋" w:hint="eastAsia"/>
          <w:sz w:val="28"/>
          <w:szCs w:val="28"/>
        </w:rPr>
        <w:t>加强自身修养</w:t>
      </w:r>
      <w:r w:rsidRPr="007A0DBE">
        <w:rPr>
          <w:rFonts w:eastAsia="仿宋" w:hint="eastAsia"/>
          <w:sz w:val="28"/>
          <w:szCs w:val="28"/>
        </w:rPr>
        <w:t xml:space="preserve">; </w:t>
      </w:r>
      <w:r w:rsidRPr="007A0DBE">
        <w:rPr>
          <w:rFonts w:eastAsia="仿宋" w:hint="eastAsia"/>
          <w:sz w:val="28"/>
          <w:szCs w:val="28"/>
        </w:rPr>
        <w:t>通过对各时期代表诗作的讲解</w:t>
      </w:r>
      <w:r w:rsidRPr="007A0DBE">
        <w:rPr>
          <w:rFonts w:eastAsia="仿宋" w:hint="eastAsia"/>
          <w:sz w:val="28"/>
          <w:szCs w:val="28"/>
        </w:rPr>
        <w:t>,</w:t>
      </w:r>
      <w:r w:rsidRPr="007A0DBE">
        <w:rPr>
          <w:rFonts w:eastAsia="仿宋" w:hint="eastAsia"/>
          <w:sz w:val="28"/>
          <w:szCs w:val="28"/>
        </w:rPr>
        <w:t>提升学生审美能力</w:t>
      </w:r>
      <w:r w:rsidRPr="007A0DBE">
        <w:rPr>
          <w:rFonts w:eastAsia="仿宋" w:hint="eastAsia"/>
          <w:sz w:val="28"/>
          <w:szCs w:val="28"/>
        </w:rPr>
        <w:t>,</w:t>
      </w:r>
      <w:r w:rsidRPr="007A0DBE">
        <w:rPr>
          <w:rFonts w:eastAsia="仿宋" w:hint="eastAsia"/>
          <w:sz w:val="28"/>
          <w:szCs w:val="28"/>
        </w:rPr>
        <w:t>气质得以升华</w:t>
      </w:r>
      <w:r w:rsidRPr="007A0DBE">
        <w:rPr>
          <w:rFonts w:eastAsia="仿宋" w:hint="eastAsia"/>
          <w:sz w:val="28"/>
          <w:szCs w:val="28"/>
        </w:rPr>
        <w:t>,</w:t>
      </w:r>
      <w:r w:rsidRPr="007A0DBE">
        <w:rPr>
          <w:rFonts w:eastAsia="仿宋" w:hint="eastAsia"/>
          <w:sz w:val="28"/>
          <w:szCs w:val="28"/>
        </w:rPr>
        <w:t>并从中体悟到中华民族传统文化精神，使学生了解文学与时代的关系、文学与自然的对照，掌握诗文中所蕴含的生命意识以及时代赋予诗人的精神气质在诗文中的展现；在美育教学方面，在赏析系列课程中运用视频、音频等线上教学方法，使学生了解、感悟中西艺术经典作品魅力；在史论系列课程中，运用中、西发展史对比的教学方法，使学生易于、乐于学习其史学精髓，提升艺术理论修养；在技艺系列课程中，积极将区域技艺大师、专家引进校园，让学生感受经典，传承优秀，弘扬中华技艺文化。</w:t>
      </w:r>
    </w:p>
    <w:p w:rsidR="0016323B" w:rsidRPr="007A0DBE" w:rsidRDefault="00D9388D">
      <w:pPr>
        <w:spacing w:line="480" w:lineRule="exact"/>
        <w:ind w:firstLineChars="200" w:firstLine="562"/>
        <w:rPr>
          <w:rFonts w:eastAsia="仿宋"/>
          <w:sz w:val="28"/>
          <w:szCs w:val="28"/>
        </w:rPr>
      </w:pPr>
      <w:r w:rsidRPr="007A0DBE">
        <w:rPr>
          <w:rFonts w:eastAsia="仿宋" w:hint="eastAsia"/>
          <w:b/>
          <w:sz w:val="28"/>
          <w:szCs w:val="28"/>
        </w:rPr>
        <w:t>先修课程：</w:t>
      </w:r>
      <w:r w:rsidRPr="007A0DBE">
        <w:rPr>
          <w:rFonts w:eastAsia="仿宋" w:hint="eastAsia"/>
          <w:bCs/>
          <w:sz w:val="28"/>
          <w:szCs w:val="28"/>
        </w:rPr>
        <w:t>思想道德与法治、</w:t>
      </w:r>
      <w:r w:rsidRPr="007A0DBE">
        <w:rPr>
          <w:rFonts w:eastAsia="仿宋" w:hint="eastAsia"/>
          <w:sz w:val="28"/>
          <w:szCs w:val="28"/>
        </w:rPr>
        <w:t>毛泽东思想和中国特色社会主义理论体系概论、习近平新时代中国特色社会主义思想概论、入学教育、职业生涯规划、心理健康教育</w:t>
      </w:r>
    </w:p>
    <w:p w:rsidR="0016323B" w:rsidRPr="007A0DBE" w:rsidRDefault="00D9388D">
      <w:pPr>
        <w:spacing w:line="480" w:lineRule="exact"/>
        <w:ind w:firstLineChars="200" w:firstLine="562"/>
        <w:rPr>
          <w:rFonts w:eastAsia="仿宋"/>
          <w:bCs/>
          <w:sz w:val="28"/>
          <w:szCs w:val="28"/>
        </w:rPr>
      </w:pPr>
      <w:r w:rsidRPr="007A0DBE">
        <w:rPr>
          <w:rFonts w:eastAsia="仿宋" w:hint="eastAsia"/>
          <w:b/>
          <w:sz w:val="28"/>
          <w:szCs w:val="28"/>
        </w:rPr>
        <w:t>后续课程：</w:t>
      </w:r>
      <w:r w:rsidRPr="007A0DBE">
        <w:rPr>
          <w:rFonts w:eastAsia="仿宋" w:hint="eastAsia"/>
          <w:bCs/>
          <w:sz w:val="28"/>
          <w:szCs w:val="28"/>
        </w:rPr>
        <w:t>其它人文素养限选课程</w:t>
      </w:r>
    </w:p>
    <w:p w:rsidR="0016323B" w:rsidRPr="007A0DBE" w:rsidRDefault="00D9388D">
      <w:pPr>
        <w:spacing w:line="480" w:lineRule="exact"/>
        <w:rPr>
          <w:rFonts w:eastAsia="仿宋"/>
          <w:b/>
          <w:bCs/>
          <w:sz w:val="28"/>
          <w:szCs w:val="28"/>
        </w:rPr>
      </w:pPr>
      <w:r w:rsidRPr="007A0DBE">
        <w:rPr>
          <w:rFonts w:eastAsia="仿宋" w:hint="eastAsia"/>
          <w:b/>
          <w:sz w:val="28"/>
          <w:szCs w:val="28"/>
        </w:rPr>
        <w:t>6</w:t>
      </w:r>
      <w:r w:rsidRPr="007A0DBE">
        <w:rPr>
          <w:rFonts w:eastAsia="仿宋"/>
          <w:b/>
          <w:sz w:val="28"/>
          <w:szCs w:val="28"/>
        </w:rPr>
        <w:t>.</w:t>
      </w:r>
      <w:r w:rsidRPr="007A0DBE">
        <w:rPr>
          <w:rFonts w:eastAsia="仿宋" w:hint="eastAsia"/>
          <w:b/>
          <w:sz w:val="28"/>
          <w:szCs w:val="28"/>
        </w:rPr>
        <w:t>健康教育与职业素养类</w:t>
      </w:r>
      <w:r w:rsidRPr="007A0DBE">
        <w:rPr>
          <w:rFonts w:eastAsia="仿宋"/>
          <w:b/>
          <w:bCs/>
          <w:sz w:val="28"/>
          <w:szCs w:val="28"/>
        </w:rPr>
        <w:t>限选课</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课程代码：详见人文素养课程汇总表</w:t>
      </w:r>
      <w:r w:rsidRPr="007A0DBE">
        <w:rPr>
          <w:rFonts w:eastAsia="仿宋" w:hint="eastAsia"/>
          <w:b/>
          <w:sz w:val="28"/>
          <w:szCs w:val="28"/>
        </w:rPr>
        <w:t xml:space="preserve">    </w:t>
      </w:r>
      <w:r w:rsidRPr="007A0DBE">
        <w:rPr>
          <w:rFonts w:eastAsia="仿宋"/>
          <w:b/>
          <w:sz w:val="28"/>
          <w:szCs w:val="28"/>
        </w:rPr>
        <w:t>课程性质：限选</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hint="eastAsia"/>
          <w:b/>
          <w:sz w:val="28"/>
          <w:szCs w:val="28"/>
        </w:rPr>
        <w:t>16</w:t>
      </w:r>
      <w:r w:rsidRPr="007A0DBE">
        <w:rPr>
          <w:rFonts w:eastAsia="仿宋"/>
          <w:b/>
          <w:sz w:val="28"/>
          <w:szCs w:val="28"/>
        </w:rPr>
        <w:t xml:space="preserve">                        </w:t>
      </w:r>
      <w:r w:rsidRPr="007A0DBE">
        <w:rPr>
          <w:rFonts w:eastAsia="仿宋"/>
          <w:b/>
          <w:sz w:val="28"/>
          <w:szCs w:val="28"/>
        </w:rPr>
        <w:t>课程学分：</w:t>
      </w:r>
      <w:r w:rsidRPr="007A0DBE">
        <w:rPr>
          <w:rFonts w:eastAsia="仿宋" w:hint="eastAsia"/>
          <w:b/>
          <w:sz w:val="28"/>
          <w:szCs w:val="28"/>
        </w:rPr>
        <w:t>1</w:t>
      </w:r>
    </w:p>
    <w:p w:rsidR="0016323B" w:rsidRPr="007A0DBE" w:rsidRDefault="00D9388D">
      <w:pPr>
        <w:spacing w:line="480" w:lineRule="exact"/>
        <w:ind w:firstLineChars="200" w:firstLine="562"/>
        <w:rPr>
          <w:rFonts w:eastAsia="仿宋"/>
          <w:b/>
          <w:bCs/>
          <w:sz w:val="28"/>
          <w:szCs w:val="28"/>
        </w:rPr>
      </w:pPr>
      <w:r w:rsidRPr="007A0DBE">
        <w:rPr>
          <w:rFonts w:eastAsia="仿宋"/>
          <w:b/>
          <w:sz w:val="28"/>
          <w:szCs w:val="28"/>
        </w:rPr>
        <w:t>课程目标：</w:t>
      </w:r>
      <w:r w:rsidRPr="007A0DBE">
        <w:rPr>
          <w:rFonts w:eastAsia="仿宋" w:hint="eastAsia"/>
          <w:sz w:val="28"/>
          <w:szCs w:val="28"/>
        </w:rPr>
        <w:t>提高面对突发事件的应对能力与自救技能，增强</w:t>
      </w:r>
      <w:r w:rsidRPr="007A0DBE">
        <w:rPr>
          <w:rFonts w:eastAsia="仿宋"/>
          <w:sz w:val="28"/>
          <w:szCs w:val="28"/>
        </w:rPr>
        <w:t>健康知识水平、改善对待个人和公共卫生的态度，</w:t>
      </w:r>
      <w:r w:rsidRPr="007A0DBE">
        <w:rPr>
          <w:rFonts w:eastAsia="仿宋" w:hint="eastAsia"/>
          <w:sz w:val="28"/>
          <w:szCs w:val="28"/>
        </w:rPr>
        <w:t>促进心理健康发展，让学生养出</w:t>
      </w:r>
      <w:r w:rsidRPr="007A0DBE">
        <w:rPr>
          <w:rFonts w:eastAsia="仿宋"/>
          <w:sz w:val="28"/>
          <w:szCs w:val="28"/>
        </w:rPr>
        <w:t>有益于个人、集体和社会健康</w:t>
      </w:r>
      <w:r w:rsidRPr="007A0DBE">
        <w:rPr>
          <w:rFonts w:eastAsia="仿宋" w:hint="eastAsia"/>
          <w:sz w:val="28"/>
          <w:szCs w:val="28"/>
        </w:rPr>
        <w:t>的</w:t>
      </w:r>
      <w:r w:rsidRPr="007A0DBE">
        <w:rPr>
          <w:rFonts w:eastAsia="仿宋"/>
          <w:sz w:val="28"/>
          <w:szCs w:val="28"/>
        </w:rPr>
        <w:t>行为和生活习惯</w:t>
      </w:r>
      <w:r w:rsidRPr="007A0DBE">
        <w:rPr>
          <w:rFonts w:eastAsia="仿宋" w:hint="eastAsia"/>
          <w:sz w:val="28"/>
          <w:szCs w:val="28"/>
        </w:rPr>
        <w:t>。同时，塑造卓越职业素养，坚守职业道德高地，树立正面职业心态与价值观，践行爱岗、敬业、忠诚、奉献之精神，秉</w:t>
      </w:r>
      <w:r w:rsidRPr="007A0DBE">
        <w:rPr>
          <w:rFonts w:eastAsia="仿宋" w:hint="eastAsia"/>
          <w:sz w:val="28"/>
          <w:szCs w:val="28"/>
        </w:rPr>
        <w:lastRenderedPageBreak/>
        <w:t>持乐观向上、用心开放、合作共赢的原则，确保言行一致。在职业生涯中，应具备快速适应环境变化的能力，将工作压力转化为前进动力，展现真我风采而非浮夸表现，秉持低调谦逊之态，追求高效卓越之行，勇于担当，不负所托。</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主要内容：</w:t>
      </w:r>
      <w:r w:rsidRPr="007A0DBE">
        <w:rPr>
          <w:rFonts w:eastAsia="仿宋" w:hint="eastAsia"/>
          <w:bCs/>
          <w:sz w:val="28"/>
          <w:szCs w:val="28"/>
        </w:rPr>
        <w:t>健康教育与职业素养类</w:t>
      </w:r>
      <w:r w:rsidRPr="007A0DBE">
        <w:rPr>
          <w:rFonts w:eastAsia="仿宋"/>
          <w:bCs/>
          <w:sz w:val="28"/>
          <w:szCs w:val="28"/>
        </w:rPr>
        <w:t>限选课</w:t>
      </w:r>
      <w:r w:rsidRPr="007A0DBE">
        <w:rPr>
          <w:rFonts w:eastAsia="仿宋" w:hint="eastAsia"/>
          <w:bCs/>
          <w:sz w:val="28"/>
          <w:szCs w:val="28"/>
        </w:rPr>
        <w:t>包含两大部分内容：健康教育和职业素养内容。其中健康教育教学内容</w:t>
      </w:r>
      <w:r w:rsidRPr="007A0DBE">
        <w:rPr>
          <w:rFonts w:eastAsia="仿宋"/>
          <w:sz w:val="28"/>
          <w:szCs w:val="28"/>
        </w:rPr>
        <w:t>包括</w:t>
      </w:r>
      <w:r w:rsidRPr="007A0DBE">
        <w:rPr>
          <w:rFonts w:eastAsia="仿宋" w:hint="eastAsia"/>
          <w:sz w:val="28"/>
          <w:szCs w:val="28"/>
        </w:rPr>
        <w:t>突发事件及自救互救、情绪管理等课程内容，学生在突如其来的事故降临时，学会能保持冷静和理智，具备采取适当的急救措施所必需的心理基础。学习生活中所涉及的急救常识，在</w:t>
      </w:r>
      <w:r w:rsidRPr="007A0DBE">
        <w:rPr>
          <w:rFonts w:eastAsia="仿宋" w:hint="eastAsia"/>
          <w:sz w:val="28"/>
          <w:szCs w:val="28"/>
        </w:rPr>
        <w:t>120</w:t>
      </w:r>
      <w:r w:rsidRPr="007A0DBE">
        <w:rPr>
          <w:rFonts w:eastAsia="仿宋" w:hint="eastAsia"/>
          <w:sz w:val="28"/>
          <w:szCs w:val="28"/>
        </w:rPr>
        <w:t>救护车或医务专业人员到来前的自救、互救常识，在医学上它是院前急救的一部分，是疾病突发或灾难来临时的应急处理方法。</w:t>
      </w:r>
      <w:r w:rsidRPr="007A0DBE">
        <w:rPr>
          <w:rFonts w:eastAsia="仿宋"/>
          <w:sz w:val="28"/>
          <w:szCs w:val="28"/>
        </w:rPr>
        <w:t>提高安全意识，应急避险、逃生技能，自救互救知识技能，增强在遭遇突发灾害、意外事故和危重病时的应急、应变能力以及防范能力。</w:t>
      </w:r>
      <w:r w:rsidRPr="007A0DBE">
        <w:rPr>
          <w:rFonts w:eastAsia="仿宋" w:hint="eastAsia"/>
          <w:sz w:val="28"/>
          <w:szCs w:val="28"/>
        </w:rPr>
        <w:t>同时，心理方面的学习，帮助学生更好地控制压力，从而让学生自我感觉更好、生活更加幸福，提升学生的免疫系统和耐心，并促使学生在生活中做出更好的决策，帮助学生提升生活质量。</w:t>
      </w:r>
      <w:r w:rsidRPr="007A0DBE">
        <w:rPr>
          <w:rFonts w:eastAsia="仿宋" w:hint="eastAsia"/>
          <w:bCs/>
          <w:sz w:val="28"/>
          <w:szCs w:val="28"/>
        </w:rPr>
        <w:t>职业素养教学内容</w:t>
      </w:r>
      <w:r w:rsidRPr="007A0DBE">
        <w:rPr>
          <w:rFonts w:eastAsia="仿宋"/>
          <w:sz w:val="28"/>
          <w:szCs w:val="28"/>
        </w:rPr>
        <w:t>包括职业道德、职业意识、</w:t>
      </w:r>
      <w:hyperlink r:id="rId14" w:tgtFrame="_blank" w:history="1">
        <w:r w:rsidRPr="007A0DBE">
          <w:rPr>
            <w:rFonts w:eastAsia="仿宋"/>
            <w:sz w:val="28"/>
            <w:szCs w:val="28"/>
          </w:rPr>
          <w:t>职业行为习惯</w:t>
        </w:r>
      </w:hyperlink>
      <w:r w:rsidRPr="007A0DBE">
        <w:rPr>
          <w:rFonts w:eastAsia="仿宋"/>
          <w:sz w:val="28"/>
          <w:szCs w:val="28"/>
        </w:rPr>
        <w:t>、职场竞争力、工匠精神、人际沟通、商务礼仪、企业文化等职业素养类课程、讲座。</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t>教学要求：</w:t>
      </w:r>
      <w:r w:rsidRPr="007A0DBE">
        <w:rPr>
          <w:rFonts w:eastAsia="仿宋"/>
          <w:sz w:val="28"/>
          <w:szCs w:val="28"/>
        </w:rPr>
        <w:t>教师通过讲授、多媒体教学演示、视频图像播放、经典案例分析等教学手段的合理运用，使学生了解</w:t>
      </w:r>
      <w:r w:rsidRPr="007A0DBE">
        <w:rPr>
          <w:rFonts w:eastAsia="仿宋" w:hint="eastAsia"/>
          <w:sz w:val="28"/>
          <w:szCs w:val="28"/>
        </w:rPr>
        <w:t>健康教育和</w:t>
      </w:r>
      <w:r w:rsidRPr="007A0DBE">
        <w:rPr>
          <w:rFonts w:eastAsia="仿宋"/>
          <w:sz w:val="28"/>
          <w:szCs w:val="28"/>
        </w:rPr>
        <w:t>职业道德的</w:t>
      </w:r>
      <w:r w:rsidRPr="007A0DBE">
        <w:rPr>
          <w:rFonts w:eastAsia="仿宋" w:hint="eastAsia"/>
          <w:sz w:val="28"/>
          <w:szCs w:val="28"/>
        </w:rPr>
        <w:t>基本内容和知识点</w:t>
      </w:r>
      <w:r w:rsidRPr="007A0DBE">
        <w:rPr>
          <w:rFonts w:eastAsia="仿宋"/>
          <w:sz w:val="28"/>
          <w:szCs w:val="28"/>
        </w:rPr>
        <w:t>，培养学生的</w:t>
      </w:r>
      <w:r w:rsidRPr="007A0DBE">
        <w:rPr>
          <w:rFonts w:eastAsia="仿宋" w:hint="eastAsia"/>
          <w:sz w:val="28"/>
          <w:szCs w:val="28"/>
        </w:rPr>
        <w:t>健康意识和</w:t>
      </w:r>
      <w:r w:rsidRPr="007A0DBE">
        <w:rPr>
          <w:rFonts w:eastAsia="仿宋"/>
          <w:sz w:val="28"/>
          <w:szCs w:val="28"/>
        </w:rPr>
        <w:t>职业意识</w:t>
      </w:r>
      <w:r w:rsidRPr="007A0DBE">
        <w:rPr>
          <w:rFonts w:eastAsia="仿宋" w:hint="eastAsia"/>
          <w:sz w:val="28"/>
          <w:szCs w:val="28"/>
        </w:rPr>
        <w:t>；</w:t>
      </w:r>
      <w:r w:rsidRPr="007A0DBE">
        <w:rPr>
          <w:rFonts w:eastAsia="仿宋"/>
          <w:sz w:val="28"/>
          <w:szCs w:val="28"/>
        </w:rPr>
        <w:t>通过对现代社会人民生活方式的转变的分析，讲解</w:t>
      </w:r>
      <w:r w:rsidRPr="007A0DBE">
        <w:rPr>
          <w:rFonts w:eastAsia="仿宋" w:hint="eastAsia"/>
          <w:sz w:val="28"/>
          <w:szCs w:val="28"/>
        </w:rPr>
        <w:t>突发事件</w:t>
      </w:r>
      <w:r w:rsidRPr="007A0DBE">
        <w:rPr>
          <w:rFonts w:eastAsia="仿宋"/>
          <w:sz w:val="28"/>
          <w:szCs w:val="28"/>
        </w:rPr>
        <w:t>的预防</w:t>
      </w:r>
      <w:r w:rsidRPr="007A0DBE">
        <w:rPr>
          <w:rFonts w:eastAsia="仿宋" w:hint="eastAsia"/>
          <w:sz w:val="28"/>
          <w:szCs w:val="28"/>
        </w:rPr>
        <w:t>处理</w:t>
      </w:r>
      <w:r w:rsidRPr="007A0DBE">
        <w:rPr>
          <w:rFonts w:eastAsia="仿宋"/>
          <w:sz w:val="28"/>
          <w:szCs w:val="28"/>
        </w:rPr>
        <w:t>和心理健康促进的方法，达到提高健康生活方式的目的</w:t>
      </w:r>
      <w:r w:rsidRPr="007A0DBE">
        <w:rPr>
          <w:rFonts w:eastAsia="仿宋" w:hint="eastAsia"/>
          <w:sz w:val="28"/>
          <w:szCs w:val="28"/>
        </w:rPr>
        <w:t>；</w:t>
      </w:r>
      <w:r w:rsidRPr="007A0DBE">
        <w:rPr>
          <w:rFonts w:eastAsia="仿宋"/>
          <w:sz w:val="28"/>
          <w:szCs w:val="28"/>
        </w:rPr>
        <w:t>通过比例教学，使学生养成积极的职业心态，形成正确的职业价值观，掌握人际沟通的技巧；通过案例剖析，使学生树立良好的职业道德，为未来快速融入企业文化，爱岗敬业、勇担重任做好铺垫与准备。</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先修课程：</w:t>
      </w:r>
      <w:r w:rsidRPr="007A0DBE">
        <w:rPr>
          <w:rFonts w:eastAsia="仿宋"/>
          <w:sz w:val="28"/>
          <w:szCs w:val="28"/>
        </w:rPr>
        <w:t>军事技能训练</w:t>
      </w:r>
      <w:r w:rsidRPr="007A0DBE">
        <w:rPr>
          <w:rFonts w:eastAsia="仿宋"/>
          <w:b/>
          <w:sz w:val="28"/>
          <w:szCs w:val="28"/>
        </w:rPr>
        <w:t>、</w:t>
      </w:r>
      <w:r w:rsidRPr="007A0DBE">
        <w:rPr>
          <w:rFonts w:eastAsia="仿宋"/>
          <w:bCs/>
          <w:sz w:val="28"/>
          <w:szCs w:val="28"/>
        </w:rPr>
        <w:t>体育、心理健康教育</w:t>
      </w:r>
      <w:r w:rsidRPr="007A0DBE">
        <w:rPr>
          <w:rFonts w:eastAsia="仿宋" w:hint="eastAsia"/>
          <w:bCs/>
          <w:sz w:val="28"/>
          <w:szCs w:val="28"/>
        </w:rPr>
        <w:t>、</w:t>
      </w:r>
      <w:r w:rsidRPr="007A0DBE">
        <w:rPr>
          <w:rFonts w:eastAsia="仿宋"/>
          <w:sz w:val="28"/>
          <w:szCs w:val="28"/>
        </w:rPr>
        <w:t>入学教育、职业生涯规划</w:t>
      </w:r>
    </w:p>
    <w:p w:rsidR="0016323B" w:rsidRPr="007A0DBE" w:rsidRDefault="00D9388D">
      <w:pPr>
        <w:spacing w:line="480" w:lineRule="exact"/>
        <w:ind w:firstLineChars="200" w:firstLine="562"/>
        <w:rPr>
          <w:rFonts w:eastAsia="仿宋"/>
          <w:bCs/>
          <w:sz w:val="28"/>
          <w:szCs w:val="28"/>
        </w:rPr>
      </w:pPr>
      <w:r w:rsidRPr="007A0DBE">
        <w:rPr>
          <w:rFonts w:eastAsia="仿宋"/>
          <w:b/>
          <w:sz w:val="28"/>
          <w:szCs w:val="28"/>
        </w:rPr>
        <w:t>后续课程：</w:t>
      </w:r>
      <w:r w:rsidRPr="007A0DBE">
        <w:rPr>
          <w:rFonts w:eastAsia="仿宋"/>
          <w:bCs/>
          <w:sz w:val="28"/>
          <w:szCs w:val="28"/>
        </w:rPr>
        <w:t>其它人文素养限选课程</w:t>
      </w:r>
      <w:r w:rsidRPr="007A0DBE">
        <w:rPr>
          <w:rFonts w:eastAsia="仿宋" w:hint="eastAsia"/>
          <w:bCs/>
          <w:sz w:val="28"/>
          <w:szCs w:val="28"/>
        </w:rPr>
        <w:t>、</w:t>
      </w:r>
      <w:r w:rsidRPr="007A0DBE">
        <w:rPr>
          <w:rFonts w:eastAsia="仿宋"/>
          <w:bCs/>
          <w:sz w:val="28"/>
          <w:szCs w:val="28"/>
        </w:rPr>
        <w:t>就业与创业指导、岗位实习</w:t>
      </w:r>
    </w:p>
    <w:p w:rsidR="0016323B" w:rsidRPr="007A0DBE" w:rsidRDefault="00D9388D">
      <w:pPr>
        <w:spacing w:line="360" w:lineRule="auto"/>
        <w:rPr>
          <w:rFonts w:eastAsia="黑体"/>
          <w:b/>
          <w:bCs/>
          <w:sz w:val="28"/>
          <w:szCs w:val="28"/>
        </w:rPr>
      </w:pPr>
      <w:r w:rsidRPr="007A0DBE">
        <w:rPr>
          <w:rFonts w:eastAsia="黑体" w:hint="eastAsia"/>
          <w:b/>
          <w:bCs/>
          <w:sz w:val="28"/>
          <w:szCs w:val="28"/>
        </w:rPr>
        <w:t>（四）专业课程简介</w:t>
      </w:r>
    </w:p>
    <w:p w:rsidR="0016323B" w:rsidRPr="007A0DBE" w:rsidRDefault="00D9388D">
      <w:pPr>
        <w:widowControl/>
        <w:jc w:val="left"/>
        <w:rPr>
          <w:rFonts w:eastAsia="仿宋"/>
          <w:b/>
          <w:bCs/>
          <w:sz w:val="28"/>
          <w:szCs w:val="28"/>
        </w:rPr>
      </w:pPr>
      <w:r w:rsidRPr="007A0DBE">
        <w:rPr>
          <w:rFonts w:eastAsia="仿宋" w:hint="eastAsia"/>
          <w:b/>
          <w:bCs/>
          <w:sz w:val="28"/>
          <w:szCs w:val="28"/>
        </w:rPr>
        <w:t>1.</w:t>
      </w:r>
      <w:r w:rsidRPr="007A0DBE">
        <w:rPr>
          <w:rFonts w:eastAsia="仿宋" w:hint="eastAsia"/>
          <w:b/>
          <w:bCs/>
          <w:sz w:val="28"/>
          <w:szCs w:val="28"/>
        </w:rPr>
        <w:t>智慧物流与供应链基础</w:t>
      </w:r>
      <w:r w:rsidRPr="007A0DBE">
        <w:rPr>
          <w:rFonts w:ascii="仿宋" w:eastAsia="仿宋" w:hAnsi="仿宋" w:cs="仿宋" w:hint="eastAsia"/>
          <w:b/>
          <w:bCs/>
          <w:kern w:val="0"/>
          <w:sz w:val="28"/>
          <w:szCs w:val="28"/>
          <w:lang w:bidi="ar"/>
        </w:rPr>
        <w:t>（基技融合课程）</w:t>
      </w:r>
    </w:p>
    <w:p w:rsidR="0016323B" w:rsidRPr="007A0DBE" w:rsidRDefault="00D9388D">
      <w:pPr>
        <w:spacing w:line="480" w:lineRule="exact"/>
        <w:ind w:firstLineChars="200" w:firstLine="562"/>
        <w:rPr>
          <w:rFonts w:ascii="仿宋" w:eastAsia="仿宋" w:hAnsi="仿宋"/>
          <w:b/>
          <w:sz w:val="28"/>
          <w:szCs w:val="28"/>
        </w:rPr>
      </w:pPr>
      <w:r w:rsidRPr="007A0DBE">
        <w:rPr>
          <w:rFonts w:eastAsia="仿宋" w:hint="eastAsia"/>
          <w:b/>
          <w:sz w:val="28"/>
          <w:szCs w:val="28"/>
        </w:rPr>
        <w:t>课程代码：</w:t>
      </w:r>
      <w:r w:rsidRPr="007A0DBE">
        <w:rPr>
          <w:rFonts w:eastAsia="仿宋"/>
          <w:b/>
          <w:sz w:val="28"/>
          <w:szCs w:val="28"/>
        </w:rPr>
        <w:t xml:space="preserve">71518115 </w:t>
      </w:r>
      <w:r w:rsidRPr="007A0DBE">
        <w:rPr>
          <w:rFonts w:ascii="仿宋" w:eastAsia="仿宋" w:hAnsi="仿宋"/>
          <w:b/>
          <w:sz w:val="28"/>
          <w:szCs w:val="28"/>
        </w:rPr>
        <w:t xml:space="preserve">       </w:t>
      </w:r>
      <w:r w:rsidRPr="007A0DBE">
        <w:rPr>
          <w:rFonts w:eastAsia="仿宋" w:hint="eastAsia"/>
          <w:b/>
          <w:sz w:val="28"/>
          <w:szCs w:val="28"/>
        </w:rPr>
        <w:t>课程性质：必修</w:t>
      </w:r>
    </w:p>
    <w:p w:rsidR="0016323B" w:rsidRPr="007A0DBE" w:rsidRDefault="00D9388D">
      <w:pPr>
        <w:spacing w:line="480" w:lineRule="exact"/>
        <w:ind w:firstLineChars="200" w:firstLine="562"/>
        <w:rPr>
          <w:rFonts w:ascii="仿宋" w:eastAsia="仿宋" w:hAnsi="仿宋"/>
          <w:b/>
          <w:sz w:val="28"/>
          <w:szCs w:val="28"/>
        </w:rPr>
      </w:pPr>
      <w:r w:rsidRPr="007A0DBE">
        <w:rPr>
          <w:rFonts w:eastAsia="仿宋" w:hint="eastAsia"/>
          <w:b/>
          <w:sz w:val="28"/>
          <w:szCs w:val="28"/>
        </w:rPr>
        <w:t>课程学时：</w:t>
      </w:r>
      <w:r w:rsidRPr="007A0DBE">
        <w:rPr>
          <w:rFonts w:eastAsia="仿宋" w:hint="eastAsia"/>
          <w:b/>
          <w:sz w:val="28"/>
          <w:szCs w:val="28"/>
        </w:rPr>
        <w:t>32</w:t>
      </w:r>
      <w:r w:rsidRPr="007A0DBE">
        <w:rPr>
          <w:rFonts w:eastAsia="仿宋"/>
          <w:b/>
          <w:sz w:val="28"/>
          <w:szCs w:val="28"/>
        </w:rPr>
        <w:t xml:space="preserve"> </w:t>
      </w:r>
      <w:r w:rsidRPr="007A0DBE">
        <w:rPr>
          <w:rFonts w:ascii="仿宋" w:eastAsia="仿宋" w:hAnsi="仿宋"/>
          <w:b/>
          <w:sz w:val="28"/>
          <w:szCs w:val="28"/>
        </w:rPr>
        <w:t xml:space="preserve">       </w:t>
      </w:r>
      <w:r w:rsidRPr="007A0DBE">
        <w:rPr>
          <w:rFonts w:ascii="仿宋" w:eastAsia="仿宋" w:hAnsi="仿宋" w:hint="eastAsia"/>
          <w:b/>
          <w:sz w:val="28"/>
          <w:szCs w:val="28"/>
        </w:rPr>
        <w:t xml:space="preserve">      </w:t>
      </w:r>
      <w:r w:rsidRPr="007A0DBE">
        <w:rPr>
          <w:rFonts w:eastAsia="仿宋" w:hint="eastAsia"/>
          <w:b/>
          <w:sz w:val="28"/>
          <w:szCs w:val="28"/>
        </w:rPr>
        <w:t>课程学分：</w:t>
      </w:r>
      <w:r w:rsidRPr="007A0DBE">
        <w:rPr>
          <w:rFonts w:eastAsia="仿宋" w:hint="eastAsia"/>
          <w:b/>
          <w:sz w:val="28"/>
          <w:szCs w:val="28"/>
        </w:rPr>
        <w:t>2</w:t>
      </w:r>
    </w:p>
    <w:p w:rsidR="0016323B" w:rsidRPr="007A0DBE" w:rsidRDefault="00D9388D">
      <w:pPr>
        <w:widowControl/>
        <w:spacing w:line="480" w:lineRule="exact"/>
        <w:ind w:firstLineChars="200" w:firstLine="562"/>
        <w:jc w:val="left"/>
      </w:pPr>
      <w:r w:rsidRPr="007A0DBE">
        <w:rPr>
          <w:rFonts w:ascii="仿宋" w:eastAsia="仿宋" w:hAnsi="仿宋" w:hint="eastAsia"/>
          <w:b/>
          <w:sz w:val="28"/>
          <w:szCs w:val="28"/>
        </w:rPr>
        <w:lastRenderedPageBreak/>
        <w:t>课程</w:t>
      </w:r>
      <w:r w:rsidRPr="007A0DBE">
        <w:rPr>
          <w:rFonts w:ascii="仿宋" w:eastAsia="仿宋" w:hAnsi="仿宋"/>
          <w:b/>
          <w:sz w:val="28"/>
          <w:szCs w:val="28"/>
        </w:rPr>
        <w:t>目标</w:t>
      </w:r>
      <w:r w:rsidRPr="007A0DBE">
        <w:rPr>
          <w:rFonts w:ascii="仿宋" w:eastAsia="仿宋" w:hAnsi="仿宋" w:hint="eastAsia"/>
          <w:b/>
          <w:sz w:val="28"/>
          <w:szCs w:val="28"/>
        </w:rPr>
        <w:t>：</w:t>
      </w:r>
      <w:r w:rsidRPr="007A0DBE">
        <w:rPr>
          <w:rFonts w:ascii="仿宋" w:eastAsia="仿宋" w:hAnsi="仿宋" w:cs="仿宋"/>
          <w:kern w:val="0"/>
          <w:sz w:val="28"/>
          <w:szCs w:val="28"/>
          <w:lang w:bidi="ar"/>
        </w:rPr>
        <w:t xml:space="preserve">本课程从现代物流的观点出发，详细分析现代物流的概念、 物流的发展及现代物流对企业管理的影响； 同时介绍了现代物流各要素及物流系统相关的知识、物流系统的基本概念、基本原理和基本方法以及物流标准、第三方物流、绿色物流等有关问题。培养学生在实际工作中必备的物流和供应链管理能力。 </w:t>
      </w:r>
    </w:p>
    <w:p w:rsidR="0016323B" w:rsidRPr="007A0DBE" w:rsidRDefault="00D9388D">
      <w:pPr>
        <w:widowControl/>
        <w:spacing w:line="480" w:lineRule="exact"/>
        <w:ind w:firstLineChars="200" w:firstLine="562"/>
        <w:jc w:val="left"/>
      </w:pPr>
      <w:r w:rsidRPr="007A0DBE">
        <w:rPr>
          <w:rFonts w:ascii="仿宋" w:eastAsia="仿宋" w:hAnsi="仿宋" w:cs="仿宋"/>
          <w:b/>
          <w:bCs/>
          <w:kern w:val="0"/>
          <w:sz w:val="28"/>
          <w:szCs w:val="28"/>
          <w:lang w:bidi="ar"/>
        </w:rPr>
        <w:t>主要内容：</w:t>
      </w:r>
      <w:r w:rsidRPr="007A0DBE">
        <w:rPr>
          <w:rFonts w:ascii="仿宋" w:eastAsia="仿宋" w:hAnsi="仿宋" w:cs="仿宋"/>
          <w:kern w:val="0"/>
          <w:sz w:val="28"/>
          <w:szCs w:val="28"/>
          <w:lang w:bidi="ar"/>
        </w:rPr>
        <w:t xml:space="preserve">物流分类与行业组成；包装材料与包装容器；客户服务战略；装卸搬运流程；运输合理化；库存管理； 流通加工的合理化；配送中心和物流园区；物流信息系统；企业物流；第三方物流；国际物流等。 </w:t>
      </w:r>
    </w:p>
    <w:p w:rsidR="0016323B" w:rsidRPr="007A0DBE" w:rsidRDefault="00D9388D">
      <w:pPr>
        <w:widowControl/>
        <w:spacing w:line="480" w:lineRule="exact"/>
        <w:ind w:firstLineChars="200" w:firstLine="562"/>
        <w:jc w:val="left"/>
      </w:pPr>
      <w:r w:rsidRPr="007A0DBE">
        <w:rPr>
          <w:rFonts w:ascii="仿宋" w:eastAsia="仿宋" w:hAnsi="仿宋" w:cs="仿宋"/>
          <w:b/>
          <w:bCs/>
          <w:kern w:val="0"/>
          <w:sz w:val="28"/>
          <w:szCs w:val="28"/>
          <w:lang w:bidi="ar"/>
        </w:rPr>
        <w:t>教学要求：</w:t>
      </w:r>
      <w:r w:rsidRPr="007A0DBE">
        <w:rPr>
          <w:rFonts w:ascii="仿宋" w:eastAsia="仿宋" w:hAnsi="仿宋" w:cs="仿宋"/>
          <w:kern w:val="0"/>
          <w:sz w:val="28"/>
          <w:szCs w:val="28"/>
          <w:lang w:bidi="ar"/>
        </w:rPr>
        <w:t xml:space="preserve">以学生为主体，通过采用启发式、案例分析、任务驱动等教 学方法，理论联系实际，针对物流服务战略、第三方物流运营策略、运输仓储流通加工信息管理等各个环节，设计学生课堂讨论的议题，提高学生分析问题和解决问题的能力，同时学会使用供应链管理的思想来进行商业运作管理，使学生全面掌握现代物流管理的理论知识和技能。 </w:t>
      </w:r>
    </w:p>
    <w:p w:rsidR="0016323B" w:rsidRPr="007A0DBE" w:rsidRDefault="00D9388D">
      <w:pPr>
        <w:widowControl/>
        <w:spacing w:line="480" w:lineRule="exact"/>
        <w:ind w:firstLineChars="200" w:firstLine="562"/>
        <w:jc w:val="left"/>
      </w:pPr>
      <w:r w:rsidRPr="007A0DBE">
        <w:rPr>
          <w:rFonts w:ascii="仿宋" w:eastAsia="仿宋" w:hAnsi="仿宋" w:cs="仿宋"/>
          <w:b/>
          <w:bCs/>
          <w:kern w:val="0"/>
          <w:sz w:val="28"/>
          <w:szCs w:val="28"/>
          <w:lang w:bidi="ar"/>
        </w:rPr>
        <w:t>先修课程：</w:t>
      </w:r>
      <w:r w:rsidRPr="007A0DBE">
        <w:rPr>
          <w:rFonts w:ascii="仿宋" w:eastAsia="仿宋" w:hAnsi="仿宋" w:cs="仿宋"/>
          <w:kern w:val="0"/>
          <w:sz w:val="28"/>
          <w:szCs w:val="28"/>
          <w:lang w:bidi="ar"/>
        </w:rPr>
        <w:t xml:space="preserve">无 </w:t>
      </w:r>
    </w:p>
    <w:p w:rsidR="0016323B" w:rsidRPr="007A0DBE" w:rsidRDefault="00D9388D">
      <w:pPr>
        <w:widowControl/>
        <w:spacing w:line="480" w:lineRule="exact"/>
        <w:ind w:firstLineChars="200" w:firstLine="562"/>
        <w:jc w:val="left"/>
        <w:rPr>
          <w:rFonts w:ascii="仿宋" w:eastAsia="仿宋" w:hAnsi="仿宋"/>
          <w:b/>
          <w:sz w:val="28"/>
          <w:szCs w:val="28"/>
        </w:rPr>
      </w:pPr>
      <w:r w:rsidRPr="007A0DBE">
        <w:rPr>
          <w:rFonts w:ascii="仿宋" w:eastAsia="仿宋" w:hAnsi="仿宋" w:cs="仿宋"/>
          <w:b/>
          <w:bCs/>
          <w:kern w:val="0"/>
          <w:sz w:val="28"/>
          <w:szCs w:val="28"/>
          <w:lang w:bidi="ar"/>
        </w:rPr>
        <w:t>后续课程：</w:t>
      </w:r>
      <w:r w:rsidRPr="007A0DBE">
        <w:rPr>
          <w:rFonts w:ascii="仿宋" w:eastAsia="仿宋" w:hAnsi="仿宋" w:cs="仿宋"/>
          <w:kern w:val="0"/>
          <w:sz w:val="28"/>
          <w:szCs w:val="28"/>
          <w:lang w:bidi="ar"/>
        </w:rPr>
        <w:t>专业深化课程</w:t>
      </w:r>
    </w:p>
    <w:p w:rsidR="0016323B" w:rsidRPr="007A0DBE" w:rsidRDefault="00D9388D">
      <w:pPr>
        <w:spacing w:line="480" w:lineRule="exact"/>
        <w:rPr>
          <w:rFonts w:eastAsia="仿宋"/>
          <w:b/>
          <w:bCs/>
          <w:sz w:val="28"/>
          <w:szCs w:val="28"/>
        </w:rPr>
      </w:pPr>
      <w:r w:rsidRPr="007A0DBE">
        <w:rPr>
          <w:rFonts w:eastAsia="仿宋" w:hint="eastAsia"/>
          <w:b/>
          <w:bCs/>
          <w:sz w:val="28"/>
          <w:szCs w:val="28"/>
        </w:rPr>
        <w:t>2.</w:t>
      </w:r>
      <w:r w:rsidRPr="007A0DBE">
        <w:rPr>
          <w:rFonts w:eastAsia="仿宋" w:hint="eastAsia"/>
          <w:b/>
          <w:bCs/>
          <w:sz w:val="28"/>
          <w:szCs w:val="28"/>
        </w:rPr>
        <w:t>会计基础</w:t>
      </w:r>
      <w:r w:rsidRPr="007A0DBE">
        <w:rPr>
          <w:rFonts w:ascii="仿宋" w:eastAsia="仿宋" w:hAnsi="仿宋" w:cs="仿宋"/>
          <w:b/>
          <w:bCs/>
          <w:kern w:val="0"/>
          <w:sz w:val="28"/>
          <w:szCs w:val="28"/>
          <w:lang w:bidi="ar"/>
        </w:rPr>
        <w:t>☆</w:t>
      </w:r>
      <w:r w:rsidRPr="007A0DBE">
        <w:rPr>
          <w:rFonts w:ascii="仿宋" w:eastAsia="仿宋" w:hAnsi="仿宋" w:hint="eastAsia"/>
          <w:b/>
          <w:bCs/>
          <w:sz w:val="28"/>
          <w:szCs w:val="28"/>
        </w:rPr>
        <w:t>（基技融合课程）</w:t>
      </w:r>
    </w:p>
    <w:p w:rsidR="0016323B" w:rsidRPr="007A0DBE" w:rsidRDefault="00D9388D">
      <w:pPr>
        <w:spacing w:line="480" w:lineRule="exact"/>
        <w:ind w:firstLine="482"/>
        <w:rPr>
          <w:rFonts w:ascii="仿宋" w:eastAsia="仿宋" w:hAnsi="仿宋"/>
          <w:b/>
          <w:sz w:val="28"/>
          <w:szCs w:val="28"/>
        </w:rPr>
      </w:pPr>
      <w:r w:rsidRPr="007A0DBE">
        <w:rPr>
          <w:rFonts w:eastAsia="仿宋" w:hint="eastAsia"/>
          <w:b/>
          <w:sz w:val="28"/>
          <w:szCs w:val="28"/>
        </w:rPr>
        <w:t>课程代码：</w:t>
      </w:r>
      <w:r w:rsidRPr="007A0DBE">
        <w:rPr>
          <w:rFonts w:eastAsia="仿宋"/>
          <w:b/>
          <w:sz w:val="28"/>
          <w:szCs w:val="28"/>
        </w:rPr>
        <w:t xml:space="preserve">71516118 </w:t>
      </w:r>
      <w:r w:rsidRPr="007A0DBE">
        <w:rPr>
          <w:rFonts w:ascii="仿宋" w:eastAsia="仿宋" w:hAnsi="仿宋"/>
          <w:b/>
          <w:sz w:val="28"/>
          <w:szCs w:val="28"/>
        </w:rPr>
        <w:t xml:space="preserve">       </w:t>
      </w:r>
      <w:r w:rsidRPr="007A0DBE">
        <w:rPr>
          <w:rFonts w:eastAsia="仿宋" w:hint="eastAsia"/>
          <w:b/>
          <w:sz w:val="28"/>
          <w:szCs w:val="28"/>
        </w:rPr>
        <w:t>课程性质：必修</w:t>
      </w:r>
    </w:p>
    <w:p w:rsidR="0016323B" w:rsidRPr="007A0DBE" w:rsidRDefault="00D9388D">
      <w:pPr>
        <w:spacing w:line="480" w:lineRule="exact"/>
        <w:ind w:firstLine="482"/>
        <w:rPr>
          <w:rFonts w:ascii="仿宋" w:eastAsia="仿宋" w:hAnsi="仿宋"/>
          <w:b/>
          <w:sz w:val="28"/>
          <w:szCs w:val="28"/>
        </w:rPr>
      </w:pPr>
      <w:r w:rsidRPr="007A0DBE">
        <w:rPr>
          <w:rFonts w:eastAsia="仿宋" w:hint="eastAsia"/>
          <w:b/>
          <w:sz w:val="28"/>
          <w:szCs w:val="28"/>
        </w:rPr>
        <w:t>课程学时：</w:t>
      </w:r>
      <w:r w:rsidRPr="007A0DBE">
        <w:rPr>
          <w:rFonts w:eastAsia="仿宋" w:hint="eastAsia"/>
          <w:b/>
          <w:sz w:val="28"/>
          <w:szCs w:val="28"/>
        </w:rPr>
        <w:t>32</w:t>
      </w:r>
      <w:r w:rsidRPr="007A0DBE">
        <w:rPr>
          <w:rFonts w:ascii="仿宋" w:eastAsia="仿宋" w:hAnsi="仿宋"/>
          <w:b/>
          <w:sz w:val="28"/>
          <w:szCs w:val="28"/>
        </w:rPr>
        <w:t xml:space="preserve">      </w:t>
      </w:r>
      <w:r w:rsidRPr="007A0DBE">
        <w:rPr>
          <w:rFonts w:ascii="仿宋" w:eastAsia="仿宋" w:hAnsi="仿宋" w:hint="eastAsia"/>
          <w:b/>
          <w:sz w:val="28"/>
          <w:szCs w:val="28"/>
        </w:rPr>
        <w:t xml:space="preserve">       </w:t>
      </w:r>
      <w:r w:rsidRPr="007A0DBE">
        <w:rPr>
          <w:rFonts w:eastAsia="仿宋" w:hint="eastAsia"/>
          <w:b/>
          <w:sz w:val="28"/>
          <w:szCs w:val="28"/>
        </w:rPr>
        <w:t>课程学分：</w:t>
      </w:r>
      <w:r w:rsidRPr="007A0DBE">
        <w:rPr>
          <w:rFonts w:eastAsia="仿宋" w:hint="eastAsia"/>
          <w:b/>
          <w:sz w:val="28"/>
          <w:szCs w:val="28"/>
        </w:rPr>
        <w:t>2</w:t>
      </w:r>
    </w:p>
    <w:p w:rsidR="0016323B" w:rsidRPr="007A0DBE" w:rsidRDefault="00D9388D">
      <w:pPr>
        <w:spacing w:line="480" w:lineRule="exact"/>
        <w:ind w:firstLineChars="200" w:firstLine="560"/>
        <w:rPr>
          <w:rFonts w:eastAsia="仿宋"/>
          <w:sz w:val="28"/>
          <w:szCs w:val="28"/>
        </w:rPr>
      </w:pPr>
      <w:r w:rsidRPr="007A0DBE">
        <w:rPr>
          <w:rFonts w:eastAsia="仿宋" w:hint="eastAsia"/>
          <w:sz w:val="28"/>
          <w:szCs w:val="28"/>
        </w:rPr>
        <w:t>课程</w:t>
      </w:r>
      <w:r w:rsidRPr="007A0DBE">
        <w:rPr>
          <w:rFonts w:eastAsia="仿宋"/>
          <w:sz w:val="28"/>
          <w:szCs w:val="28"/>
        </w:rPr>
        <w:t>目标</w:t>
      </w:r>
      <w:r w:rsidRPr="007A0DBE">
        <w:rPr>
          <w:rFonts w:eastAsia="仿宋" w:hint="eastAsia"/>
          <w:sz w:val="28"/>
          <w:szCs w:val="28"/>
        </w:rPr>
        <w:t>：《基础会计》课程是经管类专业的公共必修课，也是</w:t>
      </w:r>
      <w:r w:rsidRPr="007A0DBE">
        <w:rPr>
          <w:rFonts w:eastAsia="仿宋"/>
          <w:sz w:val="28"/>
          <w:szCs w:val="28"/>
        </w:rPr>
        <w:t>会计类专业针对会计岗位（群）职业能力进行培养的一门专业核心基础课程。本课程通过对会计职业最基本的职业活动和工作过程的介绍和技能训练，使学生初步了解物流管理工作的环境和职业道德，认识物流管理工作的一般流程，理解会计要素、会计等式和复式记账法的基本原理，熟练掌握</w:t>
      </w:r>
      <w:bookmarkStart w:id="5" w:name="OLE_LINK1"/>
      <w:bookmarkStart w:id="6" w:name="OLE_LINK2"/>
      <w:r w:rsidRPr="007A0DBE">
        <w:rPr>
          <w:rFonts w:eastAsia="仿宋"/>
          <w:sz w:val="28"/>
          <w:szCs w:val="28"/>
        </w:rPr>
        <w:t>填制和审核凭证、登记账簿和编制会计报表</w:t>
      </w:r>
      <w:bookmarkEnd w:id="5"/>
      <w:bookmarkEnd w:id="6"/>
      <w:r w:rsidRPr="007A0DBE">
        <w:rPr>
          <w:rFonts w:eastAsia="仿宋"/>
          <w:sz w:val="28"/>
          <w:szCs w:val="28"/>
        </w:rPr>
        <w:t>，使学生具备学习后续专业课程的专业基础能力，</w:t>
      </w:r>
      <w:r w:rsidRPr="007A0DBE">
        <w:rPr>
          <w:rFonts w:eastAsia="仿宋" w:hint="eastAsia"/>
          <w:sz w:val="28"/>
          <w:szCs w:val="28"/>
        </w:rPr>
        <w:t>为其进一步学习打下良好的基础。</w:t>
      </w:r>
    </w:p>
    <w:p w:rsidR="0016323B" w:rsidRPr="007A0DBE" w:rsidRDefault="00D9388D">
      <w:pPr>
        <w:spacing w:line="480" w:lineRule="exact"/>
        <w:ind w:firstLineChars="200" w:firstLine="562"/>
        <w:rPr>
          <w:rFonts w:eastAsia="仿宋"/>
          <w:sz w:val="28"/>
          <w:szCs w:val="28"/>
        </w:rPr>
      </w:pPr>
      <w:r w:rsidRPr="007A0DBE">
        <w:rPr>
          <w:rFonts w:eastAsia="仿宋" w:hint="eastAsia"/>
          <w:b/>
          <w:bCs/>
          <w:sz w:val="28"/>
          <w:szCs w:val="28"/>
        </w:rPr>
        <w:t>主要内容：</w:t>
      </w:r>
      <w:r w:rsidRPr="007A0DBE">
        <w:rPr>
          <w:rFonts w:eastAsia="仿宋" w:hint="eastAsia"/>
          <w:sz w:val="28"/>
          <w:szCs w:val="28"/>
        </w:rPr>
        <w:t>（</w:t>
      </w:r>
      <w:r w:rsidRPr="007A0DBE">
        <w:rPr>
          <w:rFonts w:eastAsia="仿宋" w:hint="eastAsia"/>
          <w:sz w:val="28"/>
          <w:szCs w:val="28"/>
        </w:rPr>
        <w:t>1</w:t>
      </w:r>
      <w:r w:rsidRPr="007A0DBE">
        <w:rPr>
          <w:rFonts w:eastAsia="仿宋" w:hint="eastAsia"/>
          <w:sz w:val="28"/>
          <w:szCs w:val="28"/>
        </w:rPr>
        <w:t>）会计职业入门：会计的概念、会计的基本假设、会计基础、会计信息质量要求；（</w:t>
      </w:r>
      <w:r w:rsidRPr="007A0DBE">
        <w:rPr>
          <w:rFonts w:eastAsia="仿宋" w:hint="eastAsia"/>
          <w:sz w:val="28"/>
          <w:szCs w:val="28"/>
        </w:rPr>
        <w:t>2</w:t>
      </w:r>
      <w:r w:rsidRPr="007A0DBE">
        <w:rPr>
          <w:rFonts w:eastAsia="仿宋" w:hint="eastAsia"/>
          <w:sz w:val="28"/>
          <w:szCs w:val="28"/>
        </w:rPr>
        <w:t>）会计要素与会计科目（</w:t>
      </w:r>
      <w:r w:rsidRPr="007A0DBE">
        <w:rPr>
          <w:rFonts w:eastAsia="仿宋" w:hint="eastAsia"/>
          <w:sz w:val="28"/>
          <w:szCs w:val="28"/>
        </w:rPr>
        <w:t>3</w:t>
      </w:r>
      <w:r w:rsidRPr="007A0DBE">
        <w:rPr>
          <w:rFonts w:eastAsia="仿宋" w:hint="eastAsia"/>
          <w:sz w:val="28"/>
          <w:szCs w:val="28"/>
        </w:rPr>
        <w:t>）会计等式与借贷记账法（</w:t>
      </w:r>
      <w:r w:rsidRPr="007A0DBE">
        <w:rPr>
          <w:rFonts w:eastAsia="仿宋" w:hint="eastAsia"/>
          <w:sz w:val="28"/>
          <w:szCs w:val="28"/>
        </w:rPr>
        <w:t>4</w:t>
      </w:r>
      <w:r w:rsidRPr="007A0DBE">
        <w:rPr>
          <w:rFonts w:eastAsia="仿宋" w:hint="eastAsia"/>
          <w:sz w:val="28"/>
          <w:szCs w:val="28"/>
        </w:rPr>
        <w:t>）主要经济业务的账务处理（</w:t>
      </w:r>
      <w:r w:rsidRPr="007A0DBE">
        <w:rPr>
          <w:rFonts w:eastAsia="仿宋" w:hint="eastAsia"/>
          <w:sz w:val="28"/>
          <w:szCs w:val="28"/>
        </w:rPr>
        <w:t>6</w:t>
      </w:r>
      <w:r w:rsidRPr="007A0DBE">
        <w:rPr>
          <w:rFonts w:eastAsia="仿宋" w:hint="eastAsia"/>
          <w:sz w:val="28"/>
          <w:szCs w:val="28"/>
        </w:rPr>
        <w:t>）会计凭证的登记与审核（</w:t>
      </w:r>
      <w:r w:rsidRPr="007A0DBE">
        <w:rPr>
          <w:rFonts w:eastAsia="仿宋" w:hint="eastAsia"/>
          <w:sz w:val="28"/>
          <w:szCs w:val="28"/>
        </w:rPr>
        <w:t>7</w:t>
      </w:r>
      <w:r w:rsidRPr="007A0DBE">
        <w:rPr>
          <w:rFonts w:eastAsia="仿宋" w:hint="eastAsia"/>
          <w:sz w:val="28"/>
          <w:szCs w:val="28"/>
        </w:rPr>
        <w:t>）会计账簿的登记与审核（</w:t>
      </w:r>
      <w:r w:rsidRPr="007A0DBE">
        <w:rPr>
          <w:rFonts w:eastAsia="仿宋" w:hint="eastAsia"/>
          <w:sz w:val="28"/>
          <w:szCs w:val="28"/>
        </w:rPr>
        <w:t>8</w:t>
      </w:r>
      <w:r w:rsidRPr="007A0DBE">
        <w:rPr>
          <w:rFonts w:eastAsia="仿宋" w:hint="eastAsia"/>
          <w:sz w:val="28"/>
          <w:szCs w:val="28"/>
        </w:rPr>
        <w:t>）财产清查（</w:t>
      </w:r>
      <w:r w:rsidRPr="007A0DBE">
        <w:rPr>
          <w:rFonts w:eastAsia="仿宋" w:hint="eastAsia"/>
          <w:sz w:val="28"/>
          <w:szCs w:val="28"/>
        </w:rPr>
        <w:t>9</w:t>
      </w:r>
      <w:r w:rsidRPr="007A0DBE">
        <w:rPr>
          <w:rFonts w:eastAsia="仿宋" w:hint="eastAsia"/>
          <w:sz w:val="28"/>
          <w:szCs w:val="28"/>
        </w:rPr>
        <w:t>）编制财务报表。</w:t>
      </w:r>
    </w:p>
    <w:p w:rsidR="0016323B" w:rsidRPr="007A0DBE" w:rsidRDefault="00D9388D">
      <w:pPr>
        <w:spacing w:line="480" w:lineRule="exact"/>
        <w:ind w:firstLineChars="200" w:firstLine="562"/>
        <w:rPr>
          <w:rFonts w:eastAsia="仿宋"/>
          <w:sz w:val="28"/>
          <w:szCs w:val="28"/>
        </w:rPr>
      </w:pPr>
      <w:r w:rsidRPr="007A0DBE">
        <w:rPr>
          <w:rFonts w:eastAsia="仿宋" w:hint="eastAsia"/>
          <w:b/>
          <w:bCs/>
          <w:sz w:val="28"/>
          <w:szCs w:val="28"/>
        </w:rPr>
        <w:t>教学要求：</w:t>
      </w:r>
      <w:r w:rsidRPr="007A0DBE">
        <w:rPr>
          <w:rFonts w:eastAsia="仿宋"/>
          <w:sz w:val="28"/>
          <w:szCs w:val="28"/>
        </w:rPr>
        <w:t>理论与实践相结合</w:t>
      </w:r>
      <w:r w:rsidRPr="007A0DBE">
        <w:rPr>
          <w:rFonts w:eastAsia="仿宋" w:hint="eastAsia"/>
          <w:sz w:val="28"/>
          <w:szCs w:val="28"/>
        </w:rPr>
        <w:t>：通过理论讲授、案例分析、实践操作等多</w:t>
      </w:r>
      <w:r w:rsidRPr="007A0DBE">
        <w:rPr>
          <w:rFonts w:eastAsia="仿宋" w:hint="eastAsia"/>
          <w:sz w:val="28"/>
          <w:szCs w:val="28"/>
        </w:rPr>
        <w:lastRenderedPageBreak/>
        <w:t>种教学方式，使学生既掌握会计理论知识，又具备实际操作能力。</w:t>
      </w:r>
      <w:r w:rsidRPr="007A0DBE">
        <w:rPr>
          <w:rFonts w:eastAsia="仿宋"/>
          <w:sz w:val="28"/>
          <w:szCs w:val="28"/>
        </w:rPr>
        <w:t>注重学生主体性</w:t>
      </w:r>
      <w:r w:rsidRPr="007A0DBE">
        <w:rPr>
          <w:rFonts w:eastAsia="仿宋" w:hint="eastAsia"/>
          <w:sz w:val="28"/>
          <w:szCs w:val="28"/>
        </w:rPr>
        <w:t>：采用项目教学、任务驱动等现代教学方法，激发学生的学习兴趣和主动性，鼓励学生积极参与课堂讨论和实践活动。</w:t>
      </w:r>
      <w:r w:rsidRPr="007A0DBE">
        <w:rPr>
          <w:rFonts w:eastAsia="仿宋"/>
          <w:sz w:val="28"/>
          <w:szCs w:val="28"/>
        </w:rPr>
        <w:t>强化会计法规教育</w:t>
      </w:r>
      <w:r w:rsidRPr="007A0DBE">
        <w:rPr>
          <w:rFonts w:eastAsia="仿宋" w:hint="eastAsia"/>
          <w:sz w:val="28"/>
          <w:szCs w:val="28"/>
        </w:rPr>
        <w:t>：在教学过程中融入会计法规、会计准则等内容，培养学生的会计职业道德和法规意识。</w:t>
      </w:r>
      <w:r w:rsidRPr="007A0DBE">
        <w:rPr>
          <w:rFonts w:eastAsia="仿宋"/>
          <w:sz w:val="28"/>
          <w:szCs w:val="28"/>
        </w:rPr>
        <w:t>培养综合能力</w:t>
      </w:r>
      <w:r w:rsidRPr="007A0DBE">
        <w:rPr>
          <w:rFonts w:eastAsia="仿宋" w:hint="eastAsia"/>
          <w:sz w:val="28"/>
          <w:szCs w:val="28"/>
        </w:rPr>
        <w:t>：通过小组讨论、角色扮演等教学活动，培养学生的团队协作、沟通能力和解决问题的能力。</w:t>
      </w:r>
      <w:r w:rsidRPr="007A0DBE">
        <w:rPr>
          <w:rFonts w:eastAsia="仿宋"/>
          <w:sz w:val="28"/>
          <w:szCs w:val="28"/>
        </w:rPr>
        <w:t>注重过程评价</w:t>
      </w:r>
      <w:r w:rsidRPr="007A0DBE">
        <w:rPr>
          <w:rFonts w:eastAsia="仿宋" w:hint="eastAsia"/>
          <w:sz w:val="28"/>
          <w:szCs w:val="28"/>
        </w:rPr>
        <w:t>：采用平时成绩、作业完成情况、课堂表现、期末考试等多种评价方式，全面评估学生的学习成果和进步情况。</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先修课程：无</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后续课程：专业核心</w:t>
      </w:r>
      <w:r w:rsidRPr="007A0DBE">
        <w:rPr>
          <w:rFonts w:ascii="仿宋" w:eastAsia="仿宋" w:hAnsi="仿宋"/>
          <w:b/>
          <w:sz w:val="28"/>
          <w:szCs w:val="28"/>
        </w:rPr>
        <w:t>课</w:t>
      </w:r>
    </w:p>
    <w:p w:rsidR="0016323B" w:rsidRPr="007A0DBE" w:rsidRDefault="00D9388D">
      <w:pPr>
        <w:widowControl/>
        <w:spacing w:line="480" w:lineRule="exact"/>
        <w:jc w:val="left"/>
      </w:pPr>
      <w:r w:rsidRPr="007A0DBE">
        <w:rPr>
          <w:rFonts w:eastAsia="仿宋" w:hint="eastAsia"/>
          <w:b/>
          <w:bCs/>
          <w:sz w:val="28"/>
          <w:szCs w:val="28"/>
        </w:rPr>
        <w:t>3.</w:t>
      </w:r>
      <w:r w:rsidRPr="007A0DBE">
        <w:rPr>
          <w:rFonts w:ascii="仿宋" w:eastAsia="仿宋" w:hAnsi="仿宋" w:cs="仿宋"/>
          <w:b/>
          <w:bCs/>
          <w:kern w:val="0"/>
          <w:sz w:val="28"/>
          <w:szCs w:val="28"/>
          <w:lang w:bidi="ar"/>
        </w:rPr>
        <w:t xml:space="preserve">管理学基础 </w:t>
      </w:r>
      <w:r w:rsidRPr="007A0DBE">
        <w:rPr>
          <w:rFonts w:ascii="仿宋" w:eastAsia="仿宋" w:hAnsi="仿宋" w:cs="仿宋" w:hint="eastAsia"/>
          <w:b/>
          <w:bCs/>
          <w:kern w:val="0"/>
          <w:sz w:val="28"/>
          <w:szCs w:val="28"/>
          <w:lang w:bidi="ar"/>
        </w:rPr>
        <w:t>（岗课融合课程）</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课程代码：</w:t>
      </w:r>
      <w:r w:rsidRPr="007A0DBE">
        <w:rPr>
          <w:rFonts w:eastAsia="仿宋"/>
          <w:b/>
          <w:sz w:val="28"/>
          <w:szCs w:val="28"/>
        </w:rPr>
        <w:t>71518116</w:t>
      </w:r>
      <w:r w:rsidRPr="007A0DBE">
        <w:rPr>
          <w:rFonts w:eastAsia="仿宋" w:hint="eastAsia"/>
          <w:b/>
          <w:sz w:val="28"/>
          <w:szCs w:val="28"/>
        </w:rPr>
        <w:t xml:space="preserve">       </w:t>
      </w:r>
      <w:r w:rsidRPr="007A0DBE">
        <w:rPr>
          <w:rFonts w:eastAsia="仿宋"/>
          <w:b/>
          <w:sz w:val="28"/>
          <w:szCs w:val="28"/>
        </w:rPr>
        <w:t xml:space="preserve"> </w:t>
      </w:r>
      <w:r w:rsidRPr="007A0DBE">
        <w:rPr>
          <w:rFonts w:eastAsia="仿宋"/>
          <w:b/>
          <w:sz w:val="28"/>
          <w:szCs w:val="28"/>
        </w:rPr>
        <w:t>课程性质：必修</w:t>
      </w:r>
      <w:r w:rsidRPr="007A0DBE">
        <w:rPr>
          <w:rFonts w:eastAsia="仿宋"/>
          <w:b/>
          <w:sz w:val="28"/>
          <w:szCs w:val="28"/>
        </w:rPr>
        <w:t xml:space="preserve"> </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hint="eastAsia"/>
          <w:b/>
          <w:sz w:val="28"/>
          <w:szCs w:val="28"/>
        </w:rPr>
        <w:t xml:space="preserve">32            </w:t>
      </w:r>
      <w:r w:rsidRPr="007A0DBE">
        <w:rPr>
          <w:rFonts w:eastAsia="仿宋"/>
          <w:b/>
          <w:sz w:val="28"/>
          <w:szCs w:val="28"/>
        </w:rPr>
        <w:t>课程学分：</w:t>
      </w:r>
      <w:r w:rsidRPr="007A0DBE">
        <w:rPr>
          <w:rFonts w:eastAsia="仿宋" w:hint="eastAsia"/>
          <w:b/>
          <w:sz w:val="28"/>
          <w:szCs w:val="28"/>
        </w:rPr>
        <w:t>2</w:t>
      </w:r>
      <w:r w:rsidRPr="007A0DBE">
        <w:rPr>
          <w:rFonts w:eastAsia="仿宋"/>
          <w:b/>
          <w:sz w:val="28"/>
          <w:szCs w:val="28"/>
        </w:rPr>
        <w:t xml:space="preserve"> </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课程目标：</w:t>
      </w:r>
      <w:r w:rsidRPr="007A0DBE">
        <w:rPr>
          <w:rFonts w:eastAsia="仿宋"/>
          <w:sz w:val="28"/>
          <w:szCs w:val="28"/>
        </w:rPr>
        <w:t>（</w:t>
      </w:r>
      <w:r w:rsidRPr="007A0DBE">
        <w:rPr>
          <w:rFonts w:eastAsia="仿宋"/>
          <w:sz w:val="28"/>
          <w:szCs w:val="28"/>
        </w:rPr>
        <w:t>1</w:t>
      </w:r>
      <w:r w:rsidRPr="007A0DBE">
        <w:rPr>
          <w:rFonts w:eastAsia="仿宋"/>
          <w:sz w:val="28"/>
          <w:szCs w:val="28"/>
        </w:rPr>
        <w:t>）正确认识课程的性质、任务及其研究对象，全面了解课程的体系、结构，对管理学基础有一个总体的认识；（</w:t>
      </w:r>
      <w:r w:rsidRPr="007A0DBE">
        <w:rPr>
          <w:rFonts w:eastAsia="仿宋"/>
          <w:sz w:val="28"/>
          <w:szCs w:val="28"/>
        </w:rPr>
        <w:t>2</w:t>
      </w:r>
      <w:r w:rsidRPr="007A0DBE">
        <w:rPr>
          <w:rFonts w:eastAsia="仿宋"/>
          <w:sz w:val="28"/>
          <w:szCs w:val="28"/>
        </w:rPr>
        <w:t>）掌握管理学的基本职能、基本概念、基本原理和基本方法，</w:t>
      </w:r>
      <w:r w:rsidRPr="007A0DBE">
        <w:rPr>
          <w:rFonts w:eastAsia="仿宋"/>
          <w:sz w:val="28"/>
          <w:szCs w:val="28"/>
        </w:rPr>
        <w:t xml:space="preserve"> </w:t>
      </w:r>
      <w:r w:rsidRPr="007A0DBE">
        <w:rPr>
          <w:rFonts w:eastAsia="仿宋"/>
          <w:sz w:val="28"/>
          <w:szCs w:val="28"/>
        </w:rPr>
        <w:t>了解学科发展的新理论与新思想；（</w:t>
      </w:r>
      <w:r w:rsidRPr="007A0DBE">
        <w:rPr>
          <w:rFonts w:eastAsia="仿宋"/>
          <w:sz w:val="28"/>
          <w:szCs w:val="28"/>
        </w:rPr>
        <w:t>3</w:t>
      </w:r>
      <w:r w:rsidRPr="007A0DBE">
        <w:rPr>
          <w:rFonts w:eastAsia="仿宋"/>
          <w:sz w:val="28"/>
          <w:szCs w:val="28"/>
        </w:rPr>
        <w:t>）紧密联系实际，学会分析案例，解决实际问题，把学科理论的学习融入对经济活动实践的研究和认识之中，切实提高分析问题、解决问题的能力。真正掌握课程的核心内容，为企业经济效益的提高服务，为社会主义市场经济体制的建立和完善做出贡献。</w:t>
      </w:r>
      <w:r w:rsidRPr="007A0DBE">
        <w:rPr>
          <w:rFonts w:eastAsia="仿宋"/>
          <w:sz w:val="28"/>
          <w:szCs w:val="28"/>
        </w:rPr>
        <w:t xml:space="preserve"> </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主要内容：</w:t>
      </w:r>
      <w:r w:rsidRPr="007A0DBE">
        <w:rPr>
          <w:rFonts w:eastAsia="仿宋"/>
          <w:sz w:val="28"/>
          <w:szCs w:val="28"/>
        </w:rPr>
        <w:t>管理的理念、管理的计划职能、管理的组织职能、管理的领导职能、管理的控制职能。</w:t>
      </w:r>
      <w:r w:rsidRPr="007A0DBE">
        <w:rPr>
          <w:rFonts w:eastAsia="仿宋"/>
          <w:sz w:val="28"/>
          <w:szCs w:val="28"/>
        </w:rPr>
        <w:t xml:space="preserve"> </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教学要求：</w:t>
      </w:r>
      <w:r w:rsidRPr="007A0DBE">
        <w:rPr>
          <w:rFonts w:eastAsia="仿宋"/>
          <w:sz w:val="28"/>
          <w:szCs w:val="28"/>
        </w:rPr>
        <w:t>以学生为主体，通过采用启发式、案例教学、情景模拟、任务驱动等教学方法，理论联系实际，设计计划决策、组织沟通、领导控制等课堂讨论的议题，提高学生沟通协调能力，并初步形成领导意识。</w:t>
      </w:r>
      <w:r w:rsidRPr="007A0DBE">
        <w:rPr>
          <w:rFonts w:eastAsia="仿宋"/>
          <w:sz w:val="28"/>
          <w:szCs w:val="28"/>
        </w:rPr>
        <w:t xml:space="preserve"> </w:t>
      </w:r>
    </w:p>
    <w:p w:rsidR="0016323B" w:rsidRPr="007A0DBE" w:rsidRDefault="00D9388D">
      <w:pPr>
        <w:widowControl/>
        <w:spacing w:line="480" w:lineRule="exact"/>
        <w:ind w:firstLineChars="200" w:firstLine="562"/>
        <w:jc w:val="left"/>
      </w:pPr>
      <w:r w:rsidRPr="007A0DBE">
        <w:rPr>
          <w:rFonts w:ascii="仿宋" w:eastAsia="仿宋" w:hAnsi="仿宋" w:cs="仿宋"/>
          <w:b/>
          <w:bCs/>
          <w:kern w:val="0"/>
          <w:sz w:val="28"/>
          <w:szCs w:val="28"/>
          <w:lang w:bidi="ar"/>
        </w:rPr>
        <w:t>先修课程：</w:t>
      </w:r>
      <w:r w:rsidRPr="007A0DBE">
        <w:rPr>
          <w:rFonts w:ascii="仿宋" w:eastAsia="仿宋" w:hAnsi="仿宋" w:cs="仿宋"/>
          <w:kern w:val="0"/>
          <w:sz w:val="28"/>
          <w:szCs w:val="28"/>
          <w:lang w:bidi="ar"/>
        </w:rPr>
        <w:t xml:space="preserve">无 </w:t>
      </w:r>
    </w:p>
    <w:p w:rsidR="0016323B" w:rsidRPr="007A0DBE" w:rsidRDefault="00D9388D">
      <w:pPr>
        <w:widowControl/>
        <w:spacing w:line="480" w:lineRule="exact"/>
        <w:ind w:firstLineChars="200" w:firstLine="562"/>
        <w:jc w:val="left"/>
      </w:pPr>
      <w:r w:rsidRPr="007A0DBE">
        <w:rPr>
          <w:rFonts w:ascii="仿宋" w:eastAsia="仿宋" w:hAnsi="仿宋" w:cs="仿宋"/>
          <w:b/>
          <w:bCs/>
          <w:kern w:val="0"/>
          <w:sz w:val="28"/>
          <w:szCs w:val="28"/>
          <w:lang w:bidi="ar"/>
        </w:rPr>
        <w:t>后续课程：</w:t>
      </w:r>
      <w:r w:rsidRPr="007A0DBE">
        <w:rPr>
          <w:rFonts w:ascii="仿宋" w:eastAsia="仿宋" w:hAnsi="仿宋" w:cs="仿宋" w:hint="eastAsia"/>
          <w:kern w:val="0"/>
          <w:sz w:val="28"/>
          <w:szCs w:val="28"/>
          <w:lang w:bidi="ar"/>
        </w:rPr>
        <w:t>专业核心</w:t>
      </w:r>
      <w:r w:rsidRPr="007A0DBE">
        <w:rPr>
          <w:rFonts w:ascii="仿宋" w:eastAsia="仿宋" w:hAnsi="仿宋" w:cs="仿宋"/>
          <w:kern w:val="0"/>
          <w:sz w:val="28"/>
          <w:szCs w:val="28"/>
          <w:lang w:bidi="ar"/>
        </w:rPr>
        <w:t>课</w:t>
      </w:r>
    </w:p>
    <w:p w:rsidR="0016323B" w:rsidRPr="007A0DBE" w:rsidRDefault="00D9388D">
      <w:pPr>
        <w:widowControl/>
        <w:spacing w:line="480" w:lineRule="exact"/>
        <w:jc w:val="left"/>
      </w:pPr>
      <w:r w:rsidRPr="007A0DBE">
        <w:rPr>
          <w:rFonts w:ascii="仿宋" w:eastAsia="仿宋" w:hAnsi="仿宋" w:cs="仿宋" w:hint="eastAsia"/>
          <w:b/>
          <w:bCs/>
          <w:kern w:val="0"/>
          <w:sz w:val="28"/>
          <w:szCs w:val="28"/>
          <w:lang w:bidi="ar"/>
        </w:rPr>
        <w:t>4.</w:t>
      </w:r>
      <w:r w:rsidRPr="007A0DBE">
        <w:rPr>
          <w:rFonts w:ascii="仿宋" w:eastAsia="仿宋" w:hAnsi="仿宋" w:cs="仿宋"/>
          <w:b/>
          <w:bCs/>
          <w:kern w:val="0"/>
          <w:sz w:val="28"/>
          <w:szCs w:val="28"/>
          <w:lang w:bidi="ar"/>
        </w:rPr>
        <w:t xml:space="preserve">经济学基础 </w:t>
      </w:r>
      <w:r w:rsidRPr="007A0DBE">
        <w:rPr>
          <w:rFonts w:ascii="仿宋" w:eastAsia="仿宋" w:hAnsi="仿宋" w:cs="仿宋" w:hint="eastAsia"/>
          <w:b/>
          <w:bCs/>
          <w:kern w:val="0"/>
          <w:sz w:val="28"/>
          <w:szCs w:val="28"/>
          <w:lang w:bidi="ar"/>
        </w:rPr>
        <w:t>（岗课融合课程）</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课程代码：</w:t>
      </w:r>
      <w:r w:rsidRPr="007A0DBE">
        <w:rPr>
          <w:rFonts w:eastAsia="仿宋"/>
          <w:b/>
          <w:bCs/>
          <w:sz w:val="28"/>
          <w:szCs w:val="28"/>
        </w:rPr>
        <w:t>71520114</w:t>
      </w:r>
      <w:r w:rsidRPr="007A0DBE">
        <w:rPr>
          <w:rFonts w:eastAsia="仿宋" w:hint="eastAsia"/>
          <w:b/>
          <w:bCs/>
          <w:sz w:val="28"/>
          <w:szCs w:val="28"/>
        </w:rPr>
        <w:t xml:space="preserve">     </w:t>
      </w:r>
      <w:r w:rsidRPr="007A0DBE">
        <w:rPr>
          <w:rFonts w:eastAsia="仿宋"/>
          <w:b/>
          <w:bCs/>
          <w:sz w:val="28"/>
          <w:szCs w:val="28"/>
        </w:rPr>
        <w:t>课程性质：</w:t>
      </w:r>
      <w:r w:rsidRPr="007A0DBE">
        <w:rPr>
          <w:rFonts w:eastAsia="仿宋" w:hint="eastAsia"/>
          <w:b/>
          <w:bCs/>
          <w:sz w:val="28"/>
          <w:szCs w:val="28"/>
        </w:rPr>
        <w:t>必</w:t>
      </w:r>
      <w:r w:rsidRPr="007A0DBE">
        <w:rPr>
          <w:rFonts w:eastAsia="仿宋"/>
          <w:b/>
          <w:bCs/>
          <w:sz w:val="28"/>
          <w:szCs w:val="28"/>
        </w:rPr>
        <w:t>修</w:t>
      </w:r>
      <w:r w:rsidRPr="007A0DBE">
        <w:rPr>
          <w:rFonts w:eastAsia="仿宋"/>
          <w:b/>
          <w:bCs/>
          <w:sz w:val="28"/>
          <w:szCs w:val="28"/>
        </w:rPr>
        <w:t xml:space="preserve"> </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课程学时：</w:t>
      </w:r>
      <w:r w:rsidRPr="007A0DBE">
        <w:rPr>
          <w:rFonts w:eastAsia="仿宋" w:hint="eastAsia"/>
          <w:b/>
          <w:bCs/>
          <w:sz w:val="28"/>
          <w:szCs w:val="28"/>
        </w:rPr>
        <w:t>32</w:t>
      </w:r>
      <w:r w:rsidRPr="007A0DBE">
        <w:rPr>
          <w:rFonts w:eastAsia="仿宋"/>
          <w:b/>
          <w:bCs/>
          <w:sz w:val="28"/>
          <w:szCs w:val="28"/>
        </w:rPr>
        <w:t xml:space="preserve"> </w:t>
      </w:r>
      <w:r w:rsidRPr="007A0DBE">
        <w:rPr>
          <w:rFonts w:eastAsia="仿宋" w:hint="eastAsia"/>
          <w:b/>
          <w:bCs/>
          <w:sz w:val="28"/>
          <w:szCs w:val="28"/>
        </w:rPr>
        <w:t xml:space="preserve">            </w:t>
      </w:r>
      <w:r w:rsidRPr="007A0DBE">
        <w:rPr>
          <w:rFonts w:eastAsia="仿宋"/>
          <w:b/>
          <w:bCs/>
          <w:sz w:val="28"/>
          <w:szCs w:val="28"/>
        </w:rPr>
        <w:t>课程学分：</w:t>
      </w:r>
      <w:r w:rsidRPr="007A0DBE">
        <w:rPr>
          <w:rFonts w:eastAsia="仿宋" w:hint="eastAsia"/>
          <w:b/>
          <w:bCs/>
          <w:sz w:val="28"/>
          <w:szCs w:val="28"/>
        </w:rPr>
        <w:t>2</w:t>
      </w:r>
      <w:r w:rsidRPr="007A0DBE">
        <w:rPr>
          <w:rFonts w:eastAsia="仿宋"/>
          <w:b/>
          <w:bCs/>
          <w:sz w:val="28"/>
          <w:szCs w:val="28"/>
        </w:rPr>
        <w:t xml:space="preserve"> </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课程目标：</w:t>
      </w:r>
      <w:r w:rsidRPr="007A0DBE">
        <w:rPr>
          <w:rFonts w:eastAsia="仿宋"/>
          <w:sz w:val="28"/>
          <w:szCs w:val="28"/>
        </w:rPr>
        <w:t>经济学是对西方发达资本主义国家二百多年市场经济发展规</w:t>
      </w:r>
      <w:r w:rsidRPr="007A0DBE">
        <w:rPr>
          <w:rFonts w:eastAsia="仿宋"/>
          <w:sz w:val="28"/>
          <w:szCs w:val="28"/>
        </w:rPr>
        <w:t xml:space="preserve"> </w:t>
      </w:r>
      <w:r w:rsidRPr="007A0DBE">
        <w:rPr>
          <w:rFonts w:eastAsia="仿宋"/>
          <w:sz w:val="28"/>
          <w:szCs w:val="28"/>
        </w:rPr>
        <w:lastRenderedPageBreak/>
        <w:t>律的一般抽象和概括。它所涉及的原理、定律和理论，是对现代市场经济运行机制的系统反映和描述，它集实证理论分析和规范理论分析为一体。所以，经济学不仅是一门服务于以后专业课程学习的现行课程，培养了学生的家国情怀，扩展了认识问题的视角，塑造其正确的价值观，培养学生具有现代经济思维的一门专业基础课。</w:t>
      </w:r>
      <w:r w:rsidRPr="007A0DBE">
        <w:rPr>
          <w:rFonts w:eastAsia="仿宋"/>
          <w:b/>
          <w:bCs/>
          <w:sz w:val="28"/>
          <w:szCs w:val="28"/>
        </w:rPr>
        <w:t xml:space="preserve"> </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主要内容：</w:t>
      </w:r>
      <w:r w:rsidRPr="007A0DBE">
        <w:rPr>
          <w:rFonts w:eastAsia="仿宋"/>
          <w:sz w:val="28"/>
          <w:szCs w:val="28"/>
        </w:rPr>
        <w:t>通过本课程的学习，要求学生掌握现代西方经济学的基本概念与基本理论，掌握西方经济学所运用的基本分析方法，以增强参与经济社会的理性与自觉性，提高独立分析社会经济问题的能力。</w:t>
      </w:r>
      <w:r w:rsidRPr="007A0DBE">
        <w:rPr>
          <w:rFonts w:eastAsia="仿宋"/>
          <w:sz w:val="28"/>
          <w:szCs w:val="28"/>
        </w:rPr>
        <w:t xml:space="preserve"> </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教学要求：</w:t>
      </w:r>
      <w:r w:rsidRPr="007A0DBE">
        <w:rPr>
          <w:rFonts w:eastAsia="仿宋"/>
          <w:sz w:val="28"/>
          <w:szCs w:val="28"/>
        </w:rPr>
        <w:t>以学生为主体，通过采用启发式、案例教学、任务驱动等教学方法，理论联系实际，针对经济现象，设计学生课堂讨论的议题，提高学生运用经济学原理分析问题和解决问题的能力。</w:t>
      </w:r>
      <w:r w:rsidRPr="007A0DBE">
        <w:rPr>
          <w:rFonts w:eastAsia="仿宋"/>
          <w:sz w:val="28"/>
          <w:szCs w:val="28"/>
        </w:rPr>
        <w:t xml:space="preserve"> </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先修课程：</w:t>
      </w:r>
      <w:r w:rsidRPr="007A0DBE">
        <w:rPr>
          <w:rFonts w:eastAsia="仿宋" w:hint="eastAsia"/>
          <w:sz w:val="28"/>
          <w:szCs w:val="28"/>
        </w:rPr>
        <w:t>无</w:t>
      </w:r>
      <w:r w:rsidRPr="007A0DBE">
        <w:rPr>
          <w:rFonts w:eastAsia="仿宋"/>
          <w:sz w:val="28"/>
          <w:szCs w:val="28"/>
        </w:rPr>
        <w:t xml:space="preserve"> </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后续课程：</w:t>
      </w:r>
      <w:r w:rsidRPr="007A0DBE">
        <w:rPr>
          <w:rFonts w:eastAsia="仿宋" w:hint="eastAsia"/>
          <w:sz w:val="28"/>
          <w:szCs w:val="28"/>
        </w:rPr>
        <w:t>专业核心</w:t>
      </w:r>
      <w:r w:rsidRPr="007A0DBE">
        <w:rPr>
          <w:rFonts w:eastAsia="仿宋"/>
          <w:sz w:val="28"/>
          <w:szCs w:val="28"/>
        </w:rPr>
        <w:t>课</w:t>
      </w:r>
    </w:p>
    <w:p w:rsidR="0016323B" w:rsidRPr="007A0DBE" w:rsidRDefault="00D9388D">
      <w:pPr>
        <w:spacing w:line="480" w:lineRule="exact"/>
        <w:rPr>
          <w:rFonts w:eastAsia="仿宋"/>
          <w:b/>
          <w:bCs/>
          <w:sz w:val="28"/>
          <w:szCs w:val="28"/>
        </w:rPr>
      </w:pPr>
      <w:r w:rsidRPr="007A0DBE">
        <w:rPr>
          <w:rFonts w:eastAsia="仿宋" w:hint="eastAsia"/>
          <w:b/>
          <w:bCs/>
          <w:sz w:val="28"/>
          <w:szCs w:val="28"/>
        </w:rPr>
        <w:t>5.</w:t>
      </w:r>
      <w:r w:rsidRPr="007A0DBE">
        <w:rPr>
          <w:rFonts w:eastAsia="仿宋" w:hint="eastAsia"/>
          <w:b/>
          <w:bCs/>
          <w:sz w:val="28"/>
          <w:szCs w:val="28"/>
        </w:rPr>
        <w:t>电子商务基础</w:t>
      </w:r>
      <w:r w:rsidRPr="007A0DBE">
        <w:rPr>
          <w:rFonts w:ascii="仿宋" w:eastAsia="仿宋" w:hAnsi="仿宋" w:cs="仿宋"/>
          <w:b/>
          <w:bCs/>
          <w:kern w:val="0"/>
          <w:sz w:val="28"/>
          <w:szCs w:val="28"/>
          <w:lang w:bidi="ar"/>
        </w:rPr>
        <w:t>☆</w:t>
      </w:r>
      <w:r w:rsidRPr="007A0DBE">
        <w:rPr>
          <w:rFonts w:ascii="仿宋" w:eastAsia="仿宋" w:hAnsi="仿宋" w:cs="仿宋" w:hint="eastAsia"/>
          <w:b/>
          <w:bCs/>
          <w:kern w:val="0"/>
          <w:sz w:val="28"/>
          <w:szCs w:val="28"/>
          <w:lang w:bidi="ar"/>
        </w:rPr>
        <w:t>（岗</w:t>
      </w:r>
      <w:r w:rsidRPr="007A0DBE">
        <w:rPr>
          <w:rFonts w:ascii="仿宋" w:eastAsia="仿宋" w:hAnsi="仿宋" w:cs="仿宋"/>
          <w:b/>
          <w:bCs/>
          <w:kern w:val="0"/>
          <w:sz w:val="28"/>
          <w:szCs w:val="28"/>
          <w:lang w:bidi="ar"/>
        </w:rPr>
        <w:t>课</w:t>
      </w:r>
      <w:r w:rsidRPr="007A0DBE">
        <w:rPr>
          <w:rFonts w:ascii="仿宋" w:eastAsia="仿宋" w:hAnsi="仿宋" w:cs="仿宋" w:hint="eastAsia"/>
          <w:b/>
          <w:bCs/>
          <w:kern w:val="0"/>
          <w:sz w:val="28"/>
          <w:szCs w:val="28"/>
          <w:lang w:bidi="ar"/>
        </w:rPr>
        <w:t>融合、</w:t>
      </w:r>
      <w:r w:rsidRPr="007A0DBE">
        <w:rPr>
          <w:rFonts w:ascii="仿宋" w:eastAsia="仿宋" w:hAnsi="仿宋" w:cs="仿宋"/>
          <w:b/>
          <w:bCs/>
          <w:kern w:val="0"/>
          <w:sz w:val="28"/>
          <w:szCs w:val="28"/>
          <w:lang w:bidi="ar"/>
        </w:rPr>
        <w:t>专创融合</w:t>
      </w:r>
      <w:r w:rsidRPr="007A0DBE">
        <w:rPr>
          <w:rFonts w:ascii="仿宋" w:eastAsia="仿宋" w:hAnsi="仿宋" w:cs="仿宋" w:hint="eastAsia"/>
          <w:b/>
          <w:bCs/>
          <w:kern w:val="0"/>
          <w:sz w:val="28"/>
          <w:szCs w:val="28"/>
          <w:lang w:bidi="ar"/>
        </w:rPr>
        <w:t>课程、人工智能融合类课程）</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课程代码：</w:t>
      </w:r>
      <w:r w:rsidRPr="007A0DBE">
        <w:rPr>
          <w:rFonts w:eastAsia="仿宋"/>
          <w:b/>
          <w:bCs/>
          <w:sz w:val="28"/>
          <w:szCs w:val="28"/>
        </w:rPr>
        <w:t xml:space="preserve">71519101 </w:t>
      </w:r>
      <w:r w:rsidRPr="007A0DBE">
        <w:rPr>
          <w:rFonts w:eastAsia="仿宋" w:hint="eastAsia"/>
          <w:b/>
          <w:bCs/>
          <w:sz w:val="28"/>
          <w:szCs w:val="28"/>
        </w:rPr>
        <w:t xml:space="preserve">      </w:t>
      </w:r>
      <w:r w:rsidRPr="007A0DBE">
        <w:rPr>
          <w:rFonts w:eastAsia="仿宋"/>
          <w:b/>
          <w:bCs/>
          <w:sz w:val="28"/>
          <w:szCs w:val="28"/>
        </w:rPr>
        <w:t>课程性质：</w:t>
      </w:r>
      <w:r w:rsidRPr="007A0DBE">
        <w:rPr>
          <w:rFonts w:eastAsia="仿宋" w:hint="eastAsia"/>
          <w:b/>
          <w:bCs/>
          <w:sz w:val="28"/>
          <w:szCs w:val="28"/>
        </w:rPr>
        <w:t>必</w:t>
      </w:r>
      <w:r w:rsidRPr="007A0DBE">
        <w:rPr>
          <w:rFonts w:eastAsia="仿宋"/>
          <w:b/>
          <w:bCs/>
          <w:sz w:val="28"/>
          <w:szCs w:val="28"/>
        </w:rPr>
        <w:t>修</w:t>
      </w:r>
      <w:r w:rsidRPr="007A0DBE">
        <w:rPr>
          <w:rFonts w:eastAsia="仿宋"/>
          <w:b/>
          <w:bCs/>
          <w:sz w:val="28"/>
          <w:szCs w:val="28"/>
        </w:rPr>
        <w:t xml:space="preserve"> </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课程学时：</w:t>
      </w:r>
      <w:r w:rsidRPr="007A0DBE">
        <w:rPr>
          <w:rFonts w:eastAsia="仿宋" w:hint="eastAsia"/>
          <w:b/>
          <w:bCs/>
          <w:sz w:val="28"/>
          <w:szCs w:val="28"/>
        </w:rPr>
        <w:t>32</w:t>
      </w:r>
      <w:r w:rsidRPr="007A0DBE">
        <w:rPr>
          <w:rFonts w:eastAsia="仿宋"/>
          <w:b/>
          <w:bCs/>
          <w:sz w:val="28"/>
          <w:szCs w:val="28"/>
        </w:rPr>
        <w:t xml:space="preserve"> </w:t>
      </w:r>
      <w:r w:rsidRPr="007A0DBE">
        <w:rPr>
          <w:rFonts w:eastAsia="仿宋" w:hint="eastAsia"/>
          <w:b/>
          <w:bCs/>
          <w:sz w:val="28"/>
          <w:szCs w:val="28"/>
        </w:rPr>
        <w:t xml:space="preserve">            </w:t>
      </w:r>
      <w:r w:rsidRPr="007A0DBE">
        <w:rPr>
          <w:rFonts w:eastAsia="仿宋"/>
          <w:b/>
          <w:bCs/>
          <w:sz w:val="28"/>
          <w:szCs w:val="28"/>
        </w:rPr>
        <w:t>课程学分：</w:t>
      </w:r>
      <w:r w:rsidRPr="007A0DBE">
        <w:rPr>
          <w:rFonts w:eastAsia="仿宋" w:hint="eastAsia"/>
          <w:b/>
          <w:bCs/>
          <w:sz w:val="28"/>
          <w:szCs w:val="28"/>
        </w:rPr>
        <w:t>2</w:t>
      </w:r>
    </w:p>
    <w:p w:rsidR="0016323B" w:rsidRPr="007A0DBE" w:rsidRDefault="00D9388D">
      <w:pPr>
        <w:pStyle w:val="a8"/>
        <w:spacing w:before="0" w:beforeAutospacing="0" w:after="0" w:afterAutospacing="0" w:line="480" w:lineRule="exact"/>
        <w:ind w:firstLineChars="200" w:firstLine="562"/>
        <w:rPr>
          <w:rFonts w:ascii="Times New Roman" w:eastAsia="仿宋" w:hAnsi="Times New Roman" w:cs="Times New Roman"/>
          <w:kern w:val="2"/>
          <w:sz w:val="28"/>
          <w:szCs w:val="28"/>
        </w:rPr>
      </w:pPr>
      <w:r w:rsidRPr="007A0DBE">
        <w:rPr>
          <w:rFonts w:ascii="Times New Roman" w:eastAsia="仿宋" w:hAnsi="Times New Roman" w:cs="Times New Roman"/>
          <w:b/>
          <w:bCs/>
          <w:kern w:val="2"/>
          <w:sz w:val="28"/>
          <w:szCs w:val="28"/>
        </w:rPr>
        <w:t>课程目标：</w:t>
      </w:r>
      <w:r w:rsidRPr="007A0DBE">
        <w:rPr>
          <w:rFonts w:ascii="Times New Roman" w:eastAsia="仿宋" w:hAnsi="Times New Roman" w:cs="Times New Roman"/>
          <w:kern w:val="2"/>
          <w:sz w:val="28"/>
          <w:szCs w:val="28"/>
        </w:rPr>
        <w:t>本课程旨在培养学生掌握电子商务的基本理论、核心技术和应用实践，使学生具备电子商务平台的操作与管理能力，能够运用电子商务工具解决实际问题。通过本课程的学习，学生将熟悉电子商务的运营模式、市场分析方法，掌握电子商务平台的搭建、维护与优化技巧，以及电子商务营销与推广策略，为后续的电子商务专业学习和职业生涯发展奠定坚实基础。</w:t>
      </w:r>
    </w:p>
    <w:p w:rsidR="0016323B" w:rsidRPr="007A0DBE" w:rsidRDefault="00D9388D">
      <w:pPr>
        <w:pStyle w:val="a8"/>
        <w:spacing w:before="0" w:beforeAutospacing="0" w:after="0" w:afterAutospacing="0" w:line="480" w:lineRule="exact"/>
        <w:ind w:firstLineChars="200" w:firstLine="562"/>
        <w:rPr>
          <w:rFonts w:ascii="Times New Roman" w:eastAsia="仿宋" w:hAnsi="Times New Roman" w:cs="Times New Roman"/>
          <w:kern w:val="2"/>
          <w:sz w:val="28"/>
          <w:szCs w:val="28"/>
        </w:rPr>
      </w:pPr>
      <w:r w:rsidRPr="007A0DBE">
        <w:rPr>
          <w:rFonts w:ascii="Times New Roman" w:eastAsia="仿宋" w:hAnsi="Times New Roman" w:cs="Times New Roman"/>
          <w:b/>
          <w:bCs/>
          <w:kern w:val="2"/>
          <w:sz w:val="28"/>
          <w:szCs w:val="28"/>
        </w:rPr>
        <w:t>主要内容：</w:t>
      </w:r>
      <w:r w:rsidRPr="007A0DBE">
        <w:rPr>
          <w:rFonts w:ascii="Times New Roman" w:eastAsia="仿宋" w:hAnsi="Times New Roman" w:cs="Times New Roman"/>
          <w:kern w:val="2"/>
          <w:sz w:val="28"/>
          <w:szCs w:val="28"/>
        </w:rPr>
        <w:t>电子商务基础理论</w:t>
      </w:r>
      <w:r w:rsidRPr="007A0DBE">
        <w:rPr>
          <w:rFonts w:ascii="Times New Roman" w:eastAsia="仿宋" w:hAnsi="Times New Roman" w:cs="Times New Roman" w:hint="eastAsia"/>
          <w:kern w:val="2"/>
          <w:sz w:val="28"/>
          <w:szCs w:val="28"/>
        </w:rPr>
        <w:t>；电子商务的商业模式与运营策略；电子商务法律法规与伦理道德；</w:t>
      </w:r>
      <w:r w:rsidRPr="007A0DBE">
        <w:rPr>
          <w:rFonts w:ascii="Times New Roman" w:eastAsia="仿宋" w:hAnsi="Times New Roman" w:cs="Times New Roman"/>
          <w:kern w:val="2"/>
          <w:sz w:val="28"/>
          <w:szCs w:val="28"/>
        </w:rPr>
        <w:t>电子商务平台操作</w:t>
      </w:r>
      <w:r w:rsidRPr="007A0DBE">
        <w:rPr>
          <w:rFonts w:ascii="Times New Roman" w:eastAsia="仿宋" w:hAnsi="Times New Roman" w:cs="Times New Roman" w:hint="eastAsia"/>
          <w:kern w:val="2"/>
          <w:sz w:val="28"/>
          <w:szCs w:val="28"/>
        </w:rPr>
        <w:t>；</w:t>
      </w:r>
      <w:r w:rsidRPr="007A0DBE">
        <w:rPr>
          <w:rFonts w:ascii="Times New Roman" w:eastAsia="仿宋" w:hAnsi="Times New Roman" w:cs="Times New Roman"/>
          <w:kern w:val="2"/>
          <w:sz w:val="28"/>
          <w:szCs w:val="28"/>
        </w:rPr>
        <w:t>电子商务营销与推广</w:t>
      </w:r>
      <w:r w:rsidRPr="007A0DBE">
        <w:rPr>
          <w:rFonts w:ascii="Times New Roman" w:eastAsia="仿宋" w:hAnsi="Times New Roman" w:cs="Times New Roman" w:hint="eastAsia"/>
          <w:kern w:val="2"/>
          <w:sz w:val="28"/>
          <w:szCs w:val="28"/>
        </w:rPr>
        <w:t>；电子商务数据分析与消费者行为洞察；</w:t>
      </w:r>
      <w:r w:rsidRPr="007A0DBE">
        <w:rPr>
          <w:rFonts w:ascii="Times New Roman" w:eastAsia="仿宋" w:hAnsi="Times New Roman" w:cs="Times New Roman"/>
          <w:kern w:val="2"/>
          <w:sz w:val="28"/>
          <w:szCs w:val="28"/>
        </w:rPr>
        <w:t>电子商务支付与安全</w:t>
      </w:r>
      <w:r w:rsidRPr="007A0DBE">
        <w:rPr>
          <w:rFonts w:ascii="Times New Roman" w:eastAsia="仿宋" w:hAnsi="Times New Roman" w:cs="Times New Roman" w:hint="eastAsia"/>
          <w:kern w:val="2"/>
          <w:sz w:val="28"/>
          <w:szCs w:val="28"/>
        </w:rPr>
        <w:t>；</w:t>
      </w:r>
      <w:r w:rsidRPr="007A0DBE">
        <w:rPr>
          <w:rFonts w:ascii="Times New Roman" w:eastAsia="仿宋" w:hAnsi="Times New Roman" w:cs="Times New Roman"/>
          <w:kern w:val="2"/>
          <w:sz w:val="28"/>
          <w:szCs w:val="28"/>
        </w:rPr>
        <w:t>电子商务项目策划与实施</w:t>
      </w:r>
      <w:r w:rsidRPr="007A0DBE">
        <w:rPr>
          <w:rFonts w:ascii="Times New Roman" w:eastAsia="仿宋" w:hAnsi="Times New Roman" w:cs="Times New Roman" w:hint="eastAsia"/>
          <w:kern w:val="2"/>
          <w:sz w:val="28"/>
          <w:szCs w:val="28"/>
        </w:rPr>
        <w:t>。</w:t>
      </w:r>
    </w:p>
    <w:p w:rsidR="0016323B" w:rsidRPr="007A0DBE" w:rsidRDefault="00D9388D">
      <w:pPr>
        <w:pStyle w:val="a8"/>
        <w:spacing w:before="0" w:beforeAutospacing="0" w:after="0" w:afterAutospacing="0" w:line="480" w:lineRule="exact"/>
        <w:ind w:firstLineChars="200" w:firstLine="562"/>
        <w:rPr>
          <w:rFonts w:ascii="Times New Roman" w:eastAsia="仿宋" w:hAnsi="Times New Roman" w:cs="Times New Roman"/>
          <w:kern w:val="2"/>
          <w:sz w:val="28"/>
          <w:szCs w:val="28"/>
        </w:rPr>
      </w:pPr>
      <w:r w:rsidRPr="007A0DBE">
        <w:rPr>
          <w:rFonts w:ascii="Times New Roman" w:eastAsia="仿宋" w:hAnsi="Times New Roman" w:cs="Times New Roman"/>
          <w:b/>
          <w:bCs/>
          <w:kern w:val="2"/>
          <w:sz w:val="28"/>
          <w:szCs w:val="28"/>
        </w:rPr>
        <w:t>教学要求：</w:t>
      </w:r>
      <w:r w:rsidRPr="007A0DBE">
        <w:rPr>
          <w:rFonts w:ascii="Times New Roman" w:eastAsia="仿宋" w:hAnsi="Times New Roman" w:cs="Times New Roman"/>
          <w:kern w:val="2"/>
          <w:sz w:val="28"/>
          <w:szCs w:val="28"/>
        </w:rPr>
        <w:t>理论与实践并重</w:t>
      </w:r>
      <w:r w:rsidRPr="007A0DBE">
        <w:rPr>
          <w:rFonts w:ascii="Times New Roman" w:eastAsia="仿宋" w:hAnsi="Times New Roman" w:cs="Times New Roman" w:hint="eastAsia"/>
          <w:kern w:val="2"/>
          <w:sz w:val="28"/>
          <w:szCs w:val="28"/>
        </w:rPr>
        <w:t>：通过理论讲授、案例分析、实践操作等多种教学方式，使学生既掌握电子商务理论知识，又具备实际操作能力。</w:t>
      </w:r>
      <w:r w:rsidRPr="007A0DBE">
        <w:rPr>
          <w:rFonts w:ascii="Times New Roman" w:eastAsia="仿宋" w:hAnsi="Times New Roman" w:cs="Times New Roman"/>
          <w:kern w:val="2"/>
          <w:sz w:val="28"/>
          <w:szCs w:val="28"/>
        </w:rPr>
        <w:t>注重实战演练</w:t>
      </w:r>
      <w:r w:rsidRPr="007A0DBE">
        <w:rPr>
          <w:rFonts w:ascii="Times New Roman" w:eastAsia="仿宋" w:hAnsi="Times New Roman" w:cs="Times New Roman" w:hint="eastAsia"/>
          <w:kern w:val="2"/>
          <w:sz w:val="28"/>
          <w:szCs w:val="28"/>
        </w:rPr>
        <w:t>：通过模拟电子商务项目、实战案例分析等方式，提高学生的实战</w:t>
      </w:r>
      <w:r w:rsidRPr="007A0DBE">
        <w:rPr>
          <w:rFonts w:ascii="Times New Roman" w:eastAsia="仿宋" w:hAnsi="Times New Roman" w:cs="Times New Roman" w:hint="eastAsia"/>
          <w:kern w:val="2"/>
          <w:sz w:val="28"/>
          <w:szCs w:val="28"/>
        </w:rPr>
        <w:lastRenderedPageBreak/>
        <w:t>能力和解决问题的能力。</w:t>
      </w:r>
      <w:r w:rsidRPr="007A0DBE">
        <w:rPr>
          <w:rFonts w:ascii="Times New Roman" w:eastAsia="仿宋" w:hAnsi="Times New Roman" w:cs="Times New Roman"/>
          <w:kern w:val="2"/>
          <w:sz w:val="28"/>
          <w:szCs w:val="28"/>
        </w:rPr>
        <w:t>强化团队协作</w:t>
      </w:r>
      <w:r w:rsidRPr="007A0DBE">
        <w:rPr>
          <w:rFonts w:ascii="Times New Roman" w:eastAsia="仿宋" w:hAnsi="Times New Roman" w:cs="Times New Roman" w:hint="eastAsia"/>
          <w:kern w:val="2"/>
          <w:sz w:val="28"/>
          <w:szCs w:val="28"/>
        </w:rPr>
        <w:t>：通过小组讨论、团队项目等教学活动，培养学生的团队协作精神和沟通能力。</w:t>
      </w:r>
    </w:p>
    <w:p w:rsidR="0016323B" w:rsidRPr="007A0DBE" w:rsidRDefault="00D9388D">
      <w:pPr>
        <w:pStyle w:val="a8"/>
        <w:spacing w:before="0" w:beforeAutospacing="0" w:after="0" w:afterAutospacing="0" w:line="480" w:lineRule="exact"/>
        <w:rPr>
          <w:rFonts w:ascii="Times New Roman" w:eastAsia="仿宋" w:hAnsi="Times New Roman" w:cs="Times New Roman"/>
          <w:b/>
          <w:bCs/>
          <w:kern w:val="2"/>
          <w:sz w:val="28"/>
          <w:szCs w:val="28"/>
        </w:rPr>
      </w:pPr>
      <w:r w:rsidRPr="007A0DBE">
        <w:rPr>
          <w:rFonts w:ascii="Times New Roman" w:eastAsia="仿宋" w:hAnsi="Times New Roman" w:cs="Times New Roman"/>
          <w:kern w:val="2"/>
          <w:sz w:val="28"/>
          <w:szCs w:val="28"/>
        </w:rPr>
        <w:t>注重创新思维</w:t>
      </w:r>
      <w:r w:rsidRPr="007A0DBE">
        <w:rPr>
          <w:rFonts w:ascii="Times New Roman" w:eastAsia="仿宋" w:hAnsi="Times New Roman" w:cs="Times New Roman" w:hint="eastAsia"/>
          <w:kern w:val="2"/>
          <w:sz w:val="28"/>
          <w:szCs w:val="28"/>
        </w:rPr>
        <w:t>：鼓励学生创新思维，培养学生在电子商务领域内的创新能力和市场敏锐度。</w:t>
      </w:r>
    </w:p>
    <w:p w:rsidR="0016323B" w:rsidRPr="007A0DBE" w:rsidRDefault="00D9388D">
      <w:pPr>
        <w:spacing w:line="480" w:lineRule="exact"/>
        <w:ind w:firstLineChars="200" w:firstLine="562"/>
        <w:rPr>
          <w:rFonts w:eastAsia="仿宋"/>
          <w:b/>
          <w:bCs/>
          <w:sz w:val="28"/>
          <w:szCs w:val="28"/>
        </w:rPr>
      </w:pPr>
      <w:r w:rsidRPr="007A0DBE">
        <w:rPr>
          <w:rFonts w:eastAsia="仿宋"/>
          <w:b/>
          <w:bCs/>
          <w:sz w:val="28"/>
          <w:szCs w:val="28"/>
        </w:rPr>
        <w:t>先修课程：</w:t>
      </w:r>
      <w:r w:rsidRPr="007A0DBE">
        <w:rPr>
          <w:rFonts w:eastAsia="仿宋" w:hint="eastAsia"/>
          <w:sz w:val="28"/>
          <w:szCs w:val="28"/>
        </w:rPr>
        <w:t>经济法基础</w:t>
      </w:r>
      <w:r w:rsidRPr="007A0DBE">
        <w:rPr>
          <w:rFonts w:eastAsia="仿宋"/>
          <w:sz w:val="28"/>
          <w:szCs w:val="28"/>
        </w:rPr>
        <w:t xml:space="preserve"> </w:t>
      </w:r>
    </w:p>
    <w:p w:rsidR="0016323B" w:rsidRPr="007A0DBE" w:rsidRDefault="00D9388D">
      <w:pPr>
        <w:spacing w:line="480" w:lineRule="exact"/>
        <w:ind w:firstLineChars="200" w:firstLine="562"/>
        <w:rPr>
          <w:rFonts w:eastAsia="仿宋"/>
          <w:sz w:val="28"/>
          <w:szCs w:val="28"/>
        </w:rPr>
      </w:pPr>
      <w:r w:rsidRPr="007A0DBE">
        <w:rPr>
          <w:rFonts w:eastAsia="仿宋"/>
          <w:b/>
          <w:bCs/>
          <w:sz w:val="28"/>
          <w:szCs w:val="28"/>
        </w:rPr>
        <w:t>后续课程：</w:t>
      </w:r>
      <w:r w:rsidRPr="007A0DBE">
        <w:rPr>
          <w:rFonts w:eastAsia="仿宋" w:hint="eastAsia"/>
          <w:sz w:val="28"/>
          <w:szCs w:val="28"/>
        </w:rPr>
        <w:t>专业核心</w:t>
      </w:r>
      <w:r w:rsidRPr="007A0DBE">
        <w:rPr>
          <w:rFonts w:eastAsia="仿宋"/>
          <w:sz w:val="28"/>
          <w:szCs w:val="28"/>
        </w:rPr>
        <w:t>课</w:t>
      </w:r>
    </w:p>
    <w:p w:rsidR="0016323B" w:rsidRPr="007A0DBE" w:rsidRDefault="00D9388D">
      <w:pPr>
        <w:spacing w:line="480" w:lineRule="exact"/>
        <w:ind w:left="562" w:hangingChars="200" w:hanging="562"/>
        <w:rPr>
          <w:rFonts w:eastAsia="仿宋"/>
          <w:sz w:val="28"/>
          <w:szCs w:val="28"/>
        </w:rPr>
      </w:pPr>
      <w:r w:rsidRPr="007A0DBE">
        <w:rPr>
          <w:rFonts w:eastAsia="仿宋" w:hint="eastAsia"/>
          <w:b/>
          <w:bCs/>
          <w:sz w:val="28"/>
          <w:szCs w:val="28"/>
        </w:rPr>
        <w:t>6</w:t>
      </w:r>
      <w:r w:rsidRPr="007A0DBE">
        <w:rPr>
          <w:rFonts w:eastAsia="仿宋"/>
          <w:b/>
          <w:bCs/>
          <w:sz w:val="28"/>
          <w:szCs w:val="28"/>
        </w:rPr>
        <w:t>.</w:t>
      </w:r>
      <w:r w:rsidRPr="007A0DBE">
        <w:rPr>
          <w:rFonts w:eastAsia="仿宋"/>
          <w:b/>
          <w:bCs/>
          <w:sz w:val="28"/>
          <w:szCs w:val="28"/>
        </w:rPr>
        <w:t>专业认知实践（岗课融合课程）</w:t>
      </w:r>
      <w:r w:rsidRPr="007A0DBE">
        <w:rPr>
          <w:rFonts w:eastAsia="仿宋"/>
          <w:b/>
          <w:bCs/>
          <w:sz w:val="28"/>
          <w:szCs w:val="28"/>
        </w:rPr>
        <w:t>▲</w:t>
      </w:r>
      <w:r w:rsidRPr="007A0DBE">
        <w:rPr>
          <w:rFonts w:eastAsia="仿宋"/>
          <w:sz w:val="28"/>
          <w:szCs w:val="28"/>
        </w:rPr>
        <w:br/>
      </w:r>
      <w:r w:rsidRPr="007A0DBE">
        <w:rPr>
          <w:rFonts w:eastAsia="仿宋"/>
          <w:b/>
          <w:sz w:val="28"/>
          <w:szCs w:val="28"/>
        </w:rPr>
        <w:t>课程代码：</w:t>
      </w:r>
      <w:r w:rsidRPr="007A0DBE">
        <w:rPr>
          <w:rFonts w:eastAsia="仿宋"/>
          <w:sz w:val="28"/>
          <w:szCs w:val="28"/>
        </w:rPr>
        <w:t>71515110            </w:t>
      </w:r>
      <w:r w:rsidRPr="007A0DBE">
        <w:rPr>
          <w:rFonts w:eastAsia="仿宋"/>
          <w:sz w:val="28"/>
          <w:szCs w:val="28"/>
        </w:rPr>
        <w:t>课程性质：必修</w:t>
      </w:r>
      <w:r w:rsidRPr="007A0DBE">
        <w:rPr>
          <w:rFonts w:eastAsia="仿宋"/>
          <w:sz w:val="28"/>
          <w:szCs w:val="28"/>
        </w:rPr>
        <w:br/>
      </w:r>
      <w:r w:rsidRPr="007A0DBE">
        <w:rPr>
          <w:rFonts w:eastAsia="仿宋"/>
          <w:b/>
          <w:sz w:val="28"/>
          <w:szCs w:val="28"/>
        </w:rPr>
        <w:t>课程学时：</w:t>
      </w:r>
      <w:r w:rsidRPr="007A0DBE">
        <w:rPr>
          <w:rFonts w:eastAsia="仿宋"/>
          <w:sz w:val="28"/>
          <w:szCs w:val="28"/>
        </w:rPr>
        <w:t xml:space="preserve"> 24             </w:t>
      </w:r>
      <w:r w:rsidRPr="007A0DBE">
        <w:rPr>
          <w:rFonts w:eastAsia="仿宋"/>
          <w:sz w:val="28"/>
          <w:szCs w:val="28"/>
        </w:rPr>
        <w:t>课程学分：</w:t>
      </w:r>
      <w:r w:rsidRPr="007A0DBE">
        <w:rPr>
          <w:rFonts w:eastAsia="仿宋"/>
          <w:sz w:val="28"/>
          <w:szCs w:val="28"/>
        </w:rPr>
        <w:t>1</w:t>
      </w:r>
    </w:p>
    <w:p w:rsidR="0016323B" w:rsidRPr="007A0DBE" w:rsidRDefault="00D9388D">
      <w:pPr>
        <w:ind w:firstLineChars="200" w:firstLine="562"/>
        <w:rPr>
          <w:rFonts w:eastAsia="仿宋"/>
          <w:sz w:val="28"/>
          <w:szCs w:val="28"/>
        </w:rPr>
      </w:pPr>
      <w:r w:rsidRPr="007A0DBE">
        <w:rPr>
          <w:rFonts w:eastAsia="仿宋"/>
          <w:b/>
          <w:sz w:val="28"/>
          <w:szCs w:val="28"/>
        </w:rPr>
        <w:t>课程目标：</w:t>
      </w:r>
      <w:r w:rsidRPr="007A0DBE">
        <w:rPr>
          <w:rFonts w:eastAsia="仿宋"/>
          <w:sz w:val="28"/>
          <w:szCs w:val="28"/>
        </w:rPr>
        <w:t>通过在</w:t>
      </w:r>
      <w:r w:rsidRPr="007A0DBE">
        <w:rPr>
          <w:rFonts w:eastAsia="仿宋" w:hint="eastAsia"/>
          <w:sz w:val="28"/>
          <w:szCs w:val="28"/>
        </w:rPr>
        <w:t>物流</w:t>
      </w:r>
      <w:r w:rsidRPr="007A0DBE">
        <w:rPr>
          <w:rFonts w:eastAsia="仿宋"/>
          <w:sz w:val="28"/>
          <w:szCs w:val="28"/>
        </w:rPr>
        <w:t>企业岗位体验，了解</w:t>
      </w:r>
      <w:r w:rsidRPr="007A0DBE">
        <w:rPr>
          <w:rFonts w:eastAsia="仿宋" w:hint="eastAsia"/>
          <w:sz w:val="28"/>
          <w:szCs w:val="28"/>
        </w:rPr>
        <w:t>物流</w:t>
      </w:r>
      <w:r w:rsidRPr="007A0DBE">
        <w:rPr>
          <w:rFonts w:eastAsia="仿宋"/>
          <w:sz w:val="28"/>
          <w:szCs w:val="28"/>
        </w:rPr>
        <w:t>企业主要业务范围、职能部门、主要岗位及其职责，了解</w:t>
      </w:r>
      <w:r w:rsidRPr="007A0DBE">
        <w:rPr>
          <w:rFonts w:eastAsia="仿宋" w:hint="eastAsia"/>
          <w:sz w:val="28"/>
          <w:szCs w:val="28"/>
        </w:rPr>
        <w:t>物流作业</w:t>
      </w:r>
      <w:r w:rsidRPr="007A0DBE">
        <w:rPr>
          <w:rFonts w:eastAsia="仿宋"/>
          <w:sz w:val="28"/>
          <w:szCs w:val="28"/>
        </w:rPr>
        <w:t>流程和实施技巧，了解已经实现的</w:t>
      </w:r>
      <w:r w:rsidRPr="007A0DBE">
        <w:rPr>
          <w:rFonts w:eastAsia="仿宋" w:hint="eastAsia"/>
          <w:sz w:val="28"/>
          <w:szCs w:val="28"/>
        </w:rPr>
        <w:t>物流技术</w:t>
      </w:r>
      <w:r w:rsidRPr="007A0DBE">
        <w:rPr>
          <w:rFonts w:eastAsia="仿宋"/>
          <w:sz w:val="28"/>
          <w:szCs w:val="28"/>
        </w:rPr>
        <w:t>应用和尚待实现的应用状况。提高学生专业认知程，明确学习目标，激发学习热情。培养不断探索、精益求精、追求卓越的工匠精神和爱岗敬业的劳动态度。</w:t>
      </w:r>
      <w:r w:rsidRPr="007A0DBE">
        <w:rPr>
          <w:rFonts w:eastAsia="仿宋"/>
          <w:sz w:val="28"/>
          <w:szCs w:val="28"/>
        </w:rPr>
        <w:br/>
      </w:r>
      <w:r w:rsidRPr="007A0DBE">
        <w:rPr>
          <w:rFonts w:eastAsia="仿宋" w:hint="eastAsia"/>
          <w:b/>
          <w:sz w:val="28"/>
          <w:szCs w:val="28"/>
        </w:rPr>
        <w:t xml:space="preserve">    </w:t>
      </w:r>
      <w:r w:rsidRPr="007A0DBE">
        <w:rPr>
          <w:rFonts w:eastAsia="仿宋"/>
          <w:b/>
          <w:sz w:val="28"/>
          <w:szCs w:val="28"/>
        </w:rPr>
        <w:t>主要内容：</w:t>
      </w:r>
      <w:r w:rsidRPr="007A0DBE">
        <w:rPr>
          <w:rFonts w:eastAsia="仿宋"/>
          <w:sz w:val="28"/>
          <w:szCs w:val="28"/>
        </w:rPr>
        <w:t>在</w:t>
      </w:r>
      <w:r w:rsidRPr="007A0DBE">
        <w:rPr>
          <w:rFonts w:eastAsia="仿宋" w:hint="eastAsia"/>
          <w:sz w:val="28"/>
          <w:szCs w:val="28"/>
        </w:rPr>
        <w:t>物流</w:t>
      </w:r>
      <w:r w:rsidRPr="007A0DBE">
        <w:rPr>
          <w:rFonts w:eastAsia="仿宋"/>
          <w:sz w:val="28"/>
          <w:szCs w:val="28"/>
        </w:rPr>
        <w:t>企业岗位体验，学习</w:t>
      </w:r>
      <w:r w:rsidRPr="007A0DBE">
        <w:rPr>
          <w:rFonts w:eastAsia="仿宋" w:hint="eastAsia"/>
          <w:sz w:val="28"/>
          <w:szCs w:val="28"/>
        </w:rPr>
        <w:t>物流</w:t>
      </w:r>
      <w:r w:rsidRPr="007A0DBE">
        <w:rPr>
          <w:rFonts w:eastAsia="仿宋"/>
          <w:sz w:val="28"/>
          <w:szCs w:val="28"/>
        </w:rPr>
        <w:t>企业概况（主要业务范围、职能部门等），在企业主要岗位学习和体验其工作职责，学习</w:t>
      </w:r>
      <w:r w:rsidRPr="007A0DBE">
        <w:rPr>
          <w:rFonts w:eastAsia="仿宋" w:hint="eastAsia"/>
          <w:sz w:val="28"/>
          <w:szCs w:val="28"/>
        </w:rPr>
        <w:t>物流</w:t>
      </w:r>
      <w:r w:rsidRPr="007A0DBE">
        <w:rPr>
          <w:rFonts w:eastAsia="仿宋"/>
          <w:sz w:val="28"/>
          <w:szCs w:val="28"/>
        </w:rPr>
        <w:t>业务流程和实施技巧。从而认识</w:t>
      </w:r>
      <w:r w:rsidRPr="007A0DBE">
        <w:rPr>
          <w:rFonts w:eastAsia="仿宋" w:hint="eastAsia"/>
          <w:sz w:val="28"/>
          <w:szCs w:val="28"/>
        </w:rPr>
        <w:t>物流工作场景</w:t>
      </w:r>
      <w:r w:rsidRPr="007A0DBE">
        <w:rPr>
          <w:rFonts w:eastAsia="仿宋"/>
          <w:sz w:val="28"/>
          <w:szCs w:val="28"/>
        </w:rPr>
        <w:t>及岗位分工；企业顺利</w:t>
      </w:r>
      <w:r w:rsidRPr="007A0DBE">
        <w:rPr>
          <w:rFonts w:eastAsia="仿宋" w:hint="eastAsia"/>
          <w:sz w:val="28"/>
          <w:szCs w:val="28"/>
        </w:rPr>
        <w:t>物流工作</w:t>
      </w:r>
      <w:r w:rsidRPr="007A0DBE">
        <w:rPr>
          <w:rFonts w:eastAsia="仿宋"/>
          <w:sz w:val="28"/>
          <w:szCs w:val="28"/>
        </w:rPr>
        <w:t>的环境，包括</w:t>
      </w:r>
      <w:r w:rsidRPr="007A0DBE">
        <w:rPr>
          <w:rFonts w:eastAsia="仿宋" w:hint="eastAsia"/>
          <w:sz w:val="28"/>
          <w:szCs w:val="28"/>
        </w:rPr>
        <w:t>物流</w:t>
      </w:r>
      <w:r w:rsidRPr="007A0DBE">
        <w:rPr>
          <w:rFonts w:eastAsia="仿宋"/>
          <w:sz w:val="28"/>
          <w:szCs w:val="28"/>
        </w:rPr>
        <w:t>的各种支撑技术，如</w:t>
      </w:r>
      <w:r w:rsidRPr="007A0DBE">
        <w:rPr>
          <w:rFonts w:eastAsia="仿宋" w:hint="eastAsia"/>
          <w:sz w:val="28"/>
          <w:szCs w:val="28"/>
        </w:rPr>
        <w:t>条形码</w:t>
      </w:r>
      <w:r w:rsidRPr="007A0DBE">
        <w:rPr>
          <w:rFonts w:eastAsia="仿宋"/>
          <w:sz w:val="28"/>
          <w:szCs w:val="28"/>
        </w:rPr>
        <w:t>、</w:t>
      </w:r>
      <w:r w:rsidRPr="007A0DBE">
        <w:rPr>
          <w:rFonts w:eastAsia="仿宋" w:hint="eastAsia"/>
          <w:sz w:val="28"/>
          <w:szCs w:val="28"/>
        </w:rPr>
        <w:t>物联网</w:t>
      </w:r>
      <w:r w:rsidRPr="007A0DBE">
        <w:rPr>
          <w:rFonts w:eastAsia="仿宋"/>
          <w:sz w:val="28"/>
          <w:szCs w:val="28"/>
        </w:rPr>
        <w:t>、</w:t>
      </w:r>
      <w:r w:rsidRPr="007A0DBE">
        <w:rPr>
          <w:rFonts w:eastAsia="仿宋" w:hint="eastAsia"/>
          <w:sz w:val="28"/>
          <w:szCs w:val="28"/>
        </w:rPr>
        <w:t>卫星</w:t>
      </w:r>
      <w:r w:rsidRPr="007A0DBE">
        <w:rPr>
          <w:rFonts w:eastAsia="仿宋"/>
          <w:sz w:val="28"/>
          <w:szCs w:val="28"/>
        </w:rPr>
        <w:t>定位系统等技术为代表的各种物流技术。</w:t>
      </w:r>
      <w:r w:rsidRPr="007A0DBE">
        <w:rPr>
          <w:rFonts w:eastAsia="仿宋"/>
          <w:sz w:val="28"/>
          <w:szCs w:val="28"/>
        </w:rPr>
        <w:br/>
      </w:r>
      <w:r w:rsidRPr="007A0DBE">
        <w:rPr>
          <w:rFonts w:eastAsia="仿宋" w:hint="eastAsia"/>
          <w:b/>
          <w:sz w:val="28"/>
          <w:szCs w:val="28"/>
        </w:rPr>
        <w:t xml:space="preserve">    </w:t>
      </w:r>
      <w:r w:rsidRPr="007A0DBE">
        <w:rPr>
          <w:rFonts w:eastAsia="仿宋"/>
          <w:b/>
          <w:sz w:val="28"/>
          <w:szCs w:val="28"/>
        </w:rPr>
        <w:t>教学要求：</w:t>
      </w:r>
      <w:r w:rsidRPr="007A0DBE">
        <w:rPr>
          <w:rFonts w:eastAsia="仿宋"/>
          <w:sz w:val="28"/>
          <w:szCs w:val="28"/>
        </w:rPr>
        <w:t>通过去企业参观、讲座等教学方式，体验</w:t>
      </w:r>
      <w:r w:rsidRPr="007A0DBE">
        <w:rPr>
          <w:rFonts w:eastAsia="仿宋" w:hint="eastAsia"/>
          <w:sz w:val="28"/>
          <w:szCs w:val="28"/>
        </w:rPr>
        <w:t>物流</w:t>
      </w:r>
      <w:r w:rsidRPr="007A0DBE">
        <w:rPr>
          <w:rFonts w:eastAsia="仿宋"/>
          <w:sz w:val="28"/>
          <w:szCs w:val="28"/>
        </w:rPr>
        <w:t>企业岗位，学习和体验</w:t>
      </w:r>
      <w:r w:rsidRPr="007A0DBE">
        <w:rPr>
          <w:rFonts w:eastAsia="仿宋" w:hint="eastAsia"/>
          <w:sz w:val="28"/>
          <w:szCs w:val="28"/>
        </w:rPr>
        <w:t>物流</w:t>
      </w:r>
      <w:r w:rsidRPr="007A0DBE">
        <w:rPr>
          <w:rFonts w:eastAsia="仿宋"/>
          <w:sz w:val="28"/>
          <w:szCs w:val="28"/>
        </w:rPr>
        <w:t>企业概况（主要业务范围、职能部门等）、企业主要岗位工作职责，掌握</w:t>
      </w:r>
      <w:r w:rsidRPr="007A0DBE">
        <w:rPr>
          <w:rFonts w:eastAsia="仿宋" w:hint="eastAsia"/>
          <w:sz w:val="28"/>
          <w:szCs w:val="28"/>
        </w:rPr>
        <w:t>物流业务</w:t>
      </w:r>
      <w:r w:rsidRPr="007A0DBE">
        <w:rPr>
          <w:rFonts w:eastAsia="仿宋"/>
          <w:sz w:val="28"/>
          <w:szCs w:val="28"/>
        </w:rPr>
        <w:t>流程和实施技巧。</w:t>
      </w:r>
      <w:r w:rsidRPr="007A0DBE">
        <w:rPr>
          <w:rFonts w:eastAsia="仿宋"/>
          <w:sz w:val="28"/>
          <w:szCs w:val="28"/>
        </w:rPr>
        <w:br/>
      </w:r>
      <w:r w:rsidRPr="007A0DBE">
        <w:rPr>
          <w:rFonts w:eastAsia="仿宋" w:hint="eastAsia"/>
          <w:b/>
          <w:sz w:val="28"/>
          <w:szCs w:val="28"/>
        </w:rPr>
        <w:t xml:space="preserve">    </w:t>
      </w:r>
      <w:r w:rsidRPr="007A0DBE">
        <w:rPr>
          <w:rFonts w:eastAsia="仿宋"/>
          <w:b/>
          <w:sz w:val="28"/>
          <w:szCs w:val="28"/>
        </w:rPr>
        <w:t>先修课程：</w:t>
      </w:r>
      <w:r w:rsidRPr="007A0DBE">
        <w:rPr>
          <w:rFonts w:eastAsia="仿宋"/>
          <w:sz w:val="28"/>
          <w:szCs w:val="28"/>
        </w:rPr>
        <w:t>无</w:t>
      </w:r>
      <w:r w:rsidRPr="007A0DBE">
        <w:rPr>
          <w:rFonts w:eastAsia="仿宋"/>
          <w:sz w:val="28"/>
          <w:szCs w:val="28"/>
        </w:rPr>
        <w:br/>
      </w:r>
      <w:r w:rsidRPr="007A0DBE">
        <w:rPr>
          <w:rFonts w:ascii="仿宋" w:eastAsia="仿宋" w:hAnsi="仿宋" w:hint="eastAsia"/>
          <w:b/>
          <w:sz w:val="28"/>
          <w:szCs w:val="28"/>
        </w:rPr>
        <w:t xml:space="preserve">    </w:t>
      </w:r>
      <w:r w:rsidRPr="007A0DBE">
        <w:rPr>
          <w:rFonts w:ascii="仿宋" w:eastAsia="仿宋" w:hAnsi="仿宋"/>
          <w:b/>
          <w:sz w:val="28"/>
          <w:szCs w:val="28"/>
        </w:rPr>
        <w:t>后续课程：</w:t>
      </w:r>
      <w:r w:rsidRPr="007A0DBE">
        <w:rPr>
          <w:rFonts w:eastAsia="仿宋" w:hint="eastAsia"/>
          <w:sz w:val="28"/>
          <w:szCs w:val="28"/>
        </w:rPr>
        <w:t>专业核心</w:t>
      </w:r>
      <w:r w:rsidRPr="007A0DBE">
        <w:rPr>
          <w:rFonts w:eastAsia="仿宋"/>
          <w:sz w:val="28"/>
          <w:szCs w:val="28"/>
        </w:rPr>
        <w:t>课</w:t>
      </w:r>
    </w:p>
    <w:p w:rsidR="0016323B" w:rsidRPr="007A0DBE" w:rsidRDefault="00D9388D">
      <w:pPr>
        <w:spacing w:line="360" w:lineRule="auto"/>
        <w:rPr>
          <w:rFonts w:eastAsia="黑体"/>
          <w:b/>
          <w:bCs/>
          <w:sz w:val="28"/>
          <w:szCs w:val="28"/>
        </w:rPr>
      </w:pPr>
      <w:r w:rsidRPr="007A0DBE">
        <w:rPr>
          <w:rFonts w:eastAsia="黑体" w:hint="eastAsia"/>
          <w:b/>
          <w:bCs/>
          <w:sz w:val="28"/>
          <w:szCs w:val="28"/>
        </w:rPr>
        <w:t>（五）其他专业课程简介</w:t>
      </w:r>
    </w:p>
    <w:p w:rsidR="0016323B" w:rsidRPr="007A0DBE" w:rsidRDefault="00D9388D">
      <w:pPr>
        <w:spacing w:line="480" w:lineRule="exact"/>
        <w:rPr>
          <w:rFonts w:eastAsia="仿宋"/>
          <w:b/>
          <w:bCs/>
          <w:sz w:val="28"/>
          <w:szCs w:val="28"/>
        </w:rPr>
      </w:pPr>
      <w:r w:rsidRPr="007A0DBE">
        <w:rPr>
          <w:rFonts w:eastAsia="仿宋"/>
          <w:b/>
          <w:bCs/>
          <w:sz w:val="28"/>
          <w:szCs w:val="28"/>
        </w:rPr>
        <w:lastRenderedPageBreak/>
        <w:t>1.</w:t>
      </w:r>
      <w:r w:rsidRPr="007A0DBE">
        <w:rPr>
          <w:rFonts w:eastAsia="仿宋"/>
          <w:b/>
          <w:bCs/>
          <w:sz w:val="28"/>
          <w:szCs w:val="28"/>
        </w:rPr>
        <w:t>智慧仓配运营</w:t>
      </w:r>
      <w:r w:rsidRPr="007A0DBE">
        <w:rPr>
          <w:rFonts w:ascii="Segoe UI Symbol" w:eastAsia="仿宋" w:hAnsi="Segoe UI Symbol" w:cs="Segoe UI Symbol"/>
          <w:b/>
          <w:bCs/>
          <w:sz w:val="28"/>
          <w:szCs w:val="28"/>
        </w:rPr>
        <w:t>☆</w:t>
      </w:r>
      <w:r w:rsidRPr="007A0DBE">
        <w:rPr>
          <w:rFonts w:eastAsia="仿宋"/>
          <w:b/>
          <w:bCs/>
          <w:sz w:val="28"/>
          <w:szCs w:val="28"/>
        </w:rPr>
        <w:t>（</w:t>
      </w:r>
      <w:r w:rsidRPr="007A0DBE">
        <w:rPr>
          <w:rFonts w:eastAsia="仿宋" w:hint="eastAsia"/>
          <w:b/>
          <w:bCs/>
          <w:sz w:val="28"/>
          <w:szCs w:val="28"/>
        </w:rPr>
        <w:t>赛</w:t>
      </w:r>
      <w:r w:rsidRPr="007A0DBE">
        <w:rPr>
          <w:rFonts w:eastAsia="仿宋"/>
          <w:b/>
          <w:bCs/>
          <w:sz w:val="28"/>
          <w:szCs w:val="28"/>
        </w:rPr>
        <w:t>课融合课程</w:t>
      </w:r>
      <w:r w:rsidRPr="007A0DBE">
        <w:rPr>
          <w:rFonts w:eastAsia="仿宋" w:hint="eastAsia"/>
          <w:b/>
          <w:bCs/>
          <w:sz w:val="28"/>
          <w:szCs w:val="28"/>
        </w:rPr>
        <w:t>、人工智能融合类课程</w:t>
      </w:r>
      <w:r w:rsidRPr="007A0DBE">
        <w:rPr>
          <w:rFonts w:eastAsia="仿宋"/>
          <w:b/>
          <w:bCs/>
          <w:sz w:val="28"/>
          <w:szCs w:val="28"/>
        </w:rPr>
        <w:t>）</w:t>
      </w:r>
    </w:p>
    <w:p w:rsidR="0016323B" w:rsidRPr="007A0DBE" w:rsidRDefault="00D9388D">
      <w:pPr>
        <w:spacing w:line="480" w:lineRule="exact"/>
        <w:ind w:firstLine="482"/>
        <w:rPr>
          <w:rFonts w:eastAsia="仿宋"/>
          <w:b/>
          <w:sz w:val="28"/>
          <w:szCs w:val="28"/>
        </w:rPr>
      </w:pPr>
      <w:r w:rsidRPr="007A0DBE">
        <w:rPr>
          <w:rFonts w:eastAsia="仿宋"/>
          <w:b/>
          <w:sz w:val="28"/>
          <w:szCs w:val="28"/>
        </w:rPr>
        <w:t>课程代码：</w:t>
      </w:r>
      <w:r w:rsidRPr="007A0DBE">
        <w:rPr>
          <w:rFonts w:eastAsia="仿宋"/>
          <w:b/>
          <w:sz w:val="28"/>
          <w:szCs w:val="28"/>
        </w:rPr>
        <w:t xml:space="preserve">71518210       </w:t>
      </w:r>
      <w:r w:rsidRPr="007A0DBE">
        <w:rPr>
          <w:rFonts w:eastAsia="仿宋"/>
          <w:b/>
          <w:sz w:val="28"/>
          <w:szCs w:val="28"/>
        </w:rPr>
        <w:t>课程性质：必修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hint="eastAsia"/>
          <w:b/>
          <w:sz w:val="28"/>
          <w:szCs w:val="28"/>
        </w:rPr>
        <w:t>48</w:t>
      </w:r>
      <w:r w:rsidRPr="007A0DBE">
        <w:rPr>
          <w:rFonts w:eastAsia="仿宋"/>
          <w:b/>
          <w:sz w:val="28"/>
          <w:szCs w:val="28"/>
        </w:rPr>
        <w:t xml:space="preserve"> </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r w:rsidRPr="007A0DBE">
        <w:rPr>
          <w:rFonts w:eastAsia="仿宋" w:hint="eastAsia"/>
          <w:b/>
          <w:sz w:val="28"/>
          <w:szCs w:val="28"/>
        </w:rPr>
        <w:t>0</w:t>
      </w:r>
    </w:p>
    <w:p w:rsidR="0016323B" w:rsidRPr="007A0DBE" w:rsidRDefault="00D9388D">
      <w:pPr>
        <w:spacing w:line="480" w:lineRule="exact"/>
        <w:ind w:firstLine="482"/>
        <w:rPr>
          <w:rFonts w:ascii="仿宋" w:eastAsia="仿宋" w:hAnsi="仿宋"/>
          <w:b/>
          <w:sz w:val="28"/>
          <w:szCs w:val="28"/>
        </w:rPr>
      </w:pPr>
      <w:r w:rsidRPr="007A0DBE">
        <w:rPr>
          <w:rFonts w:eastAsia="仿宋"/>
          <w:b/>
          <w:sz w:val="28"/>
          <w:szCs w:val="28"/>
        </w:rPr>
        <w:t>课程目标：</w:t>
      </w:r>
      <w:r w:rsidRPr="007A0DBE">
        <w:rPr>
          <w:rFonts w:eastAsia="仿宋"/>
          <w:sz w:val="28"/>
          <w:szCs w:val="28"/>
        </w:rPr>
        <w:t>通过本课程的学习，使学生具备配送中心管理</w:t>
      </w:r>
      <w:r w:rsidRPr="007A0DBE">
        <w:rPr>
          <w:rFonts w:ascii="仿宋" w:eastAsia="仿宋" w:hAnsi="仿宋" w:hint="eastAsia"/>
          <w:sz w:val="28"/>
          <w:szCs w:val="28"/>
        </w:rPr>
        <w:t>人员所必需的配送方案设计、配送中心布局规模、相关软件和设备操作、配送中心的作业管理和成本管理等专业知识和技能，掌握配送中心管理与运作的基本理论与实践，熟练地运用配送中心管理与运作的理论完成配送中心企业整个业务操作过程，达到我国物流配送中心企业对配送中心管理与运作专业人才的相关要求。</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仓储与配送的概念、入库作业组织、在库作业组织、出库作业组织、配送作业组织、配送中心、仓储与配送管理信息技术、仓储与配送成本管理、仓储与配送绩效管理等。</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本课程由专任教师与合作企业教师共同完成，详见该课程课程标准。以学生为主体，通过采用启发式、任务驱动等教学方法，理论联系实际，针对仓储及配送的各个环节，设计学生课堂讨论的议题，提高学生分析问题和解决问题的能力，使学生全面掌握仓储管理及配送管理的基础知识和技能。</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专业实践课</w:t>
      </w:r>
    </w:p>
    <w:p w:rsidR="0016323B" w:rsidRPr="007A0DBE" w:rsidRDefault="0016323B"/>
    <w:p w:rsidR="0016323B" w:rsidRPr="007A0DBE" w:rsidRDefault="00D9388D">
      <w:pPr>
        <w:spacing w:line="360" w:lineRule="auto"/>
        <w:rPr>
          <w:rFonts w:eastAsia="仿宋"/>
          <w:b/>
          <w:bCs/>
          <w:sz w:val="28"/>
          <w:szCs w:val="28"/>
        </w:rPr>
      </w:pPr>
      <w:r w:rsidRPr="007A0DBE">
        <w:rPr>
          <w:rFonts w:eastAsia="仿宋"/>
          <w:b/>
          <w:bCs/>
          <w:sz w:val="28"/>
          <w:szCs w:val="28"/>
        </w:rPr>
        <w:t>2.</w:t>
      </w:r>
      <w:r w:rsidRPr="007A0DBE">
        <w:rPr>
          <w:rFonts w:eastAsia="仿宋"/>
          <w:b/>
          <w:bCs/>
          <w:sz w:val="28"/>
          <w:szCs w:val="28"/>
        </w:rPr>
        <w:t>数字化物流商业运营</w:t>
      </w:r>
      <w:r w:rsidRPr="007A0DBE">
        <w:rPr>
          <w:rFonts w:ascii="Segoe UI Symbol" w:eastAsia="仿宋" w:hAnsi="Segoe UI Symbol" w:cs="Segoe UI Symbol"/>
          <w:b/>
          <w:bCs/>
          <w:sz w:val="28"/>
          <w:szCs w:val="28"/>
        </w:rPr>
        <w:t>☆</w:t>
      </w:r>
      <w:r w:rsidRPr="007A0DBE">
        <w:rPr>
          <w:rFonts w:eastAsia="仿宋"/>
          <w:b/>
          <w:bCs/>
          <w:sz w:val="28"/>
          <w:szCs w:val="28"/>
        </w:rPr>
        <w:t>（</w:t>
      </w:r>
      <w:r w:rsidRPr="007A0DBE">
        <w:rPr>
          <w:rFonts w:eastAsia="仿宋" w:hint="eastAsia"/>
          <w:b/>
          <w:bCs/>
          <w:sz w:val="28"/>
          <w:szCs w:val="28"/>
        </w:rPr>
        <w:t>专创</w:t>
      </w:r>
      <w:r w:rsidRPr="007A0DBE">
        <w:rPr>
          <w:rFonts w:eastAsia="仿宋"/>
          <w:b/>
          <w:bCs/>
          <w:sz w:val="28"/>
          <w:szCs w:val="28"/>
        </w:rPr>
        <w:t>融合课程）</w:t>
      </w:r>
    </w:p>
    <w:p w:rsidR="0016323B" w:rsidRPr="007A0DBE" w:rsidRDefault="00D9388D">
      <w:pPr>
        <w:spacing w:line="480" w:lineRule="exact"/>
        <w:ind w:firstLine="482"/>
        <w:rPr>
          <w:rFonts w:eastAsia="仿宋"/>
          <w:sz w:val="28"/>
          <w:szCs w:val="28"/>
        </w:rPr>
      </w:pPr>
      <w:r w:rsidRPr="007A0DBE">
        <w:rPr>
          <w:rFonts w:eastAsia="仿宋"/>
          <w:b/>
          <w:bCs/>
          <w:sz w:val="28"/>
          <w:szCs w:val="28"/>
        </w:rPr>
        <w:t>课程代码：</w:t>
      </w:r>
      <w:r w:rsidRPr="007A0DBE">
        <w:rPr>
          <w:rFonts w:eastAsia="仿宋"/>
          <w:b/>
          <w:sz w:val="28"/>
          <w:szCs w:val="28"/>
        </w:rPr>
        <w:t>71518109</w:t>
      </w:r>
      <w:r w:rsidRPr="007A0DBE">
        <w:rPr>
          <w:rFonts w:eastAsia="仿宋"/>
          <w:sz w:val="28"/>
          <w:szCs w:val="28"/>
        </w:rPr>
        <w:t xml:space="preserve">      </w:t>
      </w:r>
      <w:r w:rsidRPr="007A0DBE">
        <w:rPr>
          <w:rFonts w:eastAsia="仿宋"/>
          <w:b/>
          <w:bCs/>
          <w:sz w:val="28"/>
          <w:szCs w:val="28"/>
        </w:rPr>
        <w:t>课程性质：必修</w:t>
      </w:r>
    </w:p>
    <w:p w:rsidR="0016323B" w:rsidRPr="007A0DBE" w:rsidRDefault="00D9388D">
      <w:pPr>
        <w:spacing w:line="480" w:lineRule="exact"/>
        <w:ind w:firstLine="482"/>
        <w:rPr>
          <w:rFonts w:eastAsia="仿宋"/>
          <w:b/>
          <w:bCs/>
          <w:sz w:val="28"/>
          <w:szCs w:val="28"/>
        </w:rPr>
      </w:pPr>
      <w:r w:rsidRPr="007A0DBE">
        <w:rPr>
          <w:rFonts w:eastAsia="仿宋"/>
          <w:b/>
          <w:bCs/>
          <w:sz w:val="28"/>
          <w:szCs w:val="28"/>
        </w:rPr>
        <w:t>课程学时：</w:t>
      </w:r>
      <w:r w:rsidRPr="007A0DBE">
        <w:rPr>
          <w:rFonts w:eastAsia="仿宋"/>
          <w:b/>
          <w:bCs/>
          <w:sz w:val="28"/>
          <w:szCs w:val="28"/>
        </w:rPr>
        <w:t>48</w:t>
      </w:r>
      <w:r w:rsidRPr="007A0DBE">
        <w:rPr>
          <w:rFonts w:eastAsia="仿宋"/>
          <w:sz w:val="28"/>
          <w:szCs w:val="28"/>
        </w:rPr>
        <w:t xml:space="preserve">             </w:t>
      </w:r>
      <w:r w:rsidRPr="007A0DBE">
        <w:rPr>
          <w:rFonts w:eastAsia="仿宋"/>
          <w:b/>
          <w:bCs/>
          <w:sz w:val="28"/>
          <w:szCs w:val="28"/>
        </w:rPr>
        <w:t>课程学分：</w:t>
      </w:r>
      <w:r w:rsidRPr="007A0DBE">
        <w:rPr>
          <w:rFonts w:eastAsia="仿宋"/>
          <w:b/>
          <w:bCs/>
          <w:sz w:val="28"/>
          <w:szCs w:val="28"/>
        </w:rPr>
        <w:t>3</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cs="仿宋" w:hint="eastAsia"/>
          <w:b/>
          <w:bCs/>
          <w:sz w:val="28"/>
          <w:szCs w:val="28"/>
        </w:rPr>
        <w:t>课程目标：</w:t>
      </w:r>
      <w:r w:rsidRPr="007A0DBE">
        <w:rPr>
          <w:rFonts w:ascii="仿宋" w:eastAsia="仿宋" w:hAnsi="仿宋" w:hint="eastAsia"/>
          <w:sz w:val="28"/>
          <w:szCs w:val="28"/>
        </w:rPr>
        <w:t>通过本课程的学习，学生掌握物流数据资料的收集、处理，物流站点的分析，物流运输的商业模式并进行分析。理解仓储库存分析，物流货物分类及仓储摆放原则。分析到数据分析报告的撰写整个工作流程，学会运用相关数据处理工具进行数据分析的基本方法。</w:t>
      </w:r>
    </w:p>
    <w:p w:rsidR="0016323B" w:rsidRPr="007A0DBE" w:rsidRDefault="00D9388D">
      <w:pPr>
        <w:spacing w:line="480" w:lineRule="exact"/>
        <w:ind w:firstLineChars="200" w:firstLine="562"/>
        <w:rPr>
          <w:rFonts w:ascii="仿宋" w:eastAsia="仿宋" w:hAnsi="仿宋" w:cs="仿宋"/>
          <w:b/>
          <w:bCs/>
          <w:sz w:val="28"/>
          <w:szCs w:val="28"/>
        </w:rPr>
      </w:pPr>
      <w:r w:rsidRPr="007A0DBE">
        <w:rPr>
          <w:rFonts w:ascii="仿宋" w:eastAsia="仿宋" w:hAnsi="仿宋" w:cs="仿宋" w:hint="eastAsia"/>
          <w:b/>
          <w:bCs/>
          <w:sz w:val="28"/>
          <w:szCs w:val="28"/>
        </w:rPr>
        <w:t>主要内容：</w:t>
      </w:r>
      <w:r w:rsidRPr="007A0DBE">
        <w:rPr>
          <w:rFonts w:ascii="仿宋" w:eastAsia="仿宋" w:hAnsi="仿宋" w:hint="eastAsia"/>
          <w:sz w:val="28"/>
          <w:szCs w:val="28"/>
        </w:rPr>
        <w:t>物流商业运营信息系统结构以及数据分析、数字经济的相关知识。物流商业运营大数据分析图谱和PMT商业运营库存分析等相关知识。</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bCs/>
          <w:sz w:val="28"/>
          <w:szCs w:val="28"/>
        </w:rPr>
        <w:t>教学要求：</w:t>
      </w:r>
      <w:r w:rsidRPr="007A0DBE">
        <w:rPr>
          <w:rFonts w:ascii="仿宋" w:eastAsia="仿宋" w:hAnsi="仿宋" w:hint="eastAsia"/>
          <w:sz w:val="28"/>
          <w:szCs w:val="28"/>
        </w:rPr>
        <w:t>本课程遵循“以学生为主体”教育思想，依据“任务引领”为课程内容设计原则，注重培养学生在工作中对数据资料的收集、整理和分析处理能力，训练学生的专业能力、社会能力和方法能力。使学生具有良好的思想</w:t>
      </w:r>
      <w:r w:rsidRPr="007A0DBE">
        <w:rPr>
          <w:rFonts w:ascii="仿宋" w:eastAsia="仿宋" w:hAnsi="仿宋" w:hint="eastAsia"/>
          <w:sz w:val="28"/>
          <w:szCs w:val="28"/>
        </w:rPr>
        <w:lastRenderedPageBreak/>
        <w:t>品德、职业道德；具有良好的心理素质；具有较强的责任意识和良好的开拓精神；具有良好的团队合作精神。课程教学以能力为核心，围绕能力的形成学习相关知识。</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后续</w:t>
      </w:r>
      <w:r w:rsidRPr="007A0DBE">
        <w:rPr>
          <w:rFonts w:ascii="仿宋" w:eastAsia="仿宋" w:hAnsi="仿宋"/>
          <w:b/>
          <w:sz w:val="28"/>
          <w:szCs w:val="28"/>
        </w:rPr>
        <w:t>课程：</w:t>
      </w:r>
      <w:r w:rsidRPr="007A0DBE">
        <w:rPr>
          <w:rFonts w:ascii="仿宋" w:eastAsia="仿宋" w:hAnsi="仿宋" w:hint="eastAsia"/>
          <w:sz w:val="28"/>
          <w:szCs w:val="28"/>
        </w:rPr>
        <w:t>专业实践课程</w:t>
      </w:r>
    </w:p>
    <w:p w:rsidR="0016323B" w:rsidRPr="007A0DBE" w:rsidRDefault="00D9388D">
      <w:pPr>
        <w:spacing w:line="480" w:lineRule="exact"/>
        <w:rPr>
          <w:rFonts w:eastAsia="仿宋"/>
          <w:b/>
          <w:bCs/>
          <w:sz w:val="28"/>
          <w:szCs w:val="28"/>
        </w:rPr>
      </w:pPr>
      <w:r w:rsidRPr="007A0DBE">
        <w:rPr>
          <w:rFonts w:eastAsia="仿宋"/>
          <w:b/>
          <w:bCs/>
          <w:sz w:val="28"/>
          <w:szCs w:val="28"/>
        </w:rPr>
        <w:t>3.</w:t>
      </w:r>
      <w:r w:rsidRPr="007A0DBE">
        <w:rPr>
          <w:rFonts w:eastAsia="仿宋"/>
          <w:b/>
          <w:bCs/>
          <w:sz w:val="28"/>
          <w:szCs w:val="28"/>
        </w:rPr>
        <w:t>物流项目运营</w:t>
      </w:r>
      <w:r w:rsidRPr="007A0DBE">
        <w:rPr>
          <w:rFonts w:ascii="Segoe UI Symbol" w:eastAsia="仿宋" w:hAnsi="Segoe UI Symbol" w:cs="Segoe UI Symbol"/>
          <w:b/>
          <w:bCs/>
          <w:sz w:val="28"/>
          <w:szCs w:val="28"/>
        </w:rPr>
        <w:t>☆</w:t>
      </w:r>
      <w:r w:rsidRPr="007A0DBE">
        <w:rPr>
          <w:rFonts w:eastAsia="仿宋"/>
          <w:b/>
          <w:bCs/>
          <w:sz w:val="28"/>
          <w:szCs w:val="28"/>
        </w:rPr>
        <w:t>（</w:t>
      </w:r>
      <w:r w:rsidRPr="007A0DBE">
        <w:rPr>
          <w:rFonts w:eastAsia="仿宋" w:hint="eastAsia"/>
          <w:b/>
          <w:bCs/>
          <w:sz w:val="28"/>
          <w:szCs w:val="28"/>
        </w:rPr>
        <w:t>赛</w:t>
      </w:r>
      <w:r w:rsidRPr="007A0DBE">
        <w:rPr>
          <w:rFonts w:eastAsia="仿宋"/>
          <w:b/>
          <w:bCs/>
          <w:sz w:val="28"/>
          <w:szCs w:val="28"/>
        </w:rPr>
        <w:t>课融合课程）</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71518110</w:t>
      </w:r>
      <w:r w:rsidRPr="007A0DBE">
        <w:rPr>
          <w:rFonts w:eastAsia="仿宋"/>
          <w:sz w:val="28"/>
          <w:szCs w:val="28"/>
        </w:rPr>
        <w:t xml:space="preserve"> </w:t>
      </w:r>
      <w:r w:rsidRPr="007A0DBE">
        <w:rPr>
          <w:rFonts w:eastAsia="仿宋"/>
          <w:b/>
          <w:sz w:val="28"/>
          <w:szCs w:val="28"/>
        </w:rPr>
        <w:t xml:space="preserve"> </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sz w:val="28"/>
          <w:szCs w:val="28"/>
        </w:rPr>
        <w:t>48</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课程</w:t>
      </w:r>
      <w:r w:rsidRPr="007A0DBE">
        <w:rPr>
          <w:rFonts w:ascii="仿宋" w:eastAsia="仿宋" w:hAnsi="仿宋"/>
          <w:b/>
          <w:sz w:val="28"/>
          <w:szCs w:val="28"/>
        </w:rPr>
        <w:t>目标</w:t>
      </w:r>
      <w:r w:rsidRPr="007A0DBE">
        <w:rPr>
          <w:rFonts w:ascii="仿宋" w:eastAsia="仿宋" w:hAnsi="仿宋" w:hint="eastAsia"/>
          <w:b/>
          <w:sz w:val="28"/>
          <w:szCs w:val="28"/>
        </w:rPr>
        <w:t>：</w:t>
      </w:r>
      <w:r w:rsidRPr="007A0DBE">
        <w:rPr>
          <w:rFonts w:ascii="仿宋" w:eastAsia="仿宋" w:hAnsi="仿宋" w:hint="eastAsia"/>
          <w:bCs/>
          <w:sz w:val="28"/>
          <w:szCs w:val="28"/>
        </w:rPr>
        <w:t>通过课程的学习，</w:t>
      </w:r>
      <w:r w:rsidRPr="007A0DBE">
        <w:rPr>
          <w:rFonts w:ascii="仿宋" w:eastAsia="仿宋" w:hAnsi="仿宋"/>
          <w:bCs/>
          <w:sz w:val="28"/>
          <w:szCs w:val="28"/>
        </w:rPr>
        <w:t>学生能够全面掌握物流项目规划、执行与管理的核心原理及其实战技巧，包括物流项目需求分析、流程设计与优化、项目计划与进度控制等内容；深入理解物流项目软件工具的应用，以及项目风险管理、成本控制与质量保障的方法；同时，课程将详细解析物流项目实施的全过程，从项目启动、团队组建到项目执行、监控与收尾的各个环节，并介绍企业应用物流项目管理的通用流程及最佳实践。此外，课程还将着重培养学生的创新思维与问题解决能力，使他们能够运用先进的物流管理理念，有效应对物流项目运营中的复杂挑战，提升企业物流运作效率与服务水平，最终具备独立策划、执行与优化物流项目，推动企业物流转型与升级的能力。</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主要内容：</w:t>
      </w:r>
      <w:r w:rsidRPr="007A0DBE">
        <w:rPr>
          <w:rFonts w:ascii="仿宋" w:eastAsia="仿宋" w:hAnsi="仿宋"/>
          <w:bCs/>
          <w:sz w:val="28"/>
          <w:szCs w:val="28"/>
        </w:rPr>
        <w:t>课程融合了物流运营销售数据分析、生产管理、采购管理以及质量管理等多个关键模块，并紧密结合ERP软件在物流项目管理中的实际应用。通过一系列实战演练，学生能够深入理解并掌握如何利用ERP系统提升物流项目的运营效率。这些演练不仅增强了学生对物流业务流程的全面认识，还着重培养了他们在实际操作中运用先进管理工具的技能，从而为未来的物流项目运营实践奠定了坚实的基础。</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hint="eastAsia"/>
          <w:sz w:val="28"/>
          <w:szCs w:val="28"/>
        </w:rPr>
        <w:t>本课程为理实一体课程，</w:t>
      </w:r>
      <w:r w:rsidRPr="007A0DBE">
        <w:rPr>
          <w:rFonts w:ascii="仿宋" w:eastAsia="仿宋" w:hAnsi="仿宋" w:cs="仿宋" w:hint="eastAsia"/>
          <w:sz w:val="28"/>
          <w:szCs w:val="28"/>
        </w:rPr>
        <w:t>以学生为主体，通过采用启发式、任务驱动等教学方法，理论联系实际，</w:t>
      </w:r>
      <w:r w:rsidRPr="007A0DBE">
        <w:rPr>
          <w:rFonts w:ascii="仿宋" w:eastAsia="仿宋" w:hAnsi="仿宋" w:hint="eastAsia"/>
          <w:sz w:val="28"/>
          <w:szCs w:val="28"/>
        </w:rPr>
        <w:t>掌握ERP的原理及其实际应用的相关理论内容，通过上机操作ERP软件完成企业ERP管理的一般过程及基本方法</w:t>
      </w:r>
      <w:r w:rsidRPr="007A0DBE">
        <w:rPr>
          <w:rFonts w:ascii="仿宋" w:eastAsia="仿宋" w:hAnsi="仿宋" w:cs="仿宋" w:hint="eastAsia"/>
          <w:sz w:val="28"/>
          <w:szCs w:val="28"/>
        </w:rPr>
        <w:t>。</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w:t>
      </w:r>
    </w:p>
    <w:p w:rsidR="0016323B" w:rsidRPr="007A0DBE" w:rsidRDefault="00D9388D">
      <w:pPr>
        <w:spacing w:line="360" w:lineRule="auto"/>
        <w:ind w:firstLineChars="200" w:firstLine="562"/>
        <w:rPr>
          <w:rFonts w:ascii="仿宋" w:eastAsia="仿宋" w:hAnsi="仿宋"/>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专业实践课程</w:t>
      </w:r>
    </w:p>
    <w:p w:rsidR="0016323B" w:rsidRPr="007A0DBE" w:rsidRDefault="00D9388D">
      <w:pPr>
        <w:spacing w:line="480" w:lineRule="exact"/>
        <w:rPr>
          <w:rFonts w:eastAsia="仿宋"/>
          <w:b/>
          <w:sz w:val="28"/>
          <w:szCs w:val="28"/>
        </w:rPr>
      </w:pPr>
      <w:r w:rsidRPr="007A0DBE">
        <w:rPr>
          <w:rFonts w:eastAsia="仿宋"/>
          <w:b/>
          <w:sz w:val="28"/>
          <w:szCs w:val="28"/>
        </w:rPr>
        <w:t>4.</w:t>
      </w:r>
      <w:r w:rsidRPr="007A0DBE">
        <w:rPr>
          <w:rFonts w:eastAsia="仿宋"/>
          <w:b/>
          <w:sz w:val="28"/>
          <w:szCs w:val="28"/>
        </w:rPr>
        <w:t>物流运输作业实训</w:t>
      </w:r>
      <w:r w:rsidRPr="007A0DBE">
        <w:rPr>
          <w:rFonts w:eastAsia="仿宋"/>
          <w:b/>
          <w:sz w:val="28"/>
          <w:szCs w:val="28"/>
        </w:rPr>
        <w:t>▲</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 xml:space="preserve">71518204        </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b/>
          <w:sz w:val="28"/>
          <w:szCs w:val="28"/>
        </w:rPr>
      </w:pPr>
      <w:r w:rsidRPr="007A0DBE">
        <w:rPr>
          <w:rFonts w:eastAsia="仿宋"/>
          <w:b/>
          <w:sz w:val="28"/>
          <w:szCs w:val="28"/>
        </w:rPr>
        <w:lastRenderedPageBreak/>
        <w:t>课程学时：</w:t>
      </w:r>
      <w:r w:rsidRPr="007A0DBE">
        <w:rPr>
          <w:rFonts w:eastAsia="仿宋"/>
          <w:b/>
          <w:sz w:val="28"/>
          <w:szCs w:val="28"/>
        </w:rPr>
        <w:t>48</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2</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课程目标：</w:t>
      </w:r>
      <w:r w:rsidRPr="007A0DBE">
        <w:rPr>
          <w:rFonts w:ascii="仿宋" w:eastAsia="仿宋" w:hAnsi="仿宋" w:hint="eastAsia"/>
          <w:sz w:val="28"/>
          <w:szCs w:val="28"/>
        </w:rPr>
        <w:t>学生能够了解</w:t>
      </w:r>
      <w:bookmarkStart w:id="7" w:name="OLE_LINK3"/>
      <w:r w:rsidRPr="007A0DBE">
        <w:rPr>
          <w:rFonts w:ascii="仿宋" w:eastAsia="仿宋" w:hAnsi="仿宋" w:hint="eastAsia"/>
          <w:sz w:val="28"/>
          <w:szCs w:val="28"/>
        </w:rPr>
        <w:t>物流运输</w:t>
      </w:r>
      <w:bookmarkEnd w:id="7"/>
      <w:r w:rsidRPr="007A0DBE">
        <w:rPr>
          <w:rFonts w:ascii="仿宋" w:eastAsia="仿宋" w:hAnsi="仿宋" w:hint="eastAsia"/>
          <w:sz w:val="28"/>
          <w:szCs w:val="28"/>
        </w:rPr>
        <w:t>企业业务部门的实际设置，人员组成，实际业务流程，权责划分，能够应用现代物流管理知识完成企业物流运输业务处理等工作。</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物流运输企业业务部门的实际设置，人员组成，实际业务流程，权责划分；物流运输企业各部门主要工作职能，运用到具体运输方式的作业模块；物流运输企业各业务部门人员职责分工和权限分配；企业实际运输业务流程中的各种表单的真实运用情况、各类表单的作用、表单数据的转化、各表单的标准格式、各表单的组成要素、各表单的编制与审核权限分配。</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本课程为实训课程。通过采用项目化教学、任务驱动等教学方法，完成教师布置</w:t>
      </w:r>
      <w:r w:rsidRPr="007A0DBE">
        <w:rPr>
          <w:rFonts w:ascii="仿宋" w:eastAsia="仿宋" w:hAnsi="仿宋" w:hint="eastAsia"/>
          <w:sz w:val="28"/>
          <w:szCs w:val="28"/>
        </w:rPr>
        <w:t>物流运输企业</w:t>
      </w:r>
      <w:r w:rsidRPr="007A0DBE">
        <w:rPr>
          <w:rFonts w:ascii="仿宋" w:eastAsia="仿宋" w:hAnsi="仿宋" w:cs="仿宋" w:hint="eastAsia"/>
          <w:sz w:val="28"/>
          <w:szCs w:val="28"/>
        </w:rPr>
        <w:t>的具体任务和作业，进一步巩固</w:t>
      </w:r>
      <w:r w:rsidRPr="007A0DBE">
        <w:rPr>
          <w:rFonts w:ascii="仿宋" w:eastAsia="仿宋" w:hAnsi="仿宋" w:hint="eastAsia"/>
          <w:sz w:val="28"/>
          <w:szCs w:val="28"/>
        </w:rPr>
        <w:t>应用现代物流管理完成企业运输业务处理的能力</w:t>
      </w:r>
      <w:r w:rsidRPr="007A0DBE">
        <w:rPr>
          <w:rFonts w:ascii="仿宋" w:eastAsia="仿宋" w:hAnsi="仿宋" w:cs="仿宋" w:hint="eastAsia"/>
          <w:sz w:val="28"/>
          <w:szCs w:val="28"/>
        </w:rPr>
        <w:t>。</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智慧运输运营</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综合能力实训</w:t>
      </w:r>
    </w:p>
    <w:p w:rsidR="0016323B" w:rsidRPr="007A0DBE" w:rsidRDefault="00D9388D">
      <w:pPr>
        <w:spacing w:line="480" w:lineRule="exact"/>
        <w:rPr>
          <w:rFonts w:eastAsia="仿宋"/>
          <w:b/>
          <w:bCs/>
          <w:sz w:val="28"/>
          <w:szCs w:val="28"/>
        </w:rPr>
      </w:pPr>
      <w:r w:rsidRPr="007A0DBE">
        <w:rPr>
          <w:rFonts w:eastAsia="仿宋" w:hint="eastAsia"/>
          <w:b/>
          <w:bCs/>
          <w:sz w:val="28"/>
          <w:szCs w:val="28"/>
        </w:rPr>
        <w:t>5.</w:t>
      </w:r>
      <w:r w:rsidRPr="007A0DBE">
        <w:rPr>
          <w:rFonts w:eastAsia="仿宋" w:hint="eastAsia"/>
          <w:b/>
          <w:bCs/>
          <w:sz w:val="28"/>
          <w:szCs w:val="28"/>
        </w:rPr>
        <w:t>国际货运代理实务</w:t>
      </w:r>
    </w:p>
    <w:p w:rsidR="0016323B" w:rsidRPr="007A0DBE" w:rsidRDefault="00D9388D">
      <w:pPr>
        <w:spacing w:line="480" w:lineRule="exact"/>
        <w:ind w:firstLine="482"/>
        <w:rPr>
          <w:rFonts w:ascii="仿宋" w:eastAsia="仿宋" w:hAnsi="仿宋"/>
          <w:sz w:val="28"/>
          <w:szCs w:val="28"/>
        </w:rPr>
      </w:pPr>
      <w:r w:rsidRPr="007A0DBE">
        <w:rPr>
          <w:rFonts w:eastAsia="仿宋" w:hint="eastAsia"/>
          <w:b/>
          <w:sz w:val="28"/>
          <w:szCs w:val="28"/>
        </w:rPr>
        <w:t>课程代码：</w:t>
      </w:r>
      <w:r w:rsidRPr="007A0DBE">
        <w:rPr>
          <w:rFonts w:ascii="仿宋" w:eastAsia="仿宋" w:hAnsi="仿宋"/>
          <w:b/>
          <w:sz w:val="28"/>
          <w:szCs w:val="28"/>
        </w:rPr>
        <w:t>71513194</w:t>
      </w:r>
      <w:r w:rsidRPr="007A0DBE">
        <w:rPr>
          <w:rFonts w:ascii="仿宋" w:eastAsia="仿宋" w:hAnsi="仿宋"/>
          <w:sz w:val="28"/>
          <w:szCs w:val="28"/>
        </w:rPr>
        <w:t xml:space="preserve">       </w:t>
      </w:r>
      <w:r w:rsidRPr="007A0DBE">
        <w:rPr>
          <w:rFonts w:eastAsia="仿宋" w:hint="eastAsia"/>
          <w:b/>
          <w:sz w:val="28"/>
          <w:szCs w:val="28"/>
        </w:rPr>
        <w:t>课程性质：</w:t>
      </w:r>
      <w:r w:rsidRPr="007A0DBE">
        <w:rPr>
          <w:rFonts w:ascii="仿宋" w:eastAsia="仿宋" w:hAnsi="仿宋" w:hint="eastAsia"/>
          <w:b/>
          <w:sz w:val="28"/>
          <w:szCs w:val="28"/>
        </w:rPr>
        <w:t>选修</w:t>
      </w:r>
    </w:p>
    <w:p w:rsidR="0016323B" w:rsidRPr="007A0DBE" w:rsidRDefault="00D9388D">
      <w:pPr>
        <w:spacing w:line="480" w:lineRule="exact"/>
        <w:ind w:firstLine="482"/>
        <w:rPr>
          <w:rFonts w:ascii="仿宋" w:eastAsia="仿宋" w:hAnsi="仿宋"/>
          <w:b/>
          <w:sz w:val="28"/>
          <w:szCs w:val="28"/>
        </w:rPr>
      </w:pPr>
      <w:r w:rsidRPr="007A0DBE">
        <w:rPr>
          <w:rFonts w:eastAsia="仿宋" w:hint="eastAsia"/>
          <w:b/>
          <w:sz w:val="28"/>
          <w:szCs w:val="28"/>
        </w:rPr>
        <w:t>课程学时：</w:t>
      </w:r>
      <w:r w:rsidRPr="007A0DBE">
        <w:rPr>
          <w:rFonts w:ascii="仿宋" w:eastAsia="仿宋" w:hAnsi="仿宋" w:hint="eastAsia"/>
          <w:b/>
          <w:sz w:val="28"/>
          <w:szCs w:val="28"/>
        </w:rPr>
        <w:t>48</w:t>
      </w:r>
      <w:r w:rsidRPr="007A0DBE">
        <w:rPr>
          <w:rFonts w:ascii="仿宋" w:eastAsia="仿宋" w:hAnsi="仿宋" w:hint="eastAsia"/>
          <w:sz w:val="28"/>
          <w:szCs w:val="28"/>
        </w:rPr>
        <w:t xml:space="preserve">      </w:t>
      </w:r>
      <w:r w:rsidRPr="007A0DBE">
        <w:rPr>
          <w:rFonts w:eastAsia="仿宋"/>
          <w:b/>
          <w:sz w:val="28"/>
          <w:szCs w:val="28"/>
        </w:rPr>
        <w:t xml:space="preserve"> </w:t>
      </w:r>
      <w:r w:rsidRPr="007A0DBE">
        <w:rPr>
          <w:rFonts w:ascii="仿宋" w:eastAsia="仿宋" w:hAnsi="仿宋"/>
          <w:sz w:val="28"/>
          <w:szCs w:val="28"/>
        </w:rPr>
        <w:t xml:space="preserve">       </w:t>
      </w:r>
      <w:r w:rsidRPr="007A0DBE">
        <w:rPr>
          <w:rFonts w:eastAsia="仿宋" w:hint="eastAsia"/>
          <w:b/>
          <w:sz w:val="28"/>
          <w:szCs w:val="28"/>
        </w:rPr>
        <w:t>课程学分：</w:t>
      </w:r>
      <w:r w:rsidRPr="007A0DBE">
        <w:rPr>
          <w:rFonts w:eastAsia="仿宋" w:hint="eastAsia"/>
          <w:b/>
          <w:sz w:val="28"/>
          <w:szCs w:val="28"/>
        </w:rPr>
        <w:t>3</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课程</w:t>
      </w:r>
      <w:r w:rsidRPr="007A0DBE">
        <w:rPr>
          <w:rFonts w:ascii="仿宋" w:eastAsia="仿宋" w:hAnsi="仿宋"/>
          <w:b/>
          <w:sz w:val="28"/>
          <w:szCs w:val="28"/>
        </w:rPr>
        <w:t>目标</w:t>
      </w:r>
      <w:r w:rsidRPr="007A0DBE">
        <w:rPr>
          <w:rFonts w:ascii="仿宋" w:eastAsia="仿宋" w:hAnsi="仿宋" w:hint="eastAsia"/>
          <w:b/>
          <w:sz w:val="28"/>
          <w:szCs w:val="28"/>
        </w:rPr>
        <w:t>：</w:t>
      </w:r>
      <w:r w:rsidRPr="007A0DBE">
        <w:rPr>
          <w:rFonts w:ascii="仿宋" w:eastAsia="仿宋" w:hAnsi="仿宋" w:hint="eastAsia"/>
          <w:sz w:val="28"/>
          <w:szCs w:val="28"/>
        </w:rPr>
        <w:t>培养学生掌握国际货代的基本理论和操作技能，包括基本港口和优势航线，如何选择合适的船公司和货代，合理费用的理解，如何提高效率，常见风险的防范等。</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国际货运代理概论、报检与报关、班轮货物运输、租船货运实务、航空货运输、陆路货物运输、货物多式联运、仓储与物流管理、危险货物运输、货运代理市场营销、货运纠纷处理与案例。</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以学生为主体，通过采用启发式、案例分析、任务驱动等教学方法，针对报关报检、班轮运输、多式联运等国际货运代理业务的各个环节，设计具体任务，让学生实施，提高学生业务处理能力，掌握处理国际货运代理业务技能。</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实践提升课程</w:t>
      </w:r>
    </w:p>
    <w:p w:rsidR="0016323B" w:rsidRPr="007A0DBE" w:rsidRDefault="00D9388D">
      <w:pPr>
        <w:spacing w:line="360" w:lineRule="auto"/>
        <w:rPr>
          <w:rFonts w:eastAsia="仿宋"/>
          <w:b/>
          <w:sz w:val="28"/>
          <w:szCs w:val="28"/>
        </w:rPr>
      </w:pPr>
      <w:r w:rsidRPr="007A0DBE">
        <w:rPr>
          <w:rFonts w:eastAsia="仿宋"/>
          <w:b/>
          <w:sz w:val="28"/>
          <w:szCs w:val="28"/>
        </w:rPr>
        <w:t>6.</w:t>
      </w:r>
      <w:r w:rsidRPr="007A0DBE">
        <w:rPr>
          <w:rFonts w:eastAsia="仿宋"/>
          <w:b/>
          <w:sz w:val="28"/>
          <w:szCs w:val="28"/>
        </w:rPr>
        <w:t>现代管理方法</w:t>
      </w:r>
    </w:p>
    <w:p w:rsidR="0016323B" w:rsidRPr="007A0DBE" w:rsidRDefault="00D9388D">
      <w:pPr>
        <w:spacing w:line="480" w:lineRule="exact"/>
        <w:ind w:firstLineChars="200" w:firstLine="562"/>
        <w:rPr>
          <w:rFonts w:eastAsia="仿宋"/>
          <w:sz w:val="28"/>
          <w:szCs w:val="28"/>
        </w:rPr>
      </w:pPr>
      <w:r w:rsidRPr="007A0DBE">
        <w:rPr>
          <w:rFonts w:eastAsia="仿宋"/>
          <w:b/>
          <w:sz w:val="28"/>
          <w:szCs w:val="28"/>
        </w:rPr>
        <w:lastRenderedPageBreak/>
        <w:t>课程代码：</w:t>
      </w:r>
      <w:r w:rsidRPr="007A0DBE">
        <w:rPr>
          <w:rFonts w:eastAsia="仿宋"/>
          <w:b/>
          <w:sz w:val="28"/>
          <w:szCs w:val="28"/>
        </w:rPr>
        <w:t xml:space="preserve">71518113 </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Chars="200" w:firstLine="562"/>
        <w:rPr>
          <w:rFonts w:eastAsia="仿宋"/>
          <w:b/>
          <w:sz w:val="28"/>
          <w:szCs w:val="28"/>
        </w:rPr>
      </w:pPr>
      <w:r w:rsidRPr="007A0DBE">
        <w:rPr>
          <w:rFonts w:eastAsia="仿宋"/>
          <w:b/>
          <w:sz w:val="28"/>
          <w:szCs w:val="28"/>
        </w:rPr>
        <w:t>课程学时：</w:t>
      </w:r>
      <w:r w:rsidRPr="007A0DBE">
        <w:rPr>
          <w:rFonts w:eastAsia="仿宋"/>
          <w:b/>
          <w:sz w:val="28"/>
          <w:szCs w:val="28"/>
        </w:rPr>
        <w:t>48</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课程目标：</w:t>
      </w:r>
      <w:r w:rsidRPr="007A0DBE">
        <w:rPr>
          <w:rFonts w:ascii="仿宋" w:eastAsia="仿宋" w:hAnsi="仿宋" w:hint="eastAsia"/>
          <w:sz w:val="28"/>
          <w:szCs w:val="28"/>
        </w:rPr>
        <w:t>在于培养学生掌握系统管理理论与方法，熟悉现代管理工具与技术，具备解决实际管理问题的能力。通过案例分析与实践操作，学生将提升创新思维、团队协作与领导力，以适应快速变化的商业环境，为成为高效管理者打下坚实基础。</w:t>
      </w:r>
    </w:p>
    <w:p w:rsidR="0016323B" w:rsidRPr="007A0DBE" w:rsidRDefault="00D9388D">
      <w:pPr>
        <w:spacing w:line="480" w:lineRule="exact"/>
        <w:ind w:firstLineChars="200" w:firstLine="562"/>
        <w:rPr>
          <w:rFonts w:ascii="宋体" w:hAnsi="宋体"/>
          <w:bCs/>
          <w:szCs w:val="21"/>
        </w:rPr>
      </w:pPr>
      <w:r w:rsidRPr="007A0DBE">
        <w:rPr>
          <w:rFonts w:ascii="仿宋" w:eastAsia="仿宋" w:hAnsi="仿宋" w:hint="eastAsia"/>
          <w:b/>
          <w:sz w:val="28"/>
          <w:szCs w:val="28"/>
        </w:rPr>
        <w:t>主要内容：</w:t>
      </w:r>
      <w:r w:rsidRPr="007A0DBE">
        <w:rPr>
          <w:rFonts w:ascii="仿宋" w:eastAsia="仿宋" w:hAnsi="仿宋" w:hint="eastAsia"/>
          <w:sz w:val="28"/>
          <w:szCs w:val="28"/>
        </w:rPr>
        <w:t>涵盖系统管理、项目管理、质量管理、运营管理、人力资源管理、战略管理等多个领域，旨在教授学生如何运用现代管理工具和技术，如六西格玛、敏捷管理、平衡计分卡等，以提高组织效率、降低成本并推动持续创新，为现代企业管理提供科学依据。</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理论与实践相结合，学生需深入理解并掌握各种现代管理理论与方法，通过案例分析、模拟演练和实地考察等方式，提升解决实际问题的能力。同时，注重培养学生的创新思维、团队协作精神和领导力，以适应快速变化的商业环境，为成为高效管理者奠定坚实基础。</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先修课程：</w:t>
      </w:r>
      <w:r w:rsidRPr="007A0DBE">
        <w:rPr>
          <w:rFonts w:ascii="仿宋" w:eastAsia="仿宋" w:hAnsi="仿宋" w:hint="eastAsia"/>
          <w:bCs/>
          <w:sz w:val="28"/>
          <w:szCs w:val="28"/>
        </w:rPr>
        <w:t>专业基础课程</w:t>
      </w:r>
    </w:p>
    <w:p w:rsidR="0016323B" w:rsidRPr="007A0DBE" w:rsidRDefault="00D9388D">
      <w:pPr>
        <w:spacing w:line="480" w:lineRule="exact"/>
        <w:ind w:firstLine="482"/>
        <w:rPr>
          <w:bCs/>
        </w:rPr>
      </w:pPr>
      <w:r w:rsidRPr="007A0DBE">
        <w:rPr>
          <w:rFonts w:ascii="仿宋" w:eastAsia="仿宋" w:hAnsi="仿宋" w:hint="eastAsia"/>
          <w:b/>
          <w:sz w:val="28"/>
          <w:szCs w:val="28"/>
        </w:rPr>
        <w:t>后续课程：</w:t>
      </w:r>
      <w:r w:rsidRPr="007A0DBE">
        <w:rPr>
          <w:rFonts w:ascii="仿宋" w:eastAsia="仿宋" w:hAnsi="仿宋" w:hint="eastAsia"/>
          <w:bCs/>
          <w:sz w:val="28"/>
          <w:szCs w:val="28"/>
        </w:rPr>
        <w:t>实践提升课程</w:t>
      </w:r>
    </w:p>
    <w:p w:rsidR="0016323B" w:rsidRPr="007A0DBE" w:rsidRDefault="00D9388D">
      <w:pPr>
        <w:spacing w:line="480" w:lineRule="exact"/>
        <w:rPr>
          <w:rFonts w:eastAsia="仿宋"/>
          <w:b/>
          <w:sz w:val="28"/>
          <w:szCs w:val="28"/>
        </w:rPr>
      </w:pPr>
      <w:r w:rsidRPr="007A0DBE">
        <w:rPr>
          <w:rFonts w:eastAsia="仿宋"/>
          <w:b/>
          <w:sz w:val="28"/>
          <w:szCs w:val="28"/>
        </w:rPr>
        <w:t>7.</w:t>
      </w:r>
      <w:r w:rsidRPr="007A0DBE">
        <w:rPr>
          <w:rFonts w:eastAsia="仿宋"/>
          <w:b/>
          <w:sz w:val="28"/>
          <w:szCs w:val="28"/>
        </w:rPr>
        <w:t>国际货运实训</w:t>
      </w:r>
      <w:r w:rsidRPr="007A0DBE">
        <w:rPr>
          <w:rFonts w:eastAsia="仿宋" w:hint="eastAsia"/>
          <w:b/>
          <w:sz w:val="28"/>
          <w:szCs w:val="28"/>
        </w:rPr>
        <w:t>▲</w:t>
      </w:r>
    </w:p>
    <w:p w:rsidR="0016323B" w:rsidRPr="007A0DBE" w:rsidRDefault="00D9388D">
      <w:pPr>
        <w:spacing w:line="480" w:lineRule="exact"/>
        <w:ind w:firstLine="482"/>
        <w:rPr>
          <w:rFonts w:eastAsia="仿宋"/>
          <w:b/>
          <w:bCs/>
          <w:sz w:val="28"/>
          <w:szCs w:val="28"/>
        </w:rPr>
      </w:pPr>
      <w:r w:rsidRPr="007A0DBE">
        <w:rPr>
          <w:rFonts w:eastAsia="仿宋"/>
          <w:b/>
          <w:sz w:val="28"/>
          <w:szCs w:val="28"/>
        </w:rPr>
        <w:t>课程代码：</w:t>
      </w:r>
      <w:r w:rsidRPr="007A0DBE">
        <w:rPr>
          <w:rFonts w:eastAsia="仿宋"/>
          <w:b/>
          <w:bCs/>
          <w:sz w:val="28"/>
          <w:szCs w:val="28"/>
        </w:rPr>
        <w:t xml:space="preserve">71518205        </w:t>
      </w:r>
      <w:r w:rsidRPr="007A0DBE">
        <w:rPr>
          <w:rFonts w:eastAsia="仿宋"/>
          <w:b/>
          <w:bCs/>
          <w:sz w:val="28"/>
          <w:szCs w:val="28"/>
        </w:rPr>
        <w:t>课程性质：选修</w:t>
      </w:r>
    </w:p>
    <w:p w:rsidR="0016323B" w:rsidRPr="007A0DBE" w:rsidRDefault="00D9388D">
      <w:pPr>
        <w:spacing w:line="480" w:lineRule="exact"/>
        <w:ind w:firstLine="482"/>
        <w:rPr>
          <w:rFonts w:eastAsia="仿宋"/>
          <w:b/>
          <w:bCs/>
          <w:sz w:val="28"/>
          <w:szCs w:val="28"/>
        </w:rPr>
      </w:pPr>
      <w:r w:rsidRPr="007A0DBE">
        <w:rPr>
          <w:rFonts w:eastAsia="仿宋"/>
          <w:b/>
          <w:sz w:val="28"/>
          <w:szCs w:val="28"/>
        </w:rPr>
        <w:t>课程学时：</w:t>
      </w:r>
      <w:r w:rsidRPr="007A0DBE">
        <w:rPr>
          <w:rFonts w:eastAsia="仿宋"/>
          <w:b/>
          <w:bCs/>
          <w:sz w:val="28"/>
          <w:szCs w:val="28"/>
        </w:rPr>
        <w:t xml:space="preserve">24              </w:t>
      </w:r>
      <w:r w:rsidRPr="007A0DBE">
        <w:rPr>
          <w:rFonts w:eastAsia="仿宋"/>
          <w:b/>
          <w:sz w:val="28"/>
          <w:szCs w:val="28"/>
        </w:rPr>
        <w:t>课程学分：</w:t>
      </w:r>
      <w:r w:rsidRPr="007A0DBE">
        <w:rPr>
          <w:rFonts w:eastAsia="仿宋"/>
          <w:b/>
          <w:bCs/>
          <w:sz w:val="28"/>
          <w:szCs w:val="28"/>
        </w:rPr>
        <w:t>1</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课程目标：</w:t>
      </w:r>
      <w:r w:rsidRPr="007A0DBE">
        <w:rPr>
          <w:rFonts w:ascii="仿宋" w:eastAsia="仿宋" w:hAnsi="仿宋" w:hint="eastAsia"/>
          <w:bCs/>
          <w:sz w:val="28"/>
          <w:szCs w:val="28"/>
        </w:rPr>
        <w:t>通过本课程的学习，学习者应具备运用相关的贸易、运输、保险、金融方面的知识从事国际贸易相关业务的工作的职业能力。着重培养学生理解和运用国际惯例、熟悉国家对外开政策和国际贸易流程、开展进出口业务和国际结算的能力。学生毕业后具备胜任外经贸一线工作岗位的能力，又具有可持续发展能力</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主要内容：</w:t>
      </w:r>
      <w:r w:rsidRPr="007A0DBE">
        <w:rPr>
          <w:rFonts w:ascii="仿宋" w:eastAsia="仿宋" w:hAnsi="仿宋" w:hint="eastAsia"/>
          <w:bCs/>
          <w:sz w:val="28"/>
          <w:szCs w:val="28"/>
        </w:rPr>
        <w:t>主要包括2个模块。项目一：商品的价格构成和国际贸易术语、项目二：国际贸易单证。</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教学要求：</w:t>
      </w:r>
      <w:r w:rsidRPr="007A0DBE">
        <w:rPr>
          <w:rFonts w:ascii="仿宋" w:eastAsia="仿宋" w:hAnsi="仿宋" w:hint="eastAsia"/>
          <w:bCs/>
          <w:sz w:val="28"/>
          <w:szCs w:val="28"/>
        </w:rPr>
        <w:t>课程考核方式通过多样化考核形式真实考查学生的综合素质和能力，除继续做好传统的笔试（半开卷考试）外，采用成果性考核（实物作业、实践作业等）、操作任务考核（实际操作、情景描述等）、仿真模拟系统及网上考核、自我评定与小组评定考核（学生笔记、学生学习总结、小组协作与配</w:t>
      </w:r>
      <w:r w:rsidRPr="007A0DBE">
        <w:rPr>
          <w:rFonts w:ascii="仿宋" w:eastAsia="仿宋" w:hAnsi="仿宋" w:hint="eastAsia"/>
          <w:bCs/>
          <w:sz w:val="28"/>
          <w:szCs w:val="28"/>
        </w:rPr>
        <w:lastRenderedPageBreak/>
        <w:t>合意识、团队贡献等）、企业导师和科研导师评定考核（操作规范性、关键技术点掌握情况、安全防护规范性等）等多种方式进行考核，特别提倡两种或多种考核形式相结合来全面评价学生。</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先修课程：</w:t>
      </w:r>
      <w:r w:rsidRPr="007A0DBE">
        <w:rPr>
          <w:rFonts w:ascii="仿宋" w:eastAsia="仿宋" w:hAnsi="仿宋" w:hint="eastAsia"/>
          <w:bCs/>
          <w:sz w:val="28"/>
          <w:szCs w:val="28"/>
        </w:rPr>
        <w:t>无</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后续课程：</w:t>
      </w:r>
      <w:r w:rsidRPr="007A0DBE">
        <w:rPr>
          <w:rFonts w:ascii="仿宋" w:eastAsia="仿宋" w:hAnsi="仿宋" w:hint="eastAsia"/>
          <w:bCs/>
          <w:sz w:val="28"/>
          <w:szCs w:val="28"/>
        </w:rPr>
        <w:t>其他课程</w:t>
      </w:r>
    </w:p>
    <w:p w:rsidR="0016323B" w:rsidRPr="007A0DBE" w:rsidRDefault="00D9388D">
      <w:pPr>
        <w:spacing w:line="480" w:lineRule="exact"/>
        <w:rPr>
          <w:rFonts w:eastAsia="仿宋"/>
          <w:b/>
          <w:bCs/>
          <w:sz w:val="28"/>
          <w:szCs w:val="28"/>
        </w:rPr>
      </w:pPr>
      <w:r w:rsidRPr="007A0DBE">
        <w:rPr>
          <w:rFonts w:eastAsia="仿宋"/>
          <w:b/>
          <w:bCs/>
          <w:sz w:val="28"/>
          <w:szCs w:val="28"/>
        </w:rPr>
        <w:t>8.</w:t>
      </w:r>
      <w:r w:rsidRPr="007A0DBE">
        <w:rPr>
          <w:rFonts w:eastAsia="仿宋"/>
          <w:b/>
          <w:bCs/>
          <w:sz w:val="28"/>
          <w:szCs w:val="28"/>
        </w:rPr>
        <w:t>物流营销与客户关系</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 xml:space="preserve">71518112 </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sz w:val="28"/>
          <w:szCs w:val="28"/>
        </w:rPr>
        <w:t>48</w:t>
      </w:r>
      <w:r w:rsidRPr="007A0DBE">
        <w:rPr>
          <w:rFonts w:eastAsia="仿宋"/>
          <w:sz w:val="28"/>
          <w:szCs w:val="28"/>
        </w:rPr>
        <w:t xml:space="preserve">      </w:t>
      </w:r>
      <w:r w:rsidRPr="007A0DBE">
        <w:rPr>
          <w:rFonts w:eastAsia="仿宋"/>
          <w:b/>
          <w:sz w:val="28"/>
          <w:szCs w:val="28"/>
        </w:rPr>
        <w:t xml:space="preserve"> </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3</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课程</w:t>
      </w:r>
      <w:r w:rsidRPr="007A0DBE">
        <w:rPr>
          <w:rFonts w:ascii="仿宋" w:eastAsia="仿宋" w:hAnsi="仿宋"/>
          <w:b/>
          <w:sz w:val="28"/>
          <w:szCs w:val="28"/>
        </w:rPr>
        <w:t>目标</w:t>
      </w:r>
      <w:r w:rsidRPr="007A0DBE">
        <w:rPr>
          <w:rFonts w:ascii="仿宋" w:eastAsia="仿宋" w:hAnsi="仿宋" w:hint="eastAsia"/>
          <w:sz w:val="28"/>
          <w:szCs w:val="28"/>
        </w:rPr>
        <w:t>通过本课程的学习，旨在让学生在分析物流客户特点和需求的基础上，掌握客户开发的主要内容和客户维护的方法和技巧，熟知物流市场营销的各种策略，并能够针对当前和未来电子商务与物流结合的特点，分析网络时代的物流客户服务与营销方式塑造高素质的物流专业人才。</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物流营销基础概述、物流营销市场分析、物流目标客户选择、物流服务项目开发、物流目标客户开发、物流营销策略制定、物流客户服务管理、物流营销绩效评估等。</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以学生为主体，通过采用启发式、案例教学、任务驱动等教学方法，理论联系实际，充分利用现代化信息技术手段，掌握物流客户开发、客户服务、营销策略等方法和技巧，提高学生分析问题和解决问题的能力，使学生全面掌握物流营销的基础知识和技能。</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专业基础课程</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实践提升课程</w:t>
      </w:r>
    </w:p>
    <w:p w:rsidR="0016323B" w:rsidRPr="007A0DBE" w:rsidRDefault="00D9388D">
      <w:pPr>
        <w:spacing w:line="480" w:lineRule="exact"/>
        <w:rPr>
          <w:rFonts w:eastAsia="仿宋"/>
          <w:b/>
          <w:bCs/>
          <w:sz w:val="28"/>
          <w:szCs w:val="28"/>
        </w:rPr>
      </w:pPr>
      <w:r w:rsidRPr="007A0DBE">
        <w:rPr>
          <w:rFonts w:eastAsia="仿宋"/>
          <w:b/>
          <w:bCs/>
          <w:sz w:val="28"/>
          <w:szCs w:val="28"/>
        </w:rPr>
        <w:t>9.</w:t>
      </w:r>
      <w:r w:rsidRPr="007A0DBE">
        <w:rPr>
          <w:rFonts w:eastAsia="仿宋"/>
          <w:b/>
          <w:bCs/>
          <w:sz w:val="28"/>
          <w:szCs w:val="28"/>
        </w:rPr>
        <w:t>物流信息技术与应用</w:t>
      </w:r>
    </w:p>
    <w:p w:rsidR="0016323B" w:rsidRPr="007A0DBE" w:rsidRDefault="00D9388D">
      <w:pPr>
        <w:spacing w:line="480" w:lineRule="exact"/>
        <w:ind w:firstLine="482"/>
        <w:rPr>
          <w:rFonts w:eastAsia="仿宋"/>
          <w:b/>
          <w:sz w:val="28"/>
          <w:szCs w:val="28"/>
        </w:rPr>
      </w:pPr>
      <w:r w:rsidRPr="007A0DBE">
        <w:rPr>
          <w:rFonts w:eastAsia="仿宋"/>
          <w:b/>
          <w:sz w:val="28"/>
          <w:szCs w:val="28"/>
        </w:rPr>
        <w:t>课程代码：</w:t>
      </w:r>
      <w:r w:rsidRPr="007A0DBE">
        <w:rPr>
          <w:rFonts w:eastAsia="仿宋"/>
          <w:b/>
          <w:sz w:val="28"/>
          <w:szCs w:val="28"/>
        </w:rPr>
        <w:t xml:space="preserve">71518114        </w:t>
      </w:r>
      <w:r w:rsidRPr="007A0DBE">
        <w:rPr>
          <w:rFonts w:eastAsia="仿宋"/>
          <w:b/>
          <w:sz w:val="28"/>
          <w:szCs w:val="28"/>
        </w:rPr>
        <w:t>课程性质：选修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bCs/>
          <w:sz w:val="28"/>
          <w:szCs w:val="28"/>
        </w:rPr>
        <w:t>48</w:t>
      </w:r>
      <w:r w:rsidRPr="007A0DBE">
        <w:rPr>
          <w:rFonts w:eastAsia="仿宋"/>
          <w:b/>
          <w:sz w:val="28"/>
          <w:szCs w:val="28"/>
        </w:rPr>
        <w:t xml:space="preserve">              </w:t>
      </w:r>
      <w:r w:rsidRPr="007A0DBE">
        <w:rPr>
          <w:rFonts w:eastAsia="仿宋"/>
          <w:b/>
          <w:sz w:val="28"/>
          <w:szCs w:val="28"/>
        </w:rPr>
        <w:t>课程学分：</w:t>
      </w:r>
      <w:r w:rsidRPr="007A0DBE">
        <w:rPr>
          <w:rFonts w:eastAsia="仿宋"/>
          <w:b/>
          <w:bCs/>
          <w:sz w:val="28"/>
          <w:szCs w:val="28"/>
        </w:rPr>
        <w:t>3</w:t>
      </w:r>
    </w:p>
    <w:p w:rsidR="0016323B" w:rsidRPr="007A0DBE" w:rsidRDefault="00D9388D">
      <w:pPr>
        <w:spacing w:line="480" w:lineRule="exact"/>
        <w:ind w:firstLine="482"/>
        <w:rPr>
          <w:rFonts w:ascii="仿宋" w:eastAsia="仿宋" w:hAnsi="仿宋"/>
          <w:bCs/>
          <w:sz w:val="28"/>
          <w:szCs w:val="28"/>
        </w:rPr>
      </w:pPr>
      <w:r w:rsidRPr="007A0DBE">
        <w:rPr>
          <w:rFonts w:eastAsia="仿宋"/>
          <w:b/>
          <w:sz w:val="28"/>
          <w:szCs w:val="28"/>
        </w:rPr>
        <w:t>课程目标：</w:t>
      </w:r>
      <w:r w:rsidRPr="007A0DBE">
        <w:rPr>
          <w:rFonts w:eastAsia="仿宋"/>
          <w:bCs/>
          <w:sz w:val="28"/>
          <w:szCs w:val="28"/>
        </w:rPr>
        <w:t>了解多项信息技术在物流管理中的应用</w:t>
      </w:r>
      <w:r w:rsidRPr="007A0DBE">
        <w:rPr>
          <w:rFonts w:ascii="仿宋" w:eastAsia="仿宋" w:hAnsi="仿宋" w:hint="eastAsia"/>
          <w:bCs/>
          <w:sz w:val="28"/>
          <w:szCs w:val="28"/>
        </w:rPr>
        <w:t>，能安装、使用各种常用计算机系统和办公软件，能熟练使用计算机网络技术和数据库;实现激发创新热情，为国家智慧物流的发展贡献力量。</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主要内容：</w:t>
      </w:r>
      <w:r w:rsidRPr="007A0DBE">
        <w:rPr>
          <w:rFonts w:ascii="仿宋" w:eastAsia="仿宋" w:hAnsi="仿宋" w:hint="eastAsia"/>
          <w:bCs/>
          <w:sz w:val="28"/>
          <w:szCs w:val="28"/>
        </w:rPr>
        <w:t>物流信息管理概述;条码技术;电子标签（RFID）技术;电子数据交换（EDI）系统;物流动态跟踪技术;配送中心信息系统;仓库管理信息系统;运输管理信息系统;连锁物流管理信息系统等。</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lastRenderedPageBreak/>
        <w:t>教学要求：</w:t>
      </w:r>
      <w:r w:rsidRPr="007A0DBE">
        <w:rPr>
          <w:rFonts w:ascii="仿宋" w:eastAsia="仿宋" w:hAnsi="仿宋" w:hint="eastAsia"/>
          <w:bCs/>
          <w:sz w:val="28"/>
          <w:szCs w:val="28"/>
        </w:rPr>
        <w:t>借助情境案例诠释物流信息技术的种类、特点及应用;运用条形码技术和RFID技术对仓库货位及库存物品进行货物编码、货物保管、盘点及货位管理;结合物流信息管理的理论与实际，适应物流企业的实际工作。</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先修课程：</w:t>
      </w:r>
      <w:r w:rsidRPr="007A0DBE">
        <w:rPr>
          <w:rFonts w:ascii="仿宋" w:eastAsia="仿宋" w:hAnsi="仿宋" w:hint="eastAsia"/>
          <w:bCs/>
          <w:sz w:val="28"/>
          <w:szCs w:val="28"/>
        </w:rPr>
        <w:t>管理学基础、智慧物流与供应链基础等</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bCs/>
          <w:sz w:val="28"/>
          <w:szCs w:val="28"/>
        </w:rPr>
        <w:t>智慧仓配运营、智慧运输运营等</w:t>
      </w:r>
    </w:p>
    <w:p w:rsidR="0016323B" w:rsidRPr="007A0DBE" w:rsidRDefault="00D9388D">
      <w:pPr>
        <w:spacing w:line="360" w:lineRule="auto"/>
        <w:rPr>
          <w:rFonts w:eastAsia="仿宋"/>
          <w:b/>
          <w:sz w:val="28"/>
          <w:szCs w:val="28"/>
        </w:rPr>
      </w:pPr>
      <w:r w:rsidRPr="007A0DBE">
        <w:rPr>
          <w:rFonts w:eastAsia="仿宋"/>
          <w:b/>
          <w:bCs/>
          <w:sz w:val="28"/>
          <w:szCs w:val="28"/>
        </w:rPr>
        <w:t>10.</w:t>
      </w:r>
      <w:r w:rsidRPr="007A0DBE">
        <w:rPr>
          <w:rFonts w:eastAsia="仿宋"/>
          <w:b/>
          <w:sz w:val="28"/>
          <w:szCs w:val="28"/>
        </w:rPr>
        <w:t>物流营销与客户关系实训</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71518206</w:t>
      </w:r>
      <w:r w:rsidRPr="007A0DBE">
        <w:rPr>
          <w:rFonts w:eastAsia="仿宋"/>
          <w:sz w:val="28"/>
          <w:szCs w:val="28"/>
        </w:rPr>
        <w:t xml:space="preserve">        </w:t>
      </w:r>
      <w:r w:rsidRPr="007A0DBE">
        <w:rPr>
          <w:rFonts w:eastAsia="仿宋"/>
          <w:b/>
          <w:sz w:val="28"/>
          <w:szCs w:val="28"/>
        </w:rPr>
        <w:t>课程性质：选修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sz w:val="28"/>
          <w:szCs w:val="28"/>
        </w:rPr>
        <w:t>24</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1</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课程目标：</w:t>
      </w:r>
      <w:r w:rsidRPr="007A0DBE">
        <w:rPr>
          <w:rFonts w:ascii="仿宋" w:eastAsia="仿宋" w:hAnsi="仿宋" w:hint="eastAsia"/>
          <w:sz w:val="28"/>
          <w:szCs w:val="28"/>
        </w:rPr>
        <w:t>通过对物流行业的介绍，使学生走进物流企业，知晓物流服务及其操作流程，了解物流行业的工作环境与服务标准，提高独立操作、分析和解决简单物流业务问题的能力，为学生搭建一个形象的、 可操作的实训作业情景，并为学生进入物流企业工作奠定技能基础。</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主要内容：</w:t>
      </w:r>
      <w:r w:rsidRPr="007A0DBE">
        <w:rPr>
          <w:rFonts w:ascii="仿宋" w:eastAsia="仿宋" w:hAnsi="仿宋" w:hint="eastAsia"/>
          <w:bCs/>
          <w:sz w:val="28"/>
          <w:szCs w:val="28"/>
        </w:rPr>
        <w:t>物流行</w:t>
      </w:r>
      <w:r w:rsidRPr="007A0DBE">
        <w:rPr>
          <w:rFonts w:ascii="仿宋" w:eastAsia="仿宋" w:hAnsi="仿宋" w:hint="eastAsia"/>
          <w:sz w:val="28"/>
          <w:szCs w:val="28"/>
        </w:rPr>
        <w:t>业概况、物流营销业务内容及操作流程、物流行业的工作环境与服务标准。</w:t>
      </w:r>
    </w:p>
    <w:p w:rsidR="0016323B" w:rsidRPr="007A0DBE" w:rsidRDefault="00D9388D">
      <w:pPr>
        <w:spacing w:line="480" w:lineRule="exact"/>
        <w:ind w:firstLineChars="100" w:firstLine="281"/>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本课程为实训课程。以学生为主体，项目驱动，每个模块通过“需要解决的问题”、“需要讨论的项目”、“需要策划的场景”，布置任务，学生自主完成问题的处理，提高学生对物流市场的分析能力、营销能力。</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专业基础课程</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综合能力实训</w:t>
      </w:r>
    </w:p>
    <w:p w:rsidR="0016323B" w:rsidRPr="007A0DBE" w:rsidRDefault="00D9388D">
      <w:pPr>
        <w:spacing w:line="360" w:lineRule="auto"/>
        <w:rPr>
          <w:rFonts w:ascii="仿宋" w:eastAsia="仿宋" w:hAnsi="仿宋"/>
          <w:b/>
          <w:bCs/>
          <w:sz w:val="28"/>
          <w:szCs w:val="28"/>
        </w:rPr>
      </w:pPr>
      <w:r w:rsidRPr="007A0DBE">
        <w:rPr>
          <w:rFonts w:ascii="仿宋" w:eastAsia="仿宋" w:hAnsi="仿宋" w:hint="eastAsia"/>
          <w:b/>
          <w:bCs/>
          <w:sz w:val="28"/>
          <w:szCs w:val="28"/>
        </w:rPr>
        <w:t>11.ERP原理与应用</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cs="仿宋" w:hint="eastAsia"/>
          <w:b/>
          <w:bCs/>
          <w:sz w:val="28"/>
          <w:szCs w:val="28"/>
        </w:rPr>
        <w:t>课程代码：</w:t>
      </w:r>
      <w:r w:rsidRPr="007A0DBE">
        <w:rPr>
          <w:rFonts w:ascii="仿宋" w:eastAsia="仿宋" w:hAnsi="仿宋" w:cs="仿宋"/>
          <w:b/>
          <w:bCs/>
          <w:sz w:val="28"/>
          <w:szCs w:val="28"/>
        </w:rPr>
        <w:t>71518208</w:t>
      </w:r>
      <w:r w:rsidRPr="007A0DBE">
        <w:rPr>
          <w:rFonts w:ascii="仿宋" w:eastAsia="仿宋" w:hAnsi="仿宋" w:cs="仿宋" w:hint="eastAsia"/>
          <w:b/>
          <w:bCs/>
          <w:sz w:val="28"/>
          <w:szCs w:val="28"/>
        </w:rPr>
        <w:t xml:space="preserve">   </w:t>
      </w:r>
      <w:r w:rsidRPr="007A0DBE">
        <w:rPr>
          <w:rFonts w:ascii="仿宋" w:eastAsia="仿宋" w:hAnsi="仿宋" w:cs="仿宋"/>
          <w:sz w:val="28"/>
          <w:szCs w:val="28"/>
        </w:rPr>
        <w:t xml:space="preserve">      </w:t>
      </w:r>
      <w:r w:rsidRPr="007A0DBE">
        <w:rPr>
          <w:rFonts w:ascii="仿宋" w:eastAsia="仿宋" w:hAnsi="仿宋" w:cs="仿宋" w:hint="eastAsia"/>
          <w:b/>
          <w:bCs/>
          <w:sz w:val="28"/>
          <w:szCs w:val="28"/>
        </w:rPr>
        <w:t>课程性质：必修</w:t>
      </w:r>
    </w:p>
    <w:p w:rsidR="0016323B" w:rsidRPr="007A0DBE" w:rsidRDefault="00D9388D">
      <w:pPr>
        <w:spacing w:line="480" w:lineRule="exact"/>
        <w:ind w:firstLine="482"/>
        <w:rPr>
          <w:rFonts w:ascii="仿宋" w:eastAsia="仿宋" w:hAnsi="仿宋" w:cs="仿宋"/>
          <w:b/>
          <w:bCs/>
          <w:sz w:val="28"/>
          <w:szCs w:val="28"/>
        </w:rPr>
      </w:pPr>
      <w:r w:rsidRPr="007A0DBE">
        <w:rPr>
          <w:rFonts w:ascii="仿宋" w:eastAsia="仿宋" w:hAnsi="仿宋" w:cs="仿宋" w:hint="eastAsia"/>
          <w:b/>
          <w:bCs/>
          <w:sz w:val="28"/>
          <w:szCs w:val="28"/>
        </w:rPr>
        <w:t>课程学时：</w:t>
      </w:r>
      <w:r w:rsidRPr="007A0DBE">
        <w:rPr>
          <w:rFonts w:ascii="仿宋" w:eastAsia="仿宋" w:hAnsi="仿宋" w:cs="仿宋"/>
          <w:b/>
          <w:bCs/>
          <w:sz w:val="28"/>
          <w:szCs w:val="28"/>
        </w:rPr>
        <w:t>48</w:t>
      </w:r>
      <w:r w:rsidRPr="007A0DBE">
        <w:rPr>
          <w:rFonts w:ascii="仿宋" w:eastAsia="仿宋" w:hAnsi="仿宋" w:cs="仿宋"/>
          <w:sz w:val="28"/>
          <w:szCs w:val="28"/>
        </w:rPr>
        <w:t xml:space="preserve">             </w:t>
      </w:r>
      <w:r w:rsidRPr="007A0DBE">
        <w:rPr>
          <w:rFonts w:ascii="仿宋" w:eastAsia="仿宋" w:hAnsi="仿宋" w:cs="仿宋" w:hint="eastAsia"/>
          <w:sz w:val="28"/>
          <w:szCs w:val="28"/>
        </w:rPr>
        <w:t xml:space="preserve">  </w:t>
      </w:r>
      <w:r w:rsidRPr="007A0DBE">
        <w:rPr>
          <w:rFonts w:ascii="仿宋" w:eastAsia="仿宋" w:hAnsi="仿宋" w:cs="仿宋" w:hint="eastAsia"/>
          <w:b/>
          <w:bCs/>
          <w:sz w:val="28"/>
          <w:szCs w:val="28"/>
        </w:rPr>
        <w:t>课程学分：3</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cs="仿宋" w:hint="eastAsia"/>
          <w:b/>
          <w:bCs/>
          <w:sz w:val="28"/>
          <w:szCs w:val="28"/>
        </w:rPr>
        <w:t>课程目标：</w:t>
      </w:r>
      <w:r w:rsidRPr="007A0DBE">
        <w:rPr>
          <w:rFonts w:ascii="仿宋" w:eastAsia="仿宋" w:hAnsi="仿宋" w:hint="eastAsia"/>
          <w:sz w:val="28"/>
          <w:szCs w:val="28"/>
        </w:rPr>
        <w:t>通过本课程的学习，学生能够掌握ERP的原理及其实际应用的相关内容，ERP的软件实现，ERP的实施过程及企业应用ERP的一般过程及基本方法，以及相关的先进管理理念；培养学生对企业信息化建设的认识，企业实施ERP的建设能力、实施和运行能力，以及利用ERP处理解决企业中的实际问题的能力。</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cs="仿宋" w:hint="eastAsia"/>
          <w:b/>
          <w:bCs/>
          <w:sz w:val="28"/>
          <w:szCs w:val="28"/>
        </w:rPr>
        <w:t>主要内容：</w:t>
      </w:r>
      <w:r w:rsidRPr="007A0DBE">
        <w:rPr>
          <w:rFonts w:ascii="宋体" w:hAnsi="宋体" w:hint="eastAsia"/>
          <w:bCs/>
          <w:szCs w:val="21"/>
        </w:rPr>
        <w:t xml:space="preserve"> </w:t>
      </w:r>
      <w:r w:rsidRPr="007A0DBE">
        <w:rPr>
          <w:rFonts w:ascii="仿宋" w:eastAsia="仿宋" w:hAnsi="仿宋" w:hint="eastAsia"/>
          <w:sz w:val="28"/>
          <w:szCs w:val="28"/>
        </w:rPr>
        <w:t>ERP的发展历史；ERP基本概念、基本原理和主要模块；ERP项目的组织与实施；ERP软件的操作与使用；ERP案例研讨；ERP与其他相关</w:t>
      </w:r>
      <w:r w:rsidRPr="007A0DBE">
        <w:rPr>
          <w:rFonts w:ascii="仿宋" w:eastAsia="仿宋" w:hAnsi="仿宋" w:hint="eastAsia"/>
          <w:sz w:val="28"/>
          <w:szCs w:val="28"/>
        </w:rPr>
        <w:lastRenderedPageBreak/>
        <w:t>系统的关系。</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cs="仿宋" w:hint="eastAsia"/>
          <w:b/>
          <w:bCs/>
          <w:sz w:val="28"/>
          <w:szCs w:val="28"/>
        </w:rPr>
        <w:t>教学要求：</w:t>
      </w:r>
      <w:r w:rsidRPr="007A0DBE">
        <w:rPr>
          <w:rFonts w:ascii="仿宋" w:eastAsia="仿宋" w:hAnsi="仿宋" w:hint="eastAsia"/>
          <w:sz w:val="28"/>
          <w:szCs w:val="28"/>
        </w:rPr>
        <w:t>本课程为理实一体课程，</w:t>
      </w:r>
      <w:r w:rsidRPr="007A0DBE">
        <w:rPr>
          <w:rFonts w:ascii="仿宋" w:eastAsia="仿宋" w:hAnsi="仿宋" w:cs="仿宋" w:hint="eastAsia"/>
          <w:sz w:val="28"/>
          <w:szCs w:val="28"/>
        </w:rPr>
        <w:t>以学生为主体，通过采用启发式、任务驱动等教学方法，理论联系实际，</w:t>
      </w:r>
      <w:r w:rsidRPr="007A0DBE">
        <w:rPr>
          <w:rFonts w:ascii="仿宋" w:eastAsia="仿宋" w:hAnsi="仿宋" w:hint="eastAsia"/>
          <w:sz w:val="28"/>
          <w:szCs w:val="28"/>
        </w:rPr>
        <w:t>掌握ERP的原理及其实际应用的相关理论内容，通过上机操作ERP软件完成企业ERP管理的一般过程及基本方法</w:t>
      </w:r>
      <w:r w:rsidRPr="007A0DBE">
        <w:rPr>
          <w:rFonts w:ascii="仿宋" w:eastAsia="仿宋" w:hAnsi="仿宋" w:cs="仿宋" w:hint="eastAsia"/>
          <w:sz w:val="28"/>
          <w:szCs w:val="28"/>
        </w:rPr>
        <w:t>。</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w:t>
      </w:r>
    </w:p>
    <w:p w:rsidR="0016323B" w:rsidRPr="007A0DBE" w:rsidRDefault="00D9388D">
      <w:pPr>
        <w:spacing w:line="360" w:lineRule="auto"/>
        <w:ind w:firstLineChars="200" w:firstLine="562"/>
        <w:rPr>
          <w:rFonts w:ascii="黑体" w:eastAsia="黑体" w:hAnsi="黑体"/>
          <w:b/>
          <w:bCs/>
          <w:sz w:val="28"/>
          <w:szCs w:val="28"/>
        </w:rPr>
      </w:pPr>
      <w:r w:rsidRPr="007A0DBE">
        <w:rPr>
          <w:rFonts w:ascii="仿宋" w:eastAsia="仿宋" w:hAnsi="仿宋" w:hint="eastAsia"/>
          <w:b/>
          <w:sz w:val="28"/>
          <w:szCs w:val="28"/>
        </w:rPr>
        <w:t>后续</w:t>
      </w:r>
      <w:r w:rsidRPr="007A0DBE">
        <w:rPr>
          <w:rFonts w:ascii="仿宋" w:eastAsia="仿宋" w:hAnsi="仿宋"/>
          <w:b/>
          <w:sz w:val="28"/>
          <w:szCs w:val="28"/>
        </w:rPr>
        <w:t>课程：</w:t>
      </w:r>
      <w:r w:rsidRPr="007A0DBE">
        <w:rPr>
          <w:rFonts w:ascii="仿宋" w:eastAsia="仿宋" w:hAnsi="仿宋" w:hint="eastAsia"/>
          <w:sz w:val="28"/>
          <w:szCs w:val="28"/>
        </w:rPr>
        <w:t>专业实践课</w:t>
      </w:r>
    </w:p>
    <w:p w:rsidR="0016323B" w:rsidRPr="007A0DBE" w:rsidRDefault="00D9388D">
      <w:pPr>
        <w:spacing w:line="360" w:lineRule="auto"/>
        <w:rPr>
          <w:rFonts w:ascii="仿宋" w:eastAsia="仿宋" w:hAnsi="仿宋"/>
          <w:b/>
          <w:sz w:val="28"/>
          <w:szCs w:val="28"/>
        </w:rPr>
      </w:pPr>
      <w:r w:rsidRPr="007A0DBE">
        <w:rPr>
          <w:rFonts w:ascii="仿宋" w:eastAsia="仿宋" w:hAnsi="仿宋" w:hint="eastAsia"/>
          <w:b/>
          <w:sz w:val="28"/>
          <w:szCs w:val="28"/>
        </w:rPr>
        <w:t>12.</w:t>
      </w:r>
      <w:r w:rsidRPr="007A0DBE">
        <w:rPr>
          <w:rFonts w:hint="eastAsia"/>
        </w:rPr>
        <w:t xml:space="preserve"> </w:t>
      </w:r>
      <w:r w:rsidRPr="007A0DBE">
        <w:rPr>
          <w:rFonts w:ascii="仿宋" w:eastAsia="仿宋" w:hAnsi="仿宋" w:hint="eastAsia"/>
          <w:b/>
          <w:sz w:val="28"/>
          <w:szCs w:val="28"/>
        </w:rPr>
        <w:t>物流数据采集与分析</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b/>
          <w:sz w:val="28"/>
          <w:szCs w:val="28"/>
        </w:rPr>
        <w:t>课程代码</w:t>
      </w:r>
      <w:r w:rsidRPr="007A0DBE">
        <w:rPr>
          <w:rFonts w:ascii="仿宋" w:eastAsia="仿宋" w:hAnsi="仿宋" w:hint="eastAsia"/>
          <w:b/>
          <w:sz w:val="28"/>
          <w:szCs w:val="28"/>
        </w:rPr>
        <w:t>：</w:t>
      </w:r>
      <w:r w:rsidRPr="007A0DBE">
        <w:rPr>
          <w:rFonts w:ascii="仿宋" w:eastAsia="仿宋" w:hAnsi="仿宋"/>
          <w:b/>
          <w:sz w:val="28"/>
          <w:szCs w:val="28"/>
        </w:rPr>
        <w:t>71518117</w:t>
      </w:r>
      <w:r w:rsidRPr="007A0DBE">
        <w:rPr>
          <w:rFonts w:ascii="仿宋" w:eastAsia="仿宋" w:hAnsi="仿宋" w:hint="eastAsia"/>
          <w:sz w:val="28"/>
          <w:szCs w:val="28"/>
        </w:rPr>
        <w:t xml:space="preserve">   </w:t>
      </w:r>
      <w:r w:rsidRPr="007A0DBE">
        <w:rPr>
          <w:rFonts w:ascii="仿宋" w:eastAsia="仿宋" w:hAnsi="仿宋"/>
          <w:sz w:val="28"/>
          <w:szCs w:val="28"/>
        </w:rPr>
        <w:t xml:space="preserve"> </w:t>
      </w:r>
      <w:r w:rsidRPr="007A0DBE">
        <w:rPr>
          <w:rFonts w:ascii="仿宋" w:eastAsia="仿宋" w:hAnsi="仿宋" w:hint="eastAsia"/>
          <w:sz w:val="28"/>
          <w:szCs w:val="28"/>
        </w:rPr>
        <w:t xml:space="preserve">   </w:t>
      </w:r>
      <w:r w:rsidRPr="007A0DBE">
        <w:rPr>
          <w:rFonts w:ascii="仿宋" w:eastAsia="仿宋" w:hAnsi="仿宋"/>
          <w:b/>
          <w:sz w:val="28"/>
          <w:szCs w:val="28"/>
        </w:rPr>
        <w:t>课程性质</w:t>
      </w:r>
      <w:r w:rsidRPr="007A0DBE">
        <w:rPr>
          <w:rFonts w:ascii="仿宋" w:eastAsia="仿宋" w:hAnsi="仿宋" w:hint="eastAsia"/>
          <w:b/>
          <w:sz w:val="28"/>
          <w:szCs w:val="28"/>
        </w:rPr>
        <w:t>：选修</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b/>
          <w:sz w:val="28"/>
          <w:szCs w:val="28"/>
        </w:rPr>
        <w:t>课程学时</w:t>
      </w:r>
      <w:r w:rsidRPr="007A0DBE">
        <w:rPr>
          <w:rFonts w:ascii="仿宋" w:eastAsia="仿宋" w:hAnsi="仿宋" w:hint="eastAsia"/>
          <w:b/>
          <w:sz w:val="28"/>
          <w:szCs w:val="28"/>
        </w:rPr>
        <w:t>：48</w:t>
      </w:r>
      <w:r w:rsidRPr="007A0DBE">
        <w:rPr>
          <w:rFonts w:ascii="仿宋" w:eastAsia="仿宋" w:hAnsi="仿宋" w:hint="eastAsia"/>
          <w:sz w:val="28"/>
          <w:szCs w:val="28"/>
        </w:rPr>
        <w:t xml:space="preserve">          </w:t>
      </w:r>
      <w:r w:rsidRPr="007A0DBE">
        <w:rPr>
          <w:rFonts w:ascii="仿宋" w:eastAsia="仿宋" w:hAnsi="仿宋"/>
          <w:sz w:val="28"/>
          <w:szCs w:val="28"/>
        </w:rPr>
        <w:t xml:space="preserve">   </w:t>
      </w:r>
      <w:r w:rsidRPr="007A0DBE">
        <w:rPr>
          <w:rFonts w:ascii="仿宋" w:eastAsia="仿宋" w:hAnsi="仿宋"/>
          <w:b/>
          <w:sz w:val="28"/>
          <w:szCs w:val="28"/>
        </w:rPr>
        <w:t>课程学分</w:t>
      </w:r>
      <w:r w:rsidRPr="007A0DBE">
        <w:rPr>
          <w:rFonts w:ascii="仿宋" w:eastAsia="仿宋" w:hAnsi="仿宋" w:hint="eastAsia"/>
          <w:b/>
          <w:sz w:val="28"/>
          <w:szCs w:val="28"/>
        </w:rPr>
        <w:t>：3</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课程目标：</w:t>
      </w:r>
      <w:r w:rsidRPr="007A0DBE">
        <w:rPr>
          <w:rFonts w:ascii="仿宋" w:eastAsia="仿宋" w:hAnsi="仿宋" w:hint="eastAsia"/>
          <w:sz w:val="28"/>
          <w:szCs w:val="28"/>
        </w:rPr>
        <w:t>本课程旨在使学生掌握物流数据采集的核心技术与方法，理解物流数据分析的基本原理，能够运用数据分析工具对物流数据进行有效处理与深度挖掘，通过数据分析优化物流运作流程，提升物流效率与服务质量，同时培养学生基于数据的决策能力与解决实际问题的能力，为未来从事物流数据分析与管理工作奠定坚实基础。</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课程涵盖物流数据采集技术的原理与应用，包括传感器、RFID、GPS等设备的操作与数据获取；物流数据的类型、来源及特点分析；数据分析工具（如Excel、Python、SQL等）的使用方法与技巧；物流数据分析的实际案例，如运输路径优化、库存预测、客户需求分析等；以及物流数据的安全管理与隐私保护策略。</w:t>
      </w:r>
    </w:p>
    <w:p w:rsidR="0016323B" w:rsidRPr="007A0DBE" w:rsidRDefault="00D9388D">
      <w:pPr>
        <w:spacing w:line="480" w:lineRule="exact"/>
        <w:ind w:firstLineChars="200" w:firstLine="562"/>
        <w:rPr>
          <w:rFonts w:ascii="仿宋" w:eastAsia="仿宋" w:hAnsi="仿宋" w:cs="仿宋"/>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教学以学生为主体，采用启发式、项目化、任务驱动等教学方法，注重理论与实践的紧密结合。通过实际物流数据案例，引导学生完成从数据采集到分析的全过程，鼓励学生动手实践，提升数据分析技能。同时，组织学生进行小组讨论与项目合作，培养团队协作与沟通能力。课程还将结合行业最新动态，引入前沿技术与案例，拓宽学生视野。</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专业基础课程</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实践提升课程</w:t>
      </w:r>
    </w:p>
    <w:p w:rsidR="0016323B" w:rsidRPr="007A0DBE" w:rsidRDefault="00D9388D">
      <w:pPr>
        <w:spacing w:line="360" w:lineRule="auto"/>
        <w:rPr>
          <w:rFonts w:ascii="仿宋" w:eastAsia="仿宋" w:hAnsi="仿宋"/>
          <w:b/>
          <w:sz w:val="28"/>
          <w:szCs w:val="28"/>
        </w:rPr>
      </w:pPr>
      <w:bookmarkStart w:id="8" w:name="_Hlk200718968"/>
      <w:r w:rsidRPr="007A0DBE">
        <w:rPr>
          <w:rFonts w:ascii="仿宋" w:eastAsia="仿宋" w:hAnsi="仿宋" w:hint="eastAsia"/>
          <w:b/>
          <w:sz w:val="28"/>
          <w:szCs w:val="28"/>
        </w:rPr>
        <w:t>13.国际贸易理论与实务</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b/>
          <w:sz w:val="28"/>
          <w:szCs w:val="28"/>
        </w:rPr>
        <w:t>课程代码</w:t>
      </w:r>
      <w:r w:rsidRPr="007A0DBE">
        <w:rPr>
          <w:rFonts w:ascii="仿宋" w:eastAsia="仿宋" w:hAnsi="仿宋" w:hint="eastAsia"/>
          <w:b/>
          <w:sz w:val="28"/>
          <w:szCs w:val="28"/>
        </w:rPr>
        <w:t>：</w:t>
      </w:r>
      <w:r w:rsidRPr="007A0DBE">
        <w:rPr>
          <w:rFonts w:ascii="仿宋" w:eastAsia="仿宋" w:hAnsi="仿宋"/>
          <w:b/>
          <w:sz w:val="28"/>
          <w:szCs w:val="28"/>
        </w:rPr>
        <w:t>71518118</w:t>
      </w:r>
      <w:r w:rsidRPr="007A0DBE">
        <w:rPr>
          <w:rFonts w:ascii="仿宋" w:eastAsia="仿宋" w:hAnsi="仿宋" w:hint="eastAsia"/>
          <w:b/>
          <w:sz w:val="28"/>
          <w:szCs w:val="28"/>
        </w:rPr>
        <w:t xml:space="preserve"> </w:t>
      </w:r>
      <w:r w:rsidRPr="007A0DBE">
        <w:rPr>
          <w:rFonts w:ascii="仿宋" w:eastAsia="仿宋" w:hAnsi="仿宋" w:hint="eastAsia"/>
          <w:sz w:val="28"/>
          <w:szCs w:val="28"/>
        </w:rPr>
        <w:t xml:space="preserve">   </w:t>
      </w:r>
      <w:r w:rsidRPr="007A0DBE">
        <w:rPr>
          <w:rFonts w:ascii="仿宋" w:eastAsia="仿宋" w:hAnsi="仿宋"/>
          <w:sz w:val="28"/>
          <w:szCs w:val="28"/>
        </w:rPr>
        <w:t xml:space="preserve"> </w:t>
      </w:r>
      <w:r w:rsidRPr="007A0DBE">
        <w:rPr>
          <w:rFonts w:ascii="仿宋" w:eastAsia="仿宋" w:hAnsi="仿宋" w:hint="eastAsia"/>
          <w:sz w:val="28"/>
          <w:szCs w:val="28"/>
        </w:rPr>
        <w:t xml:space="preserve"> </w:t>
      </w:r>
      <w:r w:rsidRPr="007A0DBE">
        <w:rPr>
          <w:rFonts w:ascii="仿宋" w:eastAsia="仿宋" w:hAnsi="仿宋"/>
          <w:b/>
          <w:sz w:val="28"/>
          <w:szCs w:val="28"/>
        </w:rPr>
        <w:t>课程性质</w:t>
      </w:r>
      <w:r w:rsidRPr="007A0DBE">
        <w:rPr>
          <w:rFonts w:ascii="仿宋" w:eastAsia="仿宋" w:hAnsi="仿宋" w:hint="eastAsia"/>
          <w:b/>
          <w:sz w:val="28"/>
          <w:szCs w:val="28"/>
        </w:rPr>
        <w:t>：选修</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b/>
          <w:sz w:val="28"/>
          <w:szCs w:val="28"/>
        </w:rPr>
        <w:t>课程学时</w:t>
      </w:r>
      <w:r w:rsidRPr="007A0DBE">
        <w:rPr>
          <w:rFonts w:ascii="仿宋" w:eastAsia="仿宋" w:hAnsi="仿宋" w:hint="eastAsia"/>
          <w:b/>
          <w:sz w:val="28"/>
          <w:szCs w:val="28"/>
        </w:rPr>
        <w:t>：48</w:t>
      </w:r>
      <w:r w:rsidRPr="007A0DBE">
        <w:rPr>
          <w:rFonts w:ascii="仿宋" w:eastAsia="仿宋" w:hAnsi="仿宋" w:hint="eastAsia"/>
          <w:sz w:val="28"/>
          <w:szCs w:val="28"/>
        </w:rPr>
        <w:t xml:space="preserve">          </w:t>
      </w:r>
      <w:r w:rsidRPr="007A0DBE">
        <w:rPr>
          <w:rFonts w:ascii="仿宋" w:eastAsia="仿宋" w:hAnsi="仿宋"/>
          <w:sz w:val="28"/>
          <w:szCs w:val="28"/>
        </w:rPr>
        <w:t xml:space="preserve">   </w:t>
      </w:r>
      <w:r w:rsidRPr="007A0DBE">
        <w:rPr>
          <w:rFonts w:ascii="仿宋" w:eastAsia="仿宋" w:hAnsi="仿宋"/>
          <w:b/>
          <w:sz w:val="28"/>
          <w:szCs w:val="28"/>
        </w:rPr>
        <w:t>课程学分</w:t>
      </w:r>
      <w:r w:rsidRPr="007A0DBE">
        <w:rPr>
          <w:rFonts w:ascii="仿宋" w:eastAsia="仿宋" w:hAnsi="仿宋" w:hint="eastAsia"/>
          <w:b/>
          <w:sz w:val="28"/>
          <w:szCs w:val="28"/>
        </w:rPr>
        <w:t>：3</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lastRenderedPageBreak/>
        <w:t>课程目标：</w:t>
      </w:r>
      <w:r w:rsidRPr="007A0DBE">
        <w:rPr>
          <w:rFonts w:ascii="仿宋" w:eastAsia="仿宋" w:hAnsi="仿宋" w:hint="eastAsia"/>
          <w:sz w:val="28"/>
          <w:szCs w:val="28"/>
        </w:rPr>
        <w:t>初步掌握国际货物买卖的基本理论、基础知识和基本技能；学会在进出口贸易活动中，既能结合我国实际，切实贯彻国家的方针政策和企业的经营意图，又能符合法律规范和国际贸易惯例。</w:t>
      </w:r>
    </w:p>
    <w:p w:rsidR="0016323B" w:rsidRPr="007A0DBE" w:rsidRDefault="00D9388D">
      <w:pPr>
        <w:spacing w:line="480" w:lineRule="exact"/>
        <w:ind w:firstLineChars="200" w:firstLine="562"/>
        <w:rPr>
          <w:rFonts w:ascii="宋体" w:hAnsi="宋体"/>
          <w:bCs/>
          <w:szCs w:val="21"/>
        </w:rPr>
      </w:pPr>
      <w:r w:rsidRPr="007A0DBE">
        <w:rPr>
          <w:rFonts w:ascii="仿宋" w:eastAsia="仿宋" w:hAnsi="仿宋" w:hint="eastAsia"/>
          <w:b/>
          <w:sz w:val="28"/>
          <w:szCs w:val="28"/>
        </w:rPr>
        <w:t>主要内容：</w:t>
      </w:r>
      <w:r w:rsidRPr="007A0DBE">
        <w:rPr>
          <w:rFonts w:ascii="仿宋" w:eastAsia="仿宋" w:hAnsi="仿宋" w:hint="eastAsia"/>
          <w:sz w:val="28"/>
          <w:szCs w:val="28"/>
        </w:rPr>
        <w:t>质量和包装、价格术语、结算方式、争议的解决、合同的签定和磋商等。</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以学生为主体，通过采用启发式、项目化、任务驱动等教学方法，理论联系实际，学习国际货物买卖的基本理论和知识；针对进出口贸易活动的各个环节，设计操作任务，组织学生实施，提高学生处理国际贸易业务的技能。</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专业基础课程</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实践提升课程</w:t>
      </w:r>
    </w:p>
    <w:bookmarkEnd w:id="8"/>
    <w:p w:rsidR="0016323B" w:rsidRPr="007A0DBE" w:rsidRDefault="0016323B">
      <w:pPr>
        <w:spacing w:line="480" w:lineRule="exact"/>
        <w:ind w:firstLine="482"/>
        <w:rPr>
          <w:rFonts w:ascii="黑体" w:eastAsia="黑体" w:hAnsi="黑体"/>
          <w:bCs/>
          <w:sz w:val="28"/>
          <w:szCs w:val="28"/>
        </w:rPr>
      </w:pPr>
    </w:p>
    <w:p w:rsidR="0016323B" w:rsidRPr="007A0DBE" w:rsidRDefault="00D9388D">
      <w:pPr>
        <w:spacing w:line="360" w:lineRule="auto"/>
        <w:rPr>
          <w:rFonts w:eastAsia="仿宋"/>
          <w:b/>
          <w:bCs/>
          <w:sz w:val="28"/>
          <w:szCs w:val="28"/>
        </w:rPr>
      </w:pPr>
      <w:r w:rsidRPr="007A0DBE">
        <w:rPr>
          <w:rFonts w:eastAsia="仿宋" w:hint="eastAsia"/>
          <w:b/>
          <w:bCs/>
          <w:sz w:val="28"/>
          <w:szCs w:val="28"/>
        </w:rPr>
        <w:t>14</w:t>
      </w:r>
      <w:r w:rsidRPr="007A0DBE">
        <w:rPr>
          <w:rFonts w:eastAsia="仿宋"/>
          <w:b/>
          <w:bCs/>
          <w:sz w:val="28"/>
          <w:szCs w:val="28"/>
        </w:rPr>
        <w:t>.</w:t>
      </w:r>
      <w:r w:rsidRPr="007A0DBE">
        <w:rPr>
          <w:rFonts w:eastAsia="仿宋"/>
          <w:b/>
          <w:bCs/>
          <w:sz w:val="28"/>
          <w:szCs w:val="28"/>
        </w:rPr>
        <w:t>综合能力实训</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71518209</w:t>
      </w:r>
      <w:r w:rsidRPr="007A0DBE">
        <w:rPr>
          <w:rFonts w:eastAsia="仿宋" w:hint="eastAsia"/>
          <w:b/>
          <w:sz w:val="28"/>
          <w:szCs w:val="28"/>
        </w:rPr>
        <w:t xml:space="preserve">  </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sz w:val="28"/>
          <w:szCs w:val="28"/>
        </w:rPr>
      </w:pPr>
      <w:r w:rsidRPr="007A0DBE">
        <w:rPr>
          <w:rFonts w:eastAsia="仿宋"/>
          <w:b/>
          <w:sz w:val="28"/>
          <w:szCs w:val="28"/>
        </w:rPr>
        <w:t>课程学时：</w:t>
      </w:r>
      <w:r w:rsidRPr="007A0DBE">
        <w:rPr>
          <w:rFonts w:eastAsia="仿宋"/>
          <w:sz w:val="28"/>
          <w:szCs w:val="28"/>
        </w:rPr>
        <w:t xml:space="preserve"> </w:t>
      </w:r>
      <w:r w:rsidRPr="007A0DBE">
        <w:rPr>
          <w:rFonts w:eastAsia="仿宋" w:hint="eastAsia"/>
          <w:b/>
          <w:sz w:val="28"/>
          <w:szCs w:val="28"/>
        </w:rPr>
        <w:t>24</w:t>
      </w:r>
      <w:r w:rsidRPr="007A0DBE">
        <w:rPr>
          <w:rFonts w:eastAsia="仿宋"/>
          <w:b/>
          <w:sz w:val="28"/>
          <w:szCs w:val="28"/>
        </w:rPr>
        <w:t xml:space="preserve">  </w:t>
      </w:r>
      <w:r w:rsidRPr="007A0DBE">
        <w:rPr>
          <w:rFonts w:eastAsia="仿宋"/>
          <w:sz w:val="28"/>
          <w:szCs w:val="28"/>
        </w:rPr>
        <w:t xml:space="preserve">         </w:t>
      </w:r>
      <w:r w:rsidRPr="007A0DBE">
        <w:rPr>
          <w:rFonts w:eastAsia="仿宋"/>
          <w:b/>
          <w:sz w:val="28"/>
          <w:szCs w:val="28"/>
        </w:rPr>
        <w:t>课程学分：</w:t>
      </w:r>
      <w:r w:rsidRPr="007A0DBE">
        <w:rPr>
          <w:rFonts w:eastAsia="仿宋" w:hint="eastAsia"/>
          <w:b/>
          <w:sz w:val="28"/>
          <w:szCs w:val="28"/>
        </w:rPr>
        <w:t>1</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hint="eastAsia"/>
          <w:b/>
          <w:sz w:val="28"/>
          <w:szCs w:val="28"/>
        </w:rPr>
        <w:t>课程目标：</w:t>
      </w:r>
      <w:r w:rsidRPr="007A0DBE">
        <w:rPr>
          <w:rFonts w:ascii="仿宋" w:eastAsia="仿宋" w:hAnsi="仿宋" w:hint="eastAsia"/>
          <w:sz w:val="28"/>
          <w:szCs w:val="28"/>
        </w:rPr>
        <w:t>通过本课程的学习，掌握各模块物流管理与运作的基本理论与实践要点，熟练地运用物流管理技能完成业务操作，将理论知识与实践进行相结合，培养学生动手实践的能力。</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通过参与校外实训企业生产与管理，在指导老师的讲解下了解电商物流、零担快运业务、快递业务、国际物流业务生产现场流程，参与企业运输、仓储、配送、流通加工以及信息管理业务，使学生所学的物流专业知识与技能运用到实践中。</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hint="eastAsia"/>
          <w:sz w:val="28"/>
          <w:szCs w:val="28"/>
        </w:rPr>
        <w:t>本课程在校企合作单位进行。由校内专业教师和企业指导教师共同指导完成各模块物流作业，成绩主要有所在企业指导教师评定。</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w:t>
      </w:r>
      <w:r w:rsidRPr="007A0DBE">
        <w:rPr>
          <w:rFonts w:ascii="仿宋" w:eastAsia="仿宋" w:hAnsi="仿宋"/>
          <w:b/>
          <w:sz w:val="28"/>
          <w:szCs w:val="28"/>
        </w:rPr>
        <w:t>课程</w:t>
      </w:r>
      <w:r w:rsidRPr="007A0DBE">
        <w:rPr>
          <w:rFonts w:ascii="仿宋" w:eastAsia="仿宋" w:hAnsi="仿宋" w:hint="eastAsia"/>
          <w:b/>
          <w:sz w:val="28"/>
          <w:szCs w:val="28"/>
        </w:rPr>
        <w:t>：</w:t>
      </w:r>
      <w:r w:rsidRPr="007A0DBE">
        <w:rPr>
          <w:rFonts w:ascii="仿宋" w:eastAsia="仿宋" w:hAnsi="仿宋" w:hint="eastAsia"/>
          <w:sz w:val="28"/>
          <w:szCs w:val="28"/>
        </w:rPr>
        <w:t>校</w:t>
      </w:r>
      <w:r w:rsidRPr="007A0DBE">
        <w:rPr>
          <w:rFonts w:ascii="仿宋" w:eastAsia="仿宋" w:hAnsi="仿宋"/>
          <w:sz w:val="28"/>
          <w:szCs w:val="28"/>
        </w:rPr>
        <w:t>平台课</w:t>
      </w:r>
      <w:r w:rsidRPr="007A0DBE">
        <w:rPr>
          <w:rFonts w:ascii="仿宋" w:eastAsia="仿宋" w:hAnsi="仿宋" w:hint="eastAsia"/>
          <w:sz w:val="28"/>
          <w:szCs w:val="28"/>
        </w:rPr>
        <w:t>程</w:t>
      </w:r>
      <w:r w:rsidRPr="007A0DBE">
        <w:rPr>
          <w:rFonts w:ascii="仿宋" w:eastAsia="仿宋" w:hAnsi="仿宋"/>
          <w:sz w:val="28"/>
          <w:szCs w:val="28"/>
        </w:rPr>
        <w:t>、</w:t>
      </w:r>
      <w:r w:rsidRPr="007A0DBE">
        <w:rPr>
          <w:rFonts w:ascii="仿宋" w:eastAsia="仿宋" w:hAnsi="仿宋" w:hint="eastAsia"/>
          <w:sz w:val="28"/>
          <w:szCs w:val="28"/>
        </w:rPr>
        <w:t>素质能力课程、专业课程</w:t>
      </w:r>
    </w:p>
    <w:p w:rsidR="0016323B" w:rsidRPr="007A0DBE" w:rsidRDefault="00D9388D">
      <w:pPr>
        <w:spacing w:line="480" w:lineRule="exact"/>
        <w:ind w:firstLine="482"/>
        <w:rPr>
          <w:rFonts w:ascii="仿宋" w:eastAsia="仿宋" w:hAnsi="仿宋"/>
          <w:b/>
          <w:bCs/>
          <w:sz w:val="28"/>
          <w:szCs w:val="28"/>
        </w:rPr>
      </w:pPr>
      <w:r w:rsidRPr="007A0DBE">
        <w:rPr>
          <w:rFonts w:ascii="仿宋" w:eastAsia="仿宋" w:hAnsi="仿宋" w:hint="eastAsia"/>
          <w:b/>
          <w:sz w:val="28"/>
          <w:szCs w:val="28"/>
        </w:rPr>
        <w:t>后续</w:t>
      </w:r>
      <w:r w:rsidRPr="007A0DBE">
        <w:rPr>
          <w:rFonts w:ascii="仿宋" w:eastAsia="仿宋" w:hAnsi="仿宋"/>
          <w:b/>
          <w:sz w:val="28"/>
          <w:szCs w:val="28"/>
        </w:rPr>
        <w:t>课程：</w:t>
      </w:r>
      <w:r w:rsidRPr="007A0DBE">
        <w:rPr>
          <w:rFonts w:ascii="仿宋" w:eastAsia="仿宋" w:hAnsi="仿宋" w:hint="eastAsia"/>
          <w:sz w:val="28"/>
          <w:szCs w:val="28"/>
        </w:rPr>
        <w:t>岗位实习2</w:t>
      </w:r>
    </w:p>
    <w:p w:rsidR="0016323B" w:rsidRPr="007A0DBE" w:rsidRDefault="00D9388D">
      <w:pPr>
        <w:spacing w:line="360" w:lineRule="auto"/>
        <w:rPr>
          <w:rFonts w:ascii="仿宋" w:eastAsia="仿宋" w:hAnsi="仿宋"/>
          <w:b/>
          <w:sz w:val="28"/>
          <w:szCs w:val="28"/>
        </w:rPr>
      </w:pPr>
      <w:r w:rsidRPr="007A0DBE">
        <w:rPr>
          <w:rFonts w:ascii="仿宋" w:eastAsia="仿宋" w:hAnsi="仿宋" w:hint="eastAsia"/>
          <w:b/>
          <w:sz w:val="28"/>
          <w:szCs w:val="28"/>
        </w:rPr>
        <w:t>15.</w:t>
      </w:r>
      <w:r w:rsidRPr="007A0DBE">
        <w:rPr>
          <w:rFonts w:hint="eastAsia"/>
        </w:rPr>
        <w:t xml:space="preserve"> </w:t>
      </w:r>
      <w:r w:rsidRPr="007A0DBE">
        <w:rPr>
          <w:rFonts w:ascii="仿宋" w:eastAsia="仿宋" w:hAnsi="仿宋" w:hint="eastAsia"/>
          <w:b/>
          <w:sz w:val="28"/>
          <w:szCs w:val="28"/>
        </w:rPr>
        <w:t>精益生产与运作管理</w:t>
      </w:r>
    </w:p>
    <w:p w:rsidR="0016323B" w:rsidRPr="007A0DBE" w:rsidRDefault="00D9388D">
      <w:pPr>
        <w:spacing w:line="360" w:lineRule="auto"/>
        <w:ind w:firstLineChars="200" w:firstLine="562"/>
        <w:rPr>
          <w:rFonts w:ascii="仿宋" w:eastAsia="仿宋" w:hAnsi="仿宋"/>
          <w:sz w:val="28"/>
          <w:szCs w:val="28"/>
        </w:rPr>
      </w:pPr>
      <w:r w:rsidRPr="007A0DBE">
        <w:rPr>
          <w:rFonts w:ascii="仿宋" w:eastAsia="仿宋" w:hAnsi="仿宋"/>
          <w:b/>
          <w:sz w:val="28"/>
          <w:szCs w:val="28"/>
        </w:rPr>
        <w:t>课程代码</w:t>
      </w:r>
      <w:r w:rsidRPr="007A0DBE">
        <w:rPr>
          <w:rFonts w:ascii="仿宋" w:eastAsia="仿宋" w:hAnsi="仿宋" w:hint="eastAsia"/>
          <w:b/>
          <w:sz w:val="28"/>
          <w:szCs w:val="28"/>
        </w:rPr>
        <w:t>：</w:t>
      </w:r>
      <w:r w:rsidRPr="007A0DBE">
        <w:rPr>
          <w:rFonts w:ascii="仿宋" w:eastAsia="仿宋" w:hAnsi="仿宋"/>
          <w:b/>
          <w:sz w:val="28"/>
          <w:szCs w:val="28"/>
        </w:rPr>
        <w:t>71518119</w:t>
      </w:r>
      <w:r w:rsidRPr="007A0DBE">
        <w:rPr>
          <w:rFonts w:ascii="仿宋" w:eastAsia="仿宋" w:hAnsi="仿宋" w:hint="eastAsia"/>
          <w:sz w:val="28"/>
          <w:szCs w:val="28"/>
        </w:rPr>
        <w:t xml:space="preserve">   </w:t>
      </w:r>
      <w:r w:rsidRPr="007A0DBE">
        <w:rPr>
          <w:rFonts w:ascii="仿宋" w:eastAsia="仿宋" w:hAnsi="仿宋"/>
          <w:sz w:val="28"/>
          <w:szCs w:val="28"/>
        </w:rPr>
        <w:t xml:space="preserve"> </w:t>
      </w:r>
      <w:r w:rsidRPr="007A0DBE">
        <w:rPr>
          <w:rFonts w:ascii="仿宋" w:eastAsia="仿宋" w:hAnsi="仿宋" w:hint="eastAsia"/>
          <w:sz w:val="28"/>
          <w:szCs w:val="28"/>
        </w:rPr>
        <w:t xml:space="preserve">   </w:t>
      </w:r>
      <w:r w:rsidRPr="007A0DBE">
        <w:rPr>
          <w:rFonts w:ascii="仿宋" w:eastAsia="仿宋" w:hAnsi="仿宋"/>
          <w:b/>
          <w:sz w:val="28"/>
          <w:szCs w:val="28"/>
        </w:rPr>
        <w:t>课程性质</w:t>
      </w:r>
      <w:r w:rsidRPr="007A0DBE">
        <w:rPr>
          <w:rFonts w:ascii="仿宋" w:eastAsia="仿宋" w:hAnsi="仿宋" w:hint="eastAsia"/>
          <w:b/>
          <w:sz w:val="28"/>
          <w:szCs w:val="28"/>
        </w:rPr>
        <w:t>：选修</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b/>
          <w:sz w:val="28"/>
          <w:szCs w:val="28"/>
        </w:rPr>
        <w:t>课程学时</w:t>
      </w:r>
      <w:r w:rsidRPr="007A0DBE">
        <w:rPr>
          <w:rFonts w:ascii="仿宋" w:eastAsia="仿宋" w:hAnsi="仿宋" w:hint="eastAsia"/>
          <w:b/>
          <w:sz w:val="28"/>
          <w:szCs w:val="28"/>
        </w:rPr>
        <w:t>：48</w:t>
      </w:r>
      <w:r w:rsidRPr="007A0DBE">
        <w:rPr>
          <w:rFonts w:ascii="仿宋" w:eastAsia="仿宋" w:hAnsi="仿宋" w:hint="eastAsia"/>
          <w:sz w:val="28"/>
          <w:szCs w:val="28"/>
        </w:rPr>
        <w:t xml:space="preserve">          </w:t>
      </w:r>
      <w:r w:rsidRPr="007A0DBE">
        <w:rPr>
          <w:rFonts w:ascii="仿宋" w:eastAsia="仿宋" w:hAnsi="仿宋"/>
          <w:sz w:val="28"/>
          <w:szCs w:val="28"/>
        </w:rPr>
        <w:t xml:space="preserve">   </w:t>
      </w:r>
      <w:r w:rsidRPr="007A0DBE">
        <w:rPr>
          <w:rFonts w:ascii="仿宋" w:eastAsia="仿宋" w:hAnsi="仿宋"/>
          <w:b/>
          <w:sz w:val="28"/>
          <w:szCs w:val="28"/>
        </w:rPr>
        <w:t>课程学分</w:t>
      </w:r>
      <w:r w:rsidRPr="007A0DBE">
        <w:rPr>
          <w:rFonts w:ascii="仿宋" w:eastAsia="仿宋" w:hAnsi="仿宋" w:hint="eastAsia"/>
          <w:b/>
          <w:sz w:val="28"/>
          <w:szCs w:val="28"/>
        </w:rPr>
        <w:t>：3</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lastRenderedPageBreak/>
        <w:t>课程目标：</w:t>
      </w:r>
      <w:r w:rsidRPr="007A0DBE">
        <w:rPr>
          <w:rFonts w:ascii="仿宋" w:eastAsia="仿宋" w:hAnsi="仿宋" w:hint="eastAsia"/>
          <w:sz w:val="28"/>
          <w:szCs w:val="28"/>
        </w:rPr>
        <w:t>本课程旨在使学生深入理解精益生产与运作管理的核心理念与方法，掌握消除浪费、提升效率、优化流程的关键工具与技术，能够运用精益思维分析企业生产与运作中的实际问题，提出改进方案并推动实施，培养学生持续改进的意识与能力，为未来从事生产管理、流程优化等工作提供理论支持与实践指导。。</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课程涵盖精益生产的基本概念、发展历程与核心理念；生产运作中的七大浪费识别与消除方法；价值流图分析（VSM）工具的应用与实践；拉动式生产与看板管理的原理与实施；5S现场管理、标准化作业与快速换模（SMED）技术；精益供应链管理与物流优化；以及精益生产在企业中的实施路径与案例分享。</w:t>
      </w:r>
    </w:p>
    <w:p w:rsidR="0016323B" w:rsidRPr="007A0DBE" w:rsidRDefault="00D9388D">
      <w:pPr>
        <w:spacing w:line="480" w:lineRule="exact"/>
        <w:ind w:firstLineChars="200" w:firstLine="562"/>
        <w:rPr>
          <w:rFonts w:ascii="仿宋" w:eastAsia="仿宋" w:hAnsi="仿宋" w:cs="仿宋"/>
          <w:sz w:val="28"/>
          <w:szCs w:val="28"/>
        </w:rPr>
      </w:pPr>
      <w:r w:rsidRPr="007A0DBE">
        <w:rPr>
          <w:rFonts w:ascii="仿宋" w:eastAsia="仿宋" w:hAnsi="仿宋" w:hint="eastAsia"/>
          <w:b/>
          <w:sz w:val="28"/>
          <w:szCs w:val="28"/>
        </w:rPr>
        <w:t>教学要求：</w:t>
      </w:r>
      <w:r w:rsidRPr="007A0DBE">
        <w:rPr>
          <w:rFonts w:ascii="仿宋" w:eastAsia="仿宋" w:hAnsi="仿宋" w:cs="仿宋" w:hint="eastAsia"/>
          <w:sz w:val="28"/>
          <w:szCs w:val="28"/>
        </w:rPr>
        <w:t>教学以学生为中心，采用案例教学、模拟演练、小组讨论等互动式教学方法，结合企业实际案例，引导学生深入理解精益生产与运作管理的精髓。通过课堂讲授、实践操作与项目作业相结合的方式，使学生掌握精益工具的应用技巧，并能够独立完成生产流程的分析与优化方案设计。鼓励学生将精益思维融入日常学习与生活中，培养持续改进的习惯与能力。</w:t>
      </w:r>
    </w:p>
    <w:p w:rsidR="0016323B" w:rsidRPr="007A0DBE" w:rsidRDefault="00D9388D">
      <w:pPr>
        <w:spacing w:line="480" w:lineRule="exact"/>
        <w:ind w:firstLineChars="200" w:firstLine="562"/>
        <w:rPr>
          <w:rFonts w:ascii="仿宋" w:eastAsia="仿宋" w:hAnsi="仿宋"/>
          <w:sz w:val="28"/>
          <w:szCs w:val="28"/>
        </w:rPr>
      </w:pPr>
      <w:r w:rsidRPr="007A0DBE">
        <w:rPr>
          <w:rFonts w:ascii="仿宋" w:eastAsia="仿宋" w:hAnsi="仿宋" w:hint="eastAsia"/>
          <w:b/>
          <w:sz w:val="28"/>
          <w:szCs w:val="28"/>
        </w:rPr>
        <w:t>先修课程：</w:t>
      </w:r>
      <w:r w:rsidRPr="007A0DBE">
        <w:rPr>
          <w:rFonts w:ascii="仿宋" w:eastAsia="仿宋" w:hAnsi="仿宋" w:hint="eastAsia"/>
          <w:sz w:val="28"/>
          <w:szCs w:val="28"/>
        </w:rPr>
        <w:t>专业基础课程</w:t>
      </w:r>
    </w:p>
    <w:p w:rsidR="0016323B" w:rsidRPr="007A0DBE" w:rsidRDefault="00D9388D">
      <w:pPr>
        <w:spacing w:line="480" w:lineRule="exact"/>
        <w:ind w:firstLineChars="200" w:firstLine="562"/>
        <w:rPr>
          <w:rFonts w:ascii="仿宋" w:eastAsia="仿宋" w:hAnsi="仿宋"/>
          <w:b/>
          <w:sz w:val="28"/>
          <w:szCs w:val="28"/>
        </w:rPr>
      </w:pPr>
      <w:r w:rsidRPr="007A0DBE">
        <w:rPr>
          <w:rFonts w:ascii="仿宋" w:eastAsia="仿宋" w:hAnsi="仿宋" w:hint="eastAsia"/>
          <w:b/>
          <w:sz w:val="28"/>
          <w:szCs w:val="28"/>
        </w:rPr>
        <w:t>后续课程：</w:t>
      </w:r>
      <w:r w:rsidRPr="007A0DBE">
        <w:rPr>
          <w:rFonts w:ascii="仿宋" w:eastAsia="仿宋" w:hAnsi="仿宋" w:hint="eastAsia"/>
          <w:sz w:val="28"/>
          <w:szCs w:val="28"/>
        </w:rPr>
        <w:t>实践提升课程</w:t>
      </w:r>
    </w:p>
    <w:p w:rsidR="0016323B" w:rsidRPr="007A0DBE" w:rsidRDefault="0016323B"/>
    <w:p w:rsidR="0016323B" w:rsidRPr="007A0DBE" w:rsidRDefault="00D9388D">
      <w:pPr>
        <w:spacing w:line="360" w:lineRule="auto"/>
        <w:rPr>
          <w:rFonts w:eastAsia="黑体"/>
          <w:b/>
          <w:bCs/>
          <w:sz w:val="28"/>
          <w:szCs w:val="28"/>
        </w:rPr>
      </w:pPr>
      <w:r w:rsidRPr="007A0DBE">
        <w:rPr>
          <w:rFonts w:eastAsia="黑体" w:hint="eastAsia"/>
          <w:b/>
          <w:bCs/>
          <w:sz w:val="28"/>
          <w:szCs w:val="28"/>
        </w:rPr>
        <w:t>（六）实践提升课程简介</w:t>
      </w:r>
    </w:p>
    <w:p w:rsidR="0016323B" w:rsidRPr="007A0DBE" w:rsidRDefault="00D9388D">
      <w:pPr>
        <w:spacing w:line="360" w:lineRule="auto"/>
        <w:rPr>
          <w:rFonts w:ascii="仿宋" w:eastAsia="仿宋" w:hAnsi="仿宋"/>
          <w:b/>
          <w:bCs/>
          <w:sz w:val="28"/>
          <w:szCs w:val="28"/>
        </w:rPr>
      </w:pPr>
      <w:r w:rsidRPr="007A0DBE">
        <w:rPr>
          <w:rFonts w:ascii="仿宋" w:eastAsia="仿宋" w:hAnsi="仿宋" w:hint="eastAsia"/>
          <w:b/>
          <w:bCs/>
          <w:sz w:val="28"/>
          <w:szCs w:val="28"/>
        </w:rPr>
        <w:t>1.毕业设计（专业实习报告）及答辩</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sz w:val="28"/>
          <w:szCs w:val="28"/>
        </w:rPr>
        <w:t xml:space="preserve"> </w:t>
      </w:r>
      <w:r w:rsidRPr="007A0DBE">
        <w:rPr>
          <w:rFonts w:eastAsia="仿宋" w:hint="eastAsia"/>
          <w:b/>
          <w:bCs/>
          <w:sz w:val="28"/>
          <w:szCs w:val="28"/>
        </w:rPr>
        <w:t>71514314</w:t>
      </w:r>
      <w:r w:rsidRPr="007A0DBE">
        <w:rPr>
          <w:rFonts w:eastAsia="仿宋"/>
          <w:b/>
          <w:sz w:val="28"/>
          <w:szCs w:val="28"/>
        </w:rPr>
        <w:t xml:space="preserve"> </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sz w:val="28"/>
          <w:szCs w:val="28"/>
        </w:rPr>
      </w:pPr>
      <w:r w:rsidRPr="007A0DBE">
        <w:rPr>
          <w:rFonts w:eastAsia="仿宋"/>
          <w:b/>
          <w:sz w:val="28"/>
          <w:szCs w:val="28"/>
        </w:rPr>
        <w:t>课程学时：</w:t>
      </w:r>
      <w:r w:rsidRPr="007A0DBE">
        <w:rPr>
          <w:rFonts w:eastAsia="仿宋"/>
          <w:sz w:val="28"/>
          <w:szCs w:val="28"/>
        </w:rPr>
        <w:t xml:space="preserve"> </w:t>
      </w:r>
      <w:r w:rsidRPr="007A0DBE">
        <w:rPr>
          <w:rFonts w:eastAsia="仿宋"/>
          <w:b/>
          <w:sz w:val="28"/>
          <w:szCs w:val="28"/>
        </w:rPr>
        <w:t xml:space="preserve">168  </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7</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课程目标：</w:t>
      </w:r>
      <w:r w:rsidRPr="007A0DBE">
        <w:rPr>
          <w:rFonts w:ascii="仿宋" w:eastAsia="仿宋" w:hAnsi="仿宋" w:hint="eastAsia"/>
          <w:sz w:val="28"/>
          <w:szCs w:val="28"/>
        </w:rPr>
        <w:t>毕业设计（专业实习报告）</w:t>
      </w:r>
      <w:r w:rsidRPr="007A0DBE">
        <w:rPr>
          <w:rFonts w:ascii="仿宋" w:eastAsia="仿宋" w:hAnsi="仿宋"/>
          <w:sz w:val="28"/>
          <w:szCs w:val="28"/>
        </w:rPr>
        <w:t>是</w:t>
      </w:r>
      <w:r w:rsidRPr="007A0DBE">
        <w:rPr>
          <w:rFonts w:ascii="仿宋" w:eastAsia="仿宋" w:hAnsi="仿宋" w:hint="eastAsia"/>
          <w:sz w:val="28"/>
          <w:szCs w:val="28"/>
        </w:rPr>
        <w:t>实现专业人才培养目标的重要</w:t>
      </w:r>
      <w:r w:rsidRPr="007A0DBE">
        <w:rPr>
          <w:rFonts w:ascii="仿宋" w:eastAsia="仿宋" w:hAnsi="仿宋"/>
          <w:sz w:val="28"/>
          <w:szCs w:val="28"/>
        </w:rPr>
        <w:t>综合性</w:t>
      </w:r>
      <w:r w:rsidRPr="007A0DBE">
        <w:rPr>
          <w:rFonts w:ascii="仿宋" w:eastAsia="仿宋" w:hAnsi="仿宋" w:hint="eastAsia"/>
          <w:sz w:val="28"/>
          <w:szCs w:val="28"/>
        </w:rPr>
        <w:t>教学环节</w:t>
      </w:r>
      <w:r w:rsidRPr="007A0DBE">
        <w:rPr>
          <w:rFonts w:ascii="仿宋" w:eastAsia="仿宋" w:hAnsi="仿宋"/>
          <w:sz w:val="28"/>
          <w:szCs w:val="28"/>
        </w:rPr>
        <w:t>，</w:t>
      </w:r>
      <w:r w:rsidRPr="007A0DBE">
        <w:rPr>
          <w:rFonts w:ascii="仿宋" w:eastAsia="仿宋" w:hAnsi="仿宋" w:hint="eastAsia"/>
          <w:sz w:val="28"/>
          <w:szCs w:val="28"/>
        </w:rPr>
        <w:t>其目标是让学生得到一次理论联系实际的综合训练，用所学的专业知识分析和解决工程实际问题；了解开发新产品或新工艺的程序与内容；具备一定的技巧和经验；能够在规定的时间内用语言陈述所做的工作并回答提出的问题。从而在获取信息、工程设计、新方法和新技术等方面的开发和应用能力得到全面提高。</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毕业设计（专业实习报告）及答辩主要围绕专业能力、实践应用和职业素养展开，对本专业领域某一课题，做出解决实际问题的工艺、工装设计等，包</w:t>
      </w:r>
      <w:r w:rsidRPr="007A0DBE">
        <w:rPr>
          <w:rFonts w:ascii="仿宋" w:eastAsia="仿宋" w:hAnsi="仿宋" w:hint="eastAsia"/>
          <w:sz w:val="28"/>
          <w:szCs w:val="28"/>
        </w:rPr>
        <w:lastRenderedPageBreak/>
        <w:t>括完整的、符合工程规定的描述和对解决方案的描述，注重选题的实际价值、设计过程的规范性以及成果的创新性与实用性；专业实习报告主要以培养学生职业素养和职业意识为核心，实习报告与所学专业内容紧密相关，体现专业知识的综合运用，侧重实际动手能力和技能的培养，展示实习期间取得的实践成果。</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毕业设计（专业实习报告）答辩环节旨在培养学生辩证能力，有组织、有准备、有计划、有鉴定的比较正规地审查毕业设计（专业实习报告），答辩能够进一步考查和验证学生对毕业设计（专业实习报告）中论题的认识程度和当场论证论题的能力；进一步考察学生对专业知识掌握的深度和广度，审查毕业设计（专业实习报告）是否由学生自己独立完成等情况。</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bCs/>
          <w:sz w:val="28"/>
          <w:szCs w:val="28"/>
        </w:rPr>
        <w:t>主要内容：</w:t>
      </w:r>
      <w:r w:rsidRPr="007A0DBE">
        <w:rPr>
          <w:rFonts w:ascii="仿宋" w:eastAsia="仿宋" w:hAnsi="仿宋" w:hint="eastAsia"/>
          <w:sz w:val="28"/>
          <w:szCs w:val="28"/>
        </w:rPr>
        <w:t>针对某一课题，在导师的指导下，综合运用专业理论和技术，做出解决实际问题的设计或研究，编制设计报告或撰写专业实习报告一篇。课题选取注重实际、实用，能够满足教学要求并具有可操作性。</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答辩环节学生介绍毕业设计（专业实习报告），答辩教师提出问题，学生记录问题，经过2-3分钟准备之后回答问题，委员会合议答辩情况，综合打分。答辩前学生应拟写答辩报告，从选题目的、选题意义及价值，研究途径及方法，本课题已有研究成果、毕业设计（专业实习报告）创新处及解决的问题、基本思路、观点及立论意见、典型资料和数据出处，涉及的重要引文、定义、公式、定理，毕业设计（专业实习报告）未能深入研究的问题及不足。</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w:t>
      </w:r>
      <w:r w:rsidRPr="007A0DBE">
        <w:rPr>
          <w:rFonts w:ascii="仿宋" w:eastAsia="仿宋" w:hAnsi="仿宋"/>
          <w:b/>
          <w:sz w:val="28"/>
          <w:szCs w:val="28"/>
        </w:rPr>
        <w:t>课程</w:t>
      </w:r>
      <w:r w:rsidRPr="007A0DBE">
        <w:rPr>
          <w:rFonts w:ascii="仿宋" w:eastAsia="仿宋" w:hAnsi="仿宋" w:hint="eastAsia"/>
          <w:b/>
          <w:sz w:val="28"/>
          <w:szCs w:val="28"/>
        </w:rPr>
        <w:t>：</w:t>
      </w:r>
      <w:r w:rsidRPr="007A0DBE">
        <w:rPr>
          <w:rFonts w:ascii="仿宋" w:eastAsia="仿宋" w:hAnsi="仿宋" w:hint="eastAsia"/>
          <w:sz w:val="28"/>
          <w:szCs w:val="28"/>
        </w:rPr>
        <w:t>校</w:t>
      </w:r>
      <w:r w:rsidRPr="007A0DBE">
        <w:rPr>
          <w:rFonts w:ascii="仿宋" w:eastAsia="仿宋" w:hAnsi="仿宋"/>
          <w:sz w:val="28"/>
          <w:szCs w:val="28"/>
        </w:rPr>
        <w:t>平台课</w:t>
      </w:r>
      <w:r w:rsidRPr="007A0DBE">
        <w:rPr>
          <w:rFonts w:ascii="仿宋" w:eastAsia="仿宋" w:hAnsi="仿宋" w:hint="eastAsia"/>
          <w:sz w:val="28"/>
          <w:szCs w:val="28"/>
        </w:rPr>
        <w:t>程</w:t>
      </w:r>
      <w:r w:rsidRPr="007A0DBE">
        <w:rPr>
          <w:rFonts w:ascii="仿宋" w:eastAsia="仿宋" w:hAnsi="仿宋"/>
          <w:sz w:val="28"/>
          <w:szCs w:val="28"/>
        </w:rPr>
        <w:t>、</w:t>
      </w:r>
      <w:r w:rsidRPr="007A0DBE">
        <w:rPr>
          <w:rFonts w:ascii="仿宋" w:eastAsia="仿宋" w:hAnsi="仿宋" w:hint="eastAsia"/>
          <w:sz w:val="28"/>
          <w:szCs w:val="28"/>
        </w:rPr>
        <w:t>素质能力课、专业课、</w:t>
      </w:r>
      <w:r w:rsidRPr="007A0DBE">
        <w:rPr>
          <w:rFonts w:ascii="仿宋" w:eastAsia="仿宋" w:hAnsi="仿宋"/>
          <w:sz w:val="28"/>
          <w:szCs w:val="28"/>
        </w:rPr>
        <w:t>综合能力实训</w:t>
      </w:r>
      <w:r w:rsidRPr="007A0DBE">
        <w:rPr>
          <w:rFonts w:ascii="仿宋" w:eastAsia="仿宋" w:hAnsi="仿宋" w:hint="eastAsia"/>
          <w:sz w:val="28"/>
          <w:szCs w:val="28"/>
        </w:rPr>
        <w:t>。</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后续</w:t>
      </w:r>
      <w:r w:rsidRPr="007A0DBE">
        <w:rPr>
          <w:rFonts w:ascii="仿宋" w:eastAsia="仿宋" w:hAnsi="仿宋"/>
          <w:b/>
          <w:sz w:val="28"/>
          <w:szCs w:val="28"/>
        </w:rPr>
        <w:t>课程：</w:t>
      </w:r>
      <w:r w:rsidRPr="007A0DBE">
        <w:rPr>
          <w:rFonts w:ascii="仿宋" w:eastAsia="仿宋" w:hAnsi="仿宋" w:hint="eastAsia"/>
          <w:sz w:val="28"/>
          <w:szCs w:val="28"/>
        </w:rPr>
        <w:t>职前</w:t>
      </w:r>
      <w:r w:rsidRPr="007A0DBE">
        <w:rPr>
          <w:rFonts w:ascii="仿宋" w:eastAsia="仿宋" w:hAnsi="仿宋"/>
          <w:sz w:val="28"/>
          <w:szCs w:val="28"/>
        </w:rPr>
        <w:t>训练、</w:t>
      </w:r>
      <w:r w:rsidRPr="007A0DBE">
        <w:rPr>
          <w:rFonts w:ascii="仿宋" w:eastAsia="仿宋" w:hAnsi="仿宋" w:hint="eastAsia"/>
          <w:sz w:val="28"/>
          <w:szCs w:val="28"/>
        </w:rPr>
        <w:t>岗位实习2</w:t>
      </w:r>
    </w:p>
    <w:p w:rsidR="0016323B" w:rsidRPr="007A0DBE" w:rsidRDefault="00D9388D">
      <w:pPr>
        <w:spacing w:line="480" w:lineRule="exact"/>
        <w:rPr>
          <w:rFonts w:eastAsia="仿宋"/>
          <w:b/>
          <w:bCs/>
          <w:sz w:val="28"/>
          <w:szCs w:val="28"/>
        </w:rPr>
      </w:pPr>
      <w:r w:rsidRPr="007A0DBE">
        <w:rPr>
          <w:rFonts w:eastAsia="仿宋" w:hint="eastAsia"/>
          <w:b/>
          <w:bCs/>
          <w:sz w:val="28"/>
          <w:szCs w:val="28"/>
        </w:rPr>
        <w:t>2</w:t>
      </w:r>
      <w:r w:rsidRPr="007A0DBE">
        <w:rPr>
          <w:rFonts w:eastAsia="仿宋"/>
          <w:b/>
          <w:bCs/>
          <w:sz w:val="28"/>
          <w:szCs w:val="28"/>
        </w:rPr>
        <w:t>.</w:t>
      </w:r>
      <w:r w:rsidRPr="007A0DBE">
        <w:rPr>
          <w:rFonts w:eastAsia="仿宋"/>
          <w:b/>
          <w:bCs/>
          <w:sz w:val="28"/>
          <w:szCs w:val="28"/>
        </w:rPr>
        <w:t>岗位实习</w:t>
      </w:r>
      <w:r w:rsidRPr="007A0DBE">
        <w:rPr>
          <w:rFonts w:eastAsia="仿宋"/>
          <w:b/>
          <w:bCs/>
          <w:sz w:val="28"/>
          <w:szCs w:val="28"/>
        </w:rPr>
        <w:t>1</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71514311</w:t>
      </w:r>
      <w:r w:rsidRPr="007A0DBE">
        <w:rPr>
          <w:rFonts w:eastAsia="仿宋"/>
          <w:sz w:val="28"/>
          <w:szCs w:val="28"/>
        </w:rPr>
        <w:t xml:space="preserve">     </w:t>
      </w:r>
      <w:r w:rsidRPr="007A0DBE">
        <w:rPr>
          <w:rFonts w:eastAsia="仿宋"/>
          <w:b/>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sz w:val="28"/>
          <w:szCs w:val="28"/>
        </w:rPr>
      </w:pPr>
      <w:r w:rsidRPr="007A0DBE">
        <w:rPr>
          <w:rFonts w:eastAsia="仿宋"/>
          <w:b/>
          <w:sz w:val="28"/>
          <w:szCs w:val="28"/>
        </w:rPr>
        <w:t>课程学时：</w:t>
      </w:r>
      <w:r w:rsidRPr="007A0DBE">
        <w:rPr>
          <w:rFonts w:eastAsia="仿宋"/>
          <w:b/>
          <w:sz w:val="28"/>
          <w:szCs w:val="28"/>
        </w:rPr>
        <w:t>120</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5</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课程</w:t>
      </w:r>
      <w:r w:rsidRPr="007A0DBE">
        <w:rPr>
          <w:rFonts w:ascii="仿宋" w:eastAsia="仿宋" w:hAnsi="仿宋"/>
          <w:b/>
          <w:sz w:val="28"/>
          <w:szCs w:val="28"/>
        </w:rPr>
        <w:t>目标：</w:t>
      </w:r>
      <w:r w:rsidRPr="007A0DBE">
        <w:rPr>
          <w:rFonts w:ascii="仿宋" w:eastAsia="仿宋" w:hAnsi="仿宋"/>
          <w:sz w:val="28"/>
          <w:szCs w:val="28"/>
        </w:rPr>
        <w:t>通过培训，让学生认同企业的文化和价值观，提高学生迅速融入企业氛围，发挥所长，尽快成才的能力。</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主要</w:t>
      </w:r>
      <w:r w:rsidRPr="007A0DBE">
        <w:rPr>
          <w:rFonts w:ascii="仿宋" w:eastAsia="仿宋" w:hAnsi="仿宋"/>
          <w:b/>
          <w:sz w:val="28"/>
          <w:szCs w:val="28"/>
        </w:rPr>
        <w:t>内容</w:t>
      </w:r>
      <w:r w:rsidRPr="007A0DBE">
        <w:rPr>
          <w:rFonts w:ascii="仿宋" w:eastAsia="仿宋" w:hAnsi="仿宋" w:hint="eastAsia"/>
          <w:b/>
          <w:sz w:val="28"/>
          <w:szCs w:val="28"/>
        </w:rPr>
        <w:t>：</w:t>
      </w:r>
      <w:r w:rsidRPr="007A0DBE">
        <w:rPr>
          <w:rFonts w:ascii="仿宋" w:eastAsia="仿宋" w:hAnsi="仿宋"/>
          <w:sz w:val="28"/>
          <w:szCs w:val="28"/>
        </w:rPr>
        <w:t>在学生</w:t>
      </w:r>
      <w:r w:rsidRPr="007A0DBE">
        <w:rPr>
          <w:rFonts w:ascii="仿宋" w:eastAsia="仿宋" w:hAnsi="仿宋" w:hint="eastAsia"/>
          <w:sz w:val="28"/>
          <w:szCs w:val="28"/>
        </w:rPr>
        <w:t>岗位</w:t>
      </w:r>
      <w:r w:rsidRPr="007A0DBE">
        <w:rPr>
          <w:rFonts w:ascii="仿宋" w:eastAsia="仿宋" w:hAnsi="仿宋"/>
          <w:sz w:val="28"/>
          <w:szCs w:val="28"/>
        </w:rPr>
        <w:t>实习前开设的、超越具体专业岗位的、具有普适性的旨在提升学生就业能力、创业意识和工作能力的职业综合素质训练课程。通过营造职场氛围，将教学融于工作中，设置融入企业、工作模拟、积蓄力量和和谐发展等模块，引导大学生热爱工作、忠于企业、在企业的发展中实现自身</w:t>
      </w:r>
      <w:r w:rsidRPr="007A0DBE">
        <w:rPr>
          <w:rFonts w:ascii="仿宋" w:eastAsia="仿宋" w:hAnsi="仿宋"/>
          <w:sz w:val="28"/>
          <w:szCs w:val="28"/>
        </w:rPr>
        <w:lastRenderedPageBreak/>
        <w:t>的价值。培训学生作为职业人必须了解的企业文化、人事规章及福利、岗位职责与个人发展、融入社会等知识</w:t>
      </w:r>
      <w:r w:rsidRPr="007A0DBE">
        <w:rPr>
          <w:rFonts w:ascii="仿宋" w:eastAsia="仿宋" w:hAnsi="仿宋" w:hint="eastAsia"/>
          <w:sz w:val="28"/>
          <w:szCs w:val="28"/>
        </w:rPr>
        <w:t>。</w:t>
      </w:r>
      <w:r w:rsidRPr="007A0DBE">
        <w:rPr>
          <w:rFonts w:ascii="仿宋" w:eastAsia="仿宋" w:hAnsi="仿宋"/>
          <w:sz w:val="28"/>
          <w:szCs w:val="28"/>
        </w:rPr>
        <w:t xml:space="preserve"> </w:t>
      </w:r>
    </w:p>
    <w:p w:rsidR="0016323B" w:rsidRPr="007A0DBE" w:rsidRDefault="00D9388D">
      <w:pPr>
        <w:spacing w:line="480" w:lineRule="exact"/>
        <w:ind w:firstLine="482"/>
        <w:rPr>
          <w:rFonts w:ascii="仿宋" w:eastAsia="仿宋" w:hAnsi="仿宋" w:cs="仿宋"/>
          <w:sz w:val="28"/>
          <w:szCs w:val="28"/>
        </w:rPr>
      </w:pPr>
      <w:r w:rsidRPr="007A0DBE">
        <w:rPr>
          <w:rFonts w:ascii="仿宋" w:eastAsia="仿宋" w:hAnsi="仿宋" w:hint="eastAsia"/>
          <w:b/>
          <w:sz w:val="28"/>
          <w:szCs w:val="28"/>
        </w:rPr>
        <w:t>教学要求：</w:t>
      </w:r>
      <w:r w:rsidRPr="007A0DBE">
        <w:rPr>
          <w:rFonts w:ascii="仿宋" w:eastAsia="仿宋" w:hAnsi="仿宋" w:hint="eastAsia"/>
          <w:sz w:val="28"/>
          <w:szCs w:val="28"/>
        </w:rPr>
        <w:t>本课程在校企合作单位进行。由校内专业教师和企业指导教师共同指导，提高学生</w:t>
      </w:r>
      <w:r w:rsidRPr="007A0DBE">
        <w:rPr>
          <w:rFonts w:ascii="仿宋" w:eastAsia="仿宋" w:hAnsi="仿宋"/>
          <w:sz w:val="28"/>
          <w:szCs w:val="28"/>
        </w:rPr>
        <w:t>工作能力</w:t>
      </w:r>
      <w:r w:rsidRPr="007A0DBE">
        <w:rPr>
          <w:rFonts w:ascii="仿宋" w:eastAsia="仿宋" w:hAnsi="仿宋" w:hint="eastAsia"/>
          <w:sz w:val="28"/>
          <w:szCs w:val="28"/>
        </w:rPr>
        <w:t>、</w:t>
      </w:r>
      <w:r w:rsidRPr="007A0DBE">
        <w:rPr>
          <w:rFonts w:ascii="仿宋" w:eastAsia="仿宋" w:hAnsi="仿宋"/>
          <w:sz w:val="28"/>
          <w:szCs w:val="28"/>
        </w:rPr>
        <w:t>职业综合素质</w:t>
      </w:r>
      <w:r w:rsidRPr="007A0DBE">
        <w:rPr>
          <w:rFonts w:ascii="仿宋" w:eastAsia="仿宋" w:hAnsi="仿宋" w:hint="eastAsia"/>
          <w:sz w:val="28"/>
          <w:szCs w:val="28"/>
        </w:rPr>
        <w:t>。</w:t>
      </w:r>
      <w:r w:rsidRPr="007A0DBE">
        <w:rPr>
          <w:rFonts w:ascii="仿宋" w:eastAsia="仿宋" w:hAnsi="仿宋" w:cs="仿宋" w:hint="eastAsia"/>
          <w:sz w:val="28"/>
          <w:szCs w:val="28"/>
        </w:rPr>
        <w:t>课程考核方式为过程考核，由授课老师负责考核、成绩评定和上传工作；成绩为五级制。</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先修</w:t>
      </w:r>
      <w:r w:rsidRPr="007A0DBE">
        <w:rPr>
          <w:rFonts w:ascii="仿宋" w:eastAsia="仿宋" w:hAnsi="仿宋"/>
          <w:b/>
          <w:sz w:val="28"/>
          <w:szCs w:val="28"/>
        </w:rPr>
        <w:t>课程</w:t>
      </w:r>
      <w:r w:rsidRPr="007A0DBE">
        <w:rPr>
          <w:rFonts w:ascii="仿宋" w:eastAsia="仿宋" w:hAnsi="仿宋" w:hint="eastAsia"/>
          <w:b/>
          <w:sz w:val="28"/>
          <w:szCs w:val="28"/>
        </w:rPr>
        <w:t>：</w:t>
      </w:r>
      <w:r w:rsidRPr="007A0DBE">
        <w:rPr>
          <w:rFonts w:ascii="仿宋" w:eastAsia="仿宋" w:hAnsi="仿宋" w:hint="eastAsia"/>
          <w:sz w:val="28"/>
          <w:szCs w:val="28"/>
        </w:rPr>
        <w:t>校平台课、素质能力课、专业课、综合能力实训、毕业设计（专业实习报告）及答辩</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后续</w:t>
      </w:r>
      <w:r w:rsidRPr="007A0DBE">
        <w:rPr>
          <w:rFonts w:ascii="仿宋" w:eastAsia="仿宋" w:hAnsi="仿宋"/>
          <w:b/>
          <w:sz w:val="28"/>
          <w:szCs w:val="28"/>
        </w:rPr>
        <w:t>课程：</w:t>
      </w:r>
      <w:r w:rsidRPr="007A0DBE">
        <w:rPr>
          <w:rFonts w:ascii="仿宋" w:eastAsia="仿宋" w:hAnsi="仿宋" w:hint="eastAsia"/>
          <w:b/>
          <w:bCs/>
          <w:sz w:val="28"/>
          <w:szCs w:val="28"/>
        </w:rPr>
        <w:t>岗位实习</w:t>
      </w:r>
      <w:r w:rsidRPr="007A0DBE">
        <w:rPr>
          <w:rFonts w:ascii="仿宋" w:eastAsia="仿宋" w:hAnsi="仿宋"/>
          <w:b/>
          <w:bCs/>
          <w:sz w:val="28"/>
          <w:szCs w:val="28"/>
        </w:rPr>
        <w:t>2</w:t>
      </w:r>
    </w:p>
    <w:p w:rsidR="0016323B" w:rsidRPr="007A0DBE" w:rsidRDefault="0016323B"/>
    <w:p w:rsidR="0016323B" w:rsidRPr="007A0DBE" w:rsidRDefault="00D9388D">
      <w:pPr>
        <w:spacing w:line="480" w:lineRule="exact"/>
        <w:rPr>
          <w:rFonts w:eastAsia="仿宋"/>
          <w:b/>
          <w:bCs/>
          <w:sz w:val="28"/>
          <w:szCs w:val="28"/>
        </w:rPr>
      </w:pPr>
      <w:r w:rsidRPr="007A0DBE">
        <w:rPr>
          <w:rFonts w:eastAsia="仿宋" w:hint="eastAsia"/>
          <w:b/>
          <w:bCs/>
          <w:sz w:val="28"/>
          <w:szCs w:val="28"/>
        </w:rPr>
        <w:t>3</w:t>
      </w:r>
      <w:r w:rsidRPr="007A0DBE">
        <w:rPr>
          <w:rFonts w:eastAsia="仿宋"/>
          <w:b/>
          <w:bCs/>
          <w:sz w:val="28"/>
          <w:szCs w:val="28"/>
        </w:rPr>
        <w:t>.</w:t>
      </w:r>
      <w:r w:rsidRPr="007A0DBE">
        <w:rPr>
          <w:rFonts w:eastAsia="仿宋"/>
          <w:b/>
          <w:bCs/>
          <w:sz w:val="28"/>
          <w:szCs w:val="28"/>
        </w:rPr>
        <w:t>岗位实习</w:t>
      </w:r>
      <w:r w:rsidRPr="007A0DBE">
        <w:rPr>
          <w:rFonts w:eastAsia="仿宋"/>
          <w:b/>
          <w:bCs/>
          <w:sz w:val="28"/>
          <w:szCs w:val="28"/>
        </w:rPr>
        <w:t>2</w:t>
      </w:r>
    </w:p>
    <w:p w:rsidR="0016323B" w:rsidRPr="007A0DBE" w:rsidRDefault="00D9388D">
      <w:pPr>
        <w:spacing w:line="480" w:lineRule="exact"/>
        <w:ind w:firstLine="482"/>
        <w:rPr>
          <w:rFonts w:eastAsia="仿宋"/>
          <w:sz w:val="28"/>
          <w:szCs w:val="28"/>
        </w:rPr>
      </w:pPr>
      <w:r w:rsidRPr="007A0DBE">
        <w:rPr>
          <w:rFonts w:eastAsia="仿宋"/>
          <w:b/>
          <w:sz w:val="28"/>
          <w:szCs w:val="28"/>
        </w:rPr>
        <w:t>课程代码：</w:t>
      </w:r>
      <w:r w:rsidRPr="007A0DBE">
        <w:rPr>
          <w:rFonts w:eastAsia="仿宋"/>
          <w:b/>
          <w:sz w:val="28"/>
          <w:szCs w:val="28"/>
        </w:rPr>
        <w:t xml:space="preserve">71514312 </w:t>
      </w:r>
      <w:r w:rsidRPr="007A0DBE">
        <w:rPr>
          <w:rFonts w:eastAsia="仿宋"/>
          <w:sz w:val="28"/>
          <w:szCs w:val="28"/>
        </w:rPr>
        <w:t xml:space="preserve">       </w:t>
      </w:r>
      <w:r w:rsidRPr="007A0DBE">
        <w:rPr>
          <w:rFonts w:eastAsia="仿宋"/>
          <w:b/>
          <w:sz w:val="28"/>
          <w:szCs w:val="28"/>
        </w:rPr>
        <w:t>课程性质：必修</w:t>
      </w:r>
    </w:p>
    <w:p w:rsidR="0016323B" w:rsidRPr="007A0DBE" w:rsidRDefault="00D9388D">
      <w:pPr>
        <w:spacing w:line="480" w:lineRule="exact"/>
        <w:ind w:firstLine="482"/>
        <w:rPr>
          <w:rFonts w:eastAsia="仿宋"/>
          <w:b/>
          <w:sz w:val="28"/>
          <w:szCs w:val="28"/>
        </w:rPr>
      </w:pPr>
      <w:r w:rsidRPr="007A0DBE">
        <w:rPr>
          <w:rFonts w:eastAsia="仿宋"/>
          <w:b/>
          <w:sz w:val="28"/>
          <w:szCs w:val="28"/>
        </w:rPr>
        <w:t>课程学时：</w:t>
      </w:r>
      <w:r w:rsidRPr="007A0DBE">
        <w:rPr>
          <w:rFonts w:eastAsia="仿宋"/>
          <w:b/>
          <w:sz w:val="28"/>
          <w:szCs w:val="28"/>
        </w:rPr>
        <w:t xml:space="preserve">384 </w:t>
      </w:r>
      <w:r w:rsidRPr="007A0DBE">
        <w:rPr>
          <w:rFonts w:eastAsia="仿宋"/>
          <w:sz w:val="28"/>
          <w:szCs w:val="28"/>
        </w:rPr>
        <w:t xml:space="preserve">            </w:t>
      </w:r>
      <w:r w:rsidRPr="007A0DBE">
        <w:rPr>
          <w:rFonts w:eastAsia="仿宋"/>
          <w:b/>
          <w:sz w:val="28"/>
          <w:szCs w:val="28"/>
        </w:rPr>
        <w:t>课程学分：</w:t>
      </w:r>
      <w:r w:rsidRPr="007A0DBE">
        <w:rPr>
          <w:rFonts w:eastAsia="仿宋"/>
          <w:b/>
          <w:sz w:val="28"/>
          <w:szCs w:val="28"/>
        </w:rPr>
        <w:t>16</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课程</w:t>
      </w:r>
      <w:r w:rsidRPr="007A0DBE">
        <w:rPr>
          <w:rFonts w:ascii="仿宋" w:eastAsia="仿宋" w:hAnsi="仿宋"/>
          <w:b/>
          <w:sz w:val="28"/>
          <w:szCs w:val="28"/>
        </w:rPr>
        <w:t>目标</w:t>
      </w:r>
      <w:r w:rsidRPr="007A0DBE">
        <w:rPr>
          <w:rFonts w:ascii="仿宋" w:eastAsia="仿宋" w:hAnsi="仿宋" w:hint="eastAsia"/>
          <w:b/>
          <w:sz w:val="28"/>
          <w:szCs w:val="28"/>
        </w:rPr>
        <w:t>：</w:t>
      </w:r>
      <w:r w:rsidRPr="007A0DBE">
        <w:rPr>
          <w:rFonts w:ascii="仿宋" w:eastAsia="仿宋" w:hAnsi="仿宋" w:hint="eastAsia"/>
          <w:sz w:val="28"/>
          <w:szCs w:val="28"/>
        </w:rPr>
        <w:t>贯彻以服务为宗旨、以就业为导向的教育思想，追求毕业生与企业要求零距离，学生、企业双向选择，进行岗位实习。通过岗位实习学生应达到如下要求：</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w:t>
      </w:r>
      <w:r w:rsidRPr="007A0DBE">
        <w:rPr>
          <w:rFonts w:ascii="仿宋" w:eastAsia="仿宋" w:hAnsi="仿宋"/>
          <w:sz w:val="28"/>
          <w:szCs w:val="28"/>
        </w:rPr>
        <w:t>1</w:t>
      </w:r>
      <w:r w:rsidRPr="007A0DBE">
        <w:rPr>
          <w:rFonts w:ascii="仿宋" w:eastAsia="仿宋" w:hAnsi="仿宋" w:hint="eastAsia"/>
          <w:sz w:val="28"/>
          <w:szCs w:val="28"/>
        </w:rPr>
        <w:t>）熟悉对应的岗位环境，具有较快适应工作岗位、承担职责的能力；</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w:t>
      </w:r>
      <w:r w:rsidRPr="007A0DBE">
        <w:rPr>
          <w:rFonts w:ascii="仿宋" w:eastAsia="仿宋" w:hAnsi="仿宋"/>
          <w:sz w:val="28"/>
          <w:szCs w:val="28"/>
        </w:rPr>
        <w:t>2</w:t>
      </w:r>
      <w:r w:rsidRPr="007A0DBE">
        <w:rPr>
          <w:rFonts w:ascii="仿宋" w:eastAsia="仿宋" w:hAnsi="仿宋" w:hint="eastAsia"/>
          <w:sz w:val="28"/>
          <w:szCs w:val="28"/>
        </w:rPr>
        <w:t>）具有综合运用所学知识和基本技能，分析和解决岗位生产中实际问题的能力；</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w:t>
      </w:r>
      <w:r w:rsidRPr="007A0DBE">
        <w:rPr>
          <w:rFonts w:ascii="仿宋" w:eastAsia="仿宋" w:hAnsi="仿宋"/>
          <w:sz w:val="28"/>
          <w:szCs w:val="28"/>
        </w:rPr>
        <w:t>3</w:t>
      </w:r>
      <w:r w:rsidRPr="007A0DBE">
        <w:rPr>
          <w:rFonts w:ascii="仿宋" w:eastAsia="仿宋" w:hAnsi="仿宋" w:hint="eastAsia"/>
          <w:sz w:val="28"/>
          <w:szCs w:val="28"/>
        </w:rPr>
        <w:t>）具有吃苦耐劳，爱岗敬业、团结协作精神；</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w:t>
      </w:r>
      <w:r w:rsidRPr="007A0DBE">
        <w:rPr>
          <w:rFonts w:ascii="仿宋" w:eastAsia="仿宋" w:hAnsi="仿宋"/>
          <w:sz w:val="28"/>
          <w:szCs w:val="28"/>
        </w:rPr>
        <w:t>4</w:t>
      </w:r>
      <w:r w:rsidRPr="007A0DBE">
        <w:rPr>
          <w:rFonts w:ascii="仿宋" w:eastAsia="仿宋" w:hAnsi="仿宋" w:hint="eastAsia"/>
          <w:sz w:val="28"/>
          <w:szCs w:val="28"/>
        </w:rPr>
        <w:t>）具有针对自己的工作岗位，进行一般性的技术改造或设计的能力；</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w:t>
      </w:r>
      <w:r w:rsidRPr="007A0DBE">
        <w:rPr>
          <w:rFonts w:ascii="仿宋" w:eastAsia="仿宋" w:hAnsi="仿宋"/>
          <w:sz w:val="28"/>
          <w:szCs w:val="28"/>
        </w:rPr>
        <w:t>5</w:t>
      </w:r>
      <w:r w:rsidRPr="007A0DBE">
        <w:rPr>
          <w:rFonts w:ascii="仿宋" w:eastAsia="仿宋" w:hAnsi="仿宋" w:hint="eastAsia"/>
          <w:sz w:val="28"/>
          <w:szCs w:val="28"/>
        </w:rPr>
        <w:t>）具有把握本专业发展动态、勇于创新，独立思考的能力。</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sz w:val="28"/>
          <w:szCs w:val="28"/>
        </w:rPr>
        <w:t>（6）具有正确的劳动观念、积极的劳动精神，养成良好的劳动习惯与品质。</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b/>
          <w:sz w:val="28"/>
          <w:szCs w:val="28"/>
        </w:rPr>
        <w:t>主要内容：</w:t>
      </w:r>
      <w:r w:rsidRPr="007A0DBE">
        <w:rPr>
          <w:rFonts w:ascii="仿宋" w:eastAsia="仿宋" w:hAnsi="仿宋" w:hint="eastAsia"/>
          <w:sz w:val="28"/>
          <w:szCs w:val="28"/>
        </w:rPr>
        <w:t>通过双选到专业对口的现场直接参与生产过程，综合运用本专业所学的知识和技能，以完成一定的生产任务，并进一步获得感性认识，掌握操作技能，学习企业管理，让学生在生产劳动过程中直接经历物质财富的创造过程，体验简单劳动、复杂劳动、创造性劳动等不同的劳动过程，感受劳动创造价值，增强产品质量意识，体会平凡劳动中的伟大，增强职业认同感和劳动自豪感</w:t>
      </w:r>
      <w:r w:rsidRPr="007A0DBE">
        <w:rPr>
          <w:rFonts w:ascii="仿宋" w:eastAsia="仿宋" w:hAnsi="仿宋"/>
          <w:sz w:val="28"/>
          <w:szCs w:val="28"/>
        </w:rPr>
        <w:t>，养成正确劳动态度</w:t>
      </w:r>
      <w:r w:rsidRPr="007A0DBE">
        <w:rPr>
          <w:rFonts w:ascii="仿宋" w:eastAsia="仿宋" w:hAnsi="仿宋" w:hint="eastAsia"/>
          <w:sz w:val="28"/>
          <w:szCs w:val="28"/>
        </w:rPr>
        <w:t>。</w:t>
      </w:r>
    </w:p>
    <w:p w:rsidR="0016323B" w:rsidRPr="007A0DBE" w:rsidRDefault="00D9388D">
      <w:pPr>
        <w:spacing w:line="480" w:lineRule="exact"/>
        <w:ind w:firstLine="482"/>
        <w:rPr>
          <w:rFonts w:ascii="仿宋" w:eastAsia="仿宋" w:hAnsi="仿宋"/>
          <w:b/>
          <w:sz w:val="28"/>
          <w:szCs w:val="28"/>
        </w:rPr>
      </w:pPr>
      <w:r w:rsidRPr="007A0DBE">
        <w:rPr>
          <w:rFonts w:ascii="仿宋" w:eastAsia="仿宋" w:hAnsi="仿宋" w:hint="eastAsia"/>
          <w:b/>
          <w:sz w:val="28"/>
          <w:szCs w:val="28"/>
        </w:rPr>
        <w:t>教学要求：</w:t>
      </w:r>
      <w:r w:rsidRPr="007A0DBE">
        <w:rPr>
          <w:rFonts w:ascii="仿宋" w:eastAsia="仿宋" w:hAnsi="仿宋" w:hint="eastAsia"/>
          <w:bCs/>
          <w:sz w:val="28"/>
          <w:szCs w:val="28"/>
        </w:rPr>
        <w:t>通过岗位实习，使学生熟悉对应的岗位环境，培养适</w:t>
      </w:r>
      <w:r w:rsidRPr="007A0DBE">
        <w:rPr>
          <w:rFonts w:ascii="仿宋" w:eastAsia="仿宋" w:hAnsi="仿宋"/>
          <w:bCs/>
          <w:sz w:val="28"/>
          <w:szCs w:val="28"/>
        </w:rPr>
        <w:t>应工作岗</w:t>
      </w:r>
      <w:r w:rsidRPr="007A0DBE">
        <w:rPr>
          <w:rFonts w:ascii="仿宋" w:eastAsia="仿宋" w:hAnsi="仿宋"/>
          <w:bCs/>
          <w:sz w:val="28"/>
          <w:szCs w:val="28"/>
        </w:rPr>
        <w:lastRenderedPageBreak/>
        <w:t>位、承担职责的能力，培养不断探索、精益求精、追求卓越的工匠 精神和爱岗敬业的劳动态度，能够综合应用所学专业知识，进行一般性的技 术改造或产品设计、制造，提升学生创意物化能力，为高质量就业打好基础。</w:t>
      </w:r>
      <w:r w:rsidRPr="007A0DBE">
        <w:rPr>
          <w:rFonts w:ascii="仿宋" w:eastAsia="仿宋" w:hAnsi="仿宋"/>
          <w:b/>
          <w:sz w:val="28"/>
          <w:szCs w:val="28"/>
        </w:rPr>
        <w:t xml:space="preserve"> </w:t>
      </w:r>
    </w:p>
    <w:p w:rsidR="0016323B" w:rsidRPr="007A0DBE" w:rsidRDefault="00D9388D">
      <w:pPr>
        <w:spacing w:line="480" w:lineRule="exact"/>
        <w:ind w:firstLine="482"/>
        <w:rPr>
          <w:rFonts w:ascii="仿宋" w:eastAsia="仿宋" w:hAnsi="仿宋"/>
          <w:bCs/>
          <w:sz w:val="28"/>
          <w:szCs w:val="28"/>
        </w:rPr>
      </w:pPr>
      <w:r w:rsidRPr="007A0DBE">
        <w:rPr>
          <w:rFonts w:ascii="仿宋" w:eastAsia="仿宋" w:hAnsi="仿宋" w:hint="eastAsia"/>
          <w:b/>
          <w:sz w:val="28"/>
          <w:szCs w:val="28"/>
        </w:rPr>
        <w:t>先修课程：</w:t>
      </w:r>
      <w:r w:rsidRPr="007A0DBE">
        <w:rPr>
          <w:rFonts w:ascii="仿宋" w:eastAsia="仿宋" w:hAnsi="仿宋" w:hint="eastAsia"/>
          <w:bCs/>
          <w:sz w:val="28"/>
          <w:szCs w:val="28"/>
        </w:rPr>
        <w:t>校平台课、素质能力课、专业课、综合能力实训、毕业设计（专业实习报告）及答辩、岗位实习1</w:t>
      </w:r>
    </w:p>
    <w:p w:rsidR="0016323B" w:rsidRPr="007A0DBE" w:rsidRDefault="00D9388D">
      <w:pPr>
        <w:spacing w:line="480" w:lineRule="exact"/>
        <w:ind w:firstLine="482"/>
        <w:rPr>
          <w:rFonts w:eastAsia="黑体"/>
          <w:b/>
          <w:bCs/>
          <w:sz w:val="28"/>
          <w:szCs w:val="28"/>
        </w:rPr>
      </w:pPr>
      <w:r w:rsidRPr="007A0DBE">
        <w:rPr>
          <w:rFonts w:eastAsia="黑体" w:hint="eastAsia"/>
          <w:b/>
          <w:bCs/>
          <w:sz w:val="28"/>
          <w:szCs w:val="28"/>
        </w:rPr>
        <w:t>（七）其它</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1.根据</w:t>
      </w:r>
      <w:r w:rsidRPr="007A0DBE">
        <w:rPr>
          <w:rFonts w:ascii="仿宋" w:eastAsia="仿宋" w:hAnsi="仿宋"/>
          <w:sz w:val="28"/>
          <w:szCs w:val="28"/>
        </w:rPr>
        <w:t>徐州工业职业技术学院“</w:t>
      </w:r>
      <w:r w:rsidRPr="007A0DBE">
        <w:rPr>
          <w:rFonts w:ascii="仿宋" w:eastAsia="仿宋" w:hAnsi="仿宋" w:hint="eastAsia"/>
          <w:sz w:val="28"/>
          <w:szCs w:val="28"/>
        </w:rPr>
        <w:t>学分</w:t>
      </w:r>
      <w:r w:rsidRPr="007A0DBE">
        <w:rPr>
          <w:rFonts w:ascii="仿宋" w:eastAsia="仿宋" w:hAnsi="仿宋"/>
          <w:sz w:val="28"/>
          <w:szCs w:val="28"/>
        </w:rPr>
        <w:t>认定与置换管理办法”</w:t>
      </w:r>
      <w:r w:rsidRPr="007A0DBE">
        <w:rPr>
          <w:rFonts w:ascii="仿宋" w:eastAsia="仿宋" w:hAnsi="仿宋" w:hint="eastAsia"/>
          <w:sz w:val="28"/>
          <w:szCs w:val="28"/>
        </w:rPr>
        <w:t>可</w:t>
      </w:r>
      <w:r w:rsidRPr="007A0DBE">
        <w:rPr>
          <w:rFonts w:ascii="仿宋" w:eastAsia="仿宋" w:hAnsi="仿宋"/>
          <w:sz w:val="28"/>
          <w:szCs w:val="28"/>
        </w:rPr>
        <w:t>进行校</w:t>
      </w:r>
      <w:r w:rsidRPr="007A0DBE">
        <w:rPr>
          <w:rFonts w:ascii="仿宋" w:eastAsia="仿宋" w:hAnsi="仿宋" w:hint="eastAsia"/>
          <w:sz w:val="28"/>
          <w:szCs w:val="28"/>
        </w:rPr>
        <w:t>际课程学分</w:t>
      </w:r>
      <w:r w:rsidRPr="007A0DBE">
        <w:rPr>
          <w:rFonts w:ascii="仿宋" w:eastAsia="仿宋" w:hAnsi="仿宋"/>
          <w:sz w:val="28"/>
          <w:szCs w:val="28"/>
        </w:rPr>
        <w:t>认定与置换</w:t>
      </w:r>
      <w:r w:rsidRPr="007A0DBE">
        <w:rPr>
          <w:rFonts w:ascii="仿宋" w:eastAsia="仿宋" w:hAnsi="仿宋" w:hint="eastAsia"/>
          <w:sz w:val="28"/>
          <w:szCs w:val="28"/>
        </w:rPr>
        <w:t>。</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sz w:val="28"/>
          <w:szCs w:val="28"/>
        </w:rPr>
        <w:t>2.</w:t>
      </w:r>
      <w:r w:rsidRPr="007A0DBE">
        <w:rPr>
          <w:rFonts w:ascii="仿宋" w:eastAsia="仿宋" w:hAnsi="仿宋" w:hint="eastAsia"/>
          <w:sz w:val="28"/>
          <w:szCs w:val="28"/>
        </w:rPr>
        <w:t>第二、第三课堂活动（包括：校内外自主实践、社会实践、各类社团活动、学科竞赛、技能竞赛、各类考证考级、科技活动、艺术特长等），可根据学校</w:t>
      </w:r>
      <w:r w:rsidRPr="007A0DBE">
        <w:rPr>
          <w:rFonts w:ascii="仿宋" w:eastAsia="仿宋" w:hAnsi="仿宋"/>
          <w:sz w:val="28"/>
          <w:szCs w:val="28"/>
        </w:rPr>
        <w:t>“</w:t>
      </w:r>
      <w:r w:rsidRPr="007A0DBE">
        <w:rPr>
          <w:rFonts w:ascii="仿宋" w:eastAsia="仿宋" w:hAnsi="仿宋" w:hint="eastAsia"/>
          <w:sz w:val="28"/>
          <w:szCs w:val="28"/>
        </w:rPr>
        <w:t>学分</w:t>
      </w:r>
      <w:r w:rsidRPr="007A0DBE">
        <w:rPr>
          <w:rFonts w:ascii="仿宋" w:eastAsia="仿宋" w:hAnsi="仿宋"/>
          <w:sz w:val="28"/>
          <w:szCs w:val="28"/>
        </w:rPr>
        <w:t>认定与置换管理办法”</w:t>
      </w:r>
      <w:r w:rsidRPr="007A0DBE">
        <w:rPr>
          <w:rFonts w:ascii="仿宋" w:eastAsia="仿宋" w:hAnsi="仿宋" w:hint="eastAsia"/>
          <w:sz w:val="28"/>
          <w:szCs w:val="28"/>
        </w:rPr>
        <w:t>申请进行</w:t>
      </w:r>
      <w:r w:rsidRPr="007A0DBE">
        <w:rPr>
          <w:rFonts w:ascii="仿宋" w:eastAsia="仿宋" w:hAnsi="仿宋"/>
          <w:sz w:val="28"/>
          <w:szCs w:val="28"/>
        </w:rPr>
        <w:t>学分认定与置换</w:t>
      </w:r>
      <w:r w:rsidRPr="007A0DBE">
        <w:rPr>
          <w:rFonts w:ascii="仿宋" w:eastAsia="仿宋" w:hAnsi="仿宋" w:hint="eastAsia"/>
          <w:sz w:val="28"/>
          <w:szCs w:val="28"/>
        </w:rPr>
        <w:t>，免修相关</w:t>
      </w:r>
      <w:r w:rsidRPr="007A0DBE">
        <w:rPr>
          <w:rFonts w:ascii="仿宋" w:eastAsia="仿宋" w:hAnsi="仿宋"/>
          <w:sz w:val="28"/>
          <w:szCs w:val="28"/>
        </w:rPr>
        <w:t>课程。</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3.第二、第三课堂活动，分为“德育活动”“体育活动”“美育活动”“劳育活动”4个活动模块，每个模块均包含必修项目和选修项目，学生按照要求参加项目活动将获得对应项目的课程学分。</w:t>
      </w:r>
    </w:p>
    <w:p w:rsidR="0016323B" w:rsidRPr="007A0DBE" w:rsidRDefault="00D9388D">
      <w:pPr>
        <w:spacing w:line="480" w:lineRule="exact"/>
        <w:ind w:firstLine="482"/>
        <w:rPr>
          <w:rFonts w:ascii="仿宋" w:eastAsia="仿宋" w:hAnsi="仿宋"/>
          <w:sz w:val="28"/>
          <w:szCs w:val="28"/>
        </w:rPr>
      </w:pPr>
      <w:r w:rsidRPr="007A0DBE">
        <w:rPr>
          <w:rFonts w:ascii="仿宋" w:eastAsia="仿宋" w:hAnsi="仿宋" w:hint="eastAsia"/>
          <w:sz w:val="28"/>
          <w:szCs w:val="28"/>
        </w:rPr>
        <w:t>4.第一课堂相关课程成绩可认定第二、第三课堂素质活动课的课程学分，按附表“现代物流管理专业第一课堂课程与第二、三课堂活动达标认定汇总表”执行。</w:t>
      </w:r>
    </w:p>
    <w:p w:rsidR="0016323B" w:rsidRPr="007A0DBE" w:rsidRDefault="0016323B">
      <w:pPr>
        <w:spacing w:line="460" w:lineRule="exact"/>
        <w:rPr>
          <w:rFonts w:ascii="黑体" w:eastAsia="黑体" w:hAnsi="黑体"/>
          <w:b/>
          <w:bCs/>
          <w:sz w:val="30"/>
          <w:szCs w:val="30"/>
        </w:rPr>
      </w:pPr>
    </w:p>
    <w:p w:rsidR="0016323B" w:rsidRPr="007A0DBE" w:rsidRDefault="0016323B">
      <w:pPr>
        <w:rPr>
          <w:rFonts w:eastAsia="仿宋"/>
          <w:b/>
          <w:bCs/>
          <w:kern w:val="0"/>
          <w:sz w:val="30"/>
          <w:szCs w:val="30"/>
          <w:lang w:bidi="ar"/>
        </w:rPr>
      </w:pPr>
    </w:p>
    <w:sectPr w:rsidR="0016323B" w:rsidRPr="007A0DBE">
      <w:pgSz w:w="11905" w:h="16838"/>
      <w:pgMar w:top="1134" w:right="1134" w:bottom="1134" w:left="1417" w:header="851" w:footer="850" w:gutter="0"/>
      <w:cols w:space="0"/>
      <w:docGrid w:type="lines" w:linePitch="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884" w:rsidRDefault="00DB6884">
      <w:r>
        <w:separator/>
      </w:r>
    </w:p>
  </w:endnote>
  <w:endnote w:type="continuationSeparator" w:id="0">
    <w:p w:rsidR="00DB6884" w:rsidRDefault="00DB6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F52956FA-8B00-45D4-AD70-C29471EA47D1}"/>
    <w:embedBold r:id="rId2" w:subsetted="1" w:fontKey="{0783C87B-91D1-47DB-B59B-7F8E6C56B8D9}"/>
  </w:font>
  <w:font w:name="黑体">
    <w:altName w:val="SimHei"/>
    <w:panose1 w:val="02010609060101010101"/>
    <w:charset w:val="86"/>
    <w:family w:val="modern"/>
    <w:pitch w:val="fixed"/>
    <w:sig w:usb0="800002BF" w:usb1="38CF7CFA" w:usb2="00000016" w:usb3="00000000" w:csb0="00040001" w:csb1="00000000"/>
    <w:embedRegular r:id="rId3" w:subsetted="1" w:fontKey="{2AAB61C3-D836-4377-B02C-AD790F816DCF}"/>
    <w:embedBold r:id="rId4" w:subsetted="1" w:fontKey="{AA6FFDC8-009A-4573-B2E9-B09EE21CA724}"/>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embedRegular r:id="rId5" w:subsetted="1" w:fontKey="{1EED5798-346D-48A0-8A11-2530235E444B}"/>
    <w:embedBold r:id="rId6" w:subsetted="1" w:fontKey="{9E1AFE6D-F280-4BA1-94EB-26FDDDA82B6C}"/>
  </w:font>
  <w:font w:name="微软雅黑">
    <w:panose1 w:val="020B0503020204020204"/>
    <w:charset w:val="86"/>
    <w:family w:val="swiss"/>
    <w:pitch w:val="variable"/>
    <w:sig w:usb0="80000287" w:usb1="280F3C52" w:usb2="00000016" w:usb3="00000000" w:csb0="0004001F" w:csb1="00000000"/>
    <w:embedBold r:id="rId7" w:subsetted="1" w:fontKey="{82DC32F0-DFBA-4F0B-AF34-3730A3FE28BE}"/>
  </w:font>
  <w:font w:name="等线">
    <w:altName w:val="Arial Unicode MS"/>
    <w:charset w:val="86"/>
    <w:family w:val="auto"/>
    <w:pitch w:val="default"/>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embedRegular r:id="rId8" w:subsetted="1" w:fontKey="{4783540F-AAD5-4A22-93A0-342F7F3181A6}"/>
  </w:font>
  <w:font w:name="方正小标宋_GBK">
    <w:altName w:val="Arial Unicode MS"/>
    <w:charset w:val="86"/>
    <w:family w:val="script"/>
    <w:pitch w:val="default"/>
    <w:sig w:usb0="00000000" w:usb1="38CF7CFA" w:usb2="00082016" w:usb3="00000000" w:csb0="00040001" w:csb1="00000000"/>
    <w:embedRegular r:id="rId9" w:subsetted="1" w:fontKey="{8CCAA36B-0C66-46E6-9EA6-D10EC224E898}"/>
  </w:font>
  <w:font w:name="Times New Roman Regular">
    <w:altName w:val="Times New Roman"/>
    <w:charset w:val="00"/>
    <w:family w:val="auto"/>
    <w:pitch w:val="default"/>
    <w:sig w:usb0="00000000" w:usb1="00000000" w:usb2="00000001" w:usb3="00000000" w:csb0="400001BF" w:csb1="DFF70000"/>
    <w:embedRegular r:id="rId10" w:subsetted="1" w:fontKey="{92C99FEC-F14F-4775-84EC-10AB5673C3D2}"/>
  </w:font>
  <w:font w:name="Cambria Math">
    <w:panose1 w:val="02040503050406030204"/>
    <w:charset w:val="00"/>
    <w:family w:val="roman"/>
    <w:pitch w:val="variable"/>
    <w:sig w:usb0="E00002FF" w:usb1="420024FF" w:usb2="00000000" w:usb3="00000000" w:csb0="0000019F" w:csb1="00000000"/>
    <w:embedRegular r:id="rId11" w:subsetted="1" w:fontKey="{8272BAFD-AEF8-4B41-B1A5-3879333CB335}"/>
  </w:font>
  <w:font w:name="Segoe UI Symbol">
    <w:panose1 w:val="020B0502040204020203"/>
    <w:charset w:val="00"/>
    <w:family w:val="swiss"/>
    <w:pitch w:val="variable"/>
    <w:sig w:usb0="8000006F" w:usb1="1200FBEF" w:usb2="0064C000" w:usb3="00000000" w:csb0="00000001" w:csb1="00000000"/>
    <w:embedRegular r:id="rId12" w:subsetted="1" w:fontKey="{DD05C8EF-CA82-4D5C-A604-FC12451788CE}"/>
    <w:embedBold r:id="rId13" w:subsetted="1" w:fontKey="{FD0281AA-FC53-4E01-AB0F-08AD301AE2CD}"/>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724302"/>
    </w:sdtPr>
    <w:sdtEndPr/>
    <w:sdtContent>
      <w:p w:rsidR="0016323B" w:rsidRDefault="00D9388D">
        <w:pPr>
          <w:pStyle w:val="a6"/>
          <w:jc w:val="center"/>
        </w:pPr>
        <w:r>
          <w:fldChar w:fldCharType="begin"/>
        </w:r>
        <w:r>
          <w:instrText>PAGE   \* MERGEFORMAT</w:instrText>
        </w:r>
        <w:r>
          <w:fldChar w:fldCharType="separate"/>
        </w:r>
        <w:r w:rsidR="007A0DBE" w:rsidRPr="007A0DBE">
          <w:rPr>
            <w:noProof/>
            <w:lang w:val="zh-CN"/>
          </w:rPr>
          <w:t>1</w:t>
        </w:r>
        <w:r>
          <w:fldChar w:fldCharType="end"/>
        </w:r>
      </w:p>
    </w:sdtContent>
  </w:sdt>
  <w:p w:rsidR="0016323B" w:rsidRDefault="0016323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23B" w:rsidRDefault="00D9388D">
    <w:pPr>
      <w:pStyle w:val="a6"/>
    </w:pPr>
    <w:r>
      <w:rPr>
        <w:noProof/>
      </w:rPr>
      <mc:AlternateContent>
        <mc:Choice Requires="wps">
          <w:drawing>
            <wp:anchor distT="0" distB="0" distL="114300" distR="114300" simplePos="0" relativeHeight="251659264" behindDoc="0" locked="0" layoutInCell="1" allowOverlap="1" wp14:anchorId="70DE0094" wp14:editId="0FC9261B">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16323B" w:rsidRDefault="00D9388D">
                          <w:pPr>
                            <w:pStyle w:val="a6"/>
                          </w:pPr>
                          <w:r>
                            <w:rPr>
                              <w:rFonts w:hint="eastAsia"/>
                            </w:rPr>
                            <w:fldChar w:fldCharType="begin"/>
                          </w:r>
                          <w:r>
                            <w:rPr>
                              <w:rFonts w:hint="eastAsia"/>
                            </w:rPr>
                            <w:instrText xml:space="preserve"> PAGE  \* MERGEFORMAT </w:instrText>
                          </w:r>
                          <w:r>
                            <w:rPr>
                              <w:rFonts w:hint="eastAsia"/>
                            </w:rPr>
                            <w:fldChar w:fldCharType="separate"/>
                          </w:r>
                          <w:r w:rsidR="007A0DBE">
                            <w:rPr>
                              <w:noProof/>
                            </w:rPr>
                            <w:t>95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DE0094" id="_x0000_t202" coordsize="21600,21600" o:spt="202" path="m,l,21600r21600,l21600,xe">
              <v:stroke joinstyle="miter"/>
              <v:path gradientshapeok="t" o:connecttype="rect"/>
            </v:shapetype>
            <v:shape id="文本框 5"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" filled="f" stroked="f" strokeweight=".5pt">
              <v:textbox style="mso-fit-shape-to-text:t" inset="0,0,0,0">
                <w:txbxContent>
                  <w:p w:rsidR="0016323B" w:rsidRDefault="00D9388D">
                    <w:pPr>
                      <w:pStyle w:val="a6"/>
                    </w:pPr>
                    <w:r>
                      <w:rPr>
                        <w:rFonts w:hint="eastAsia"/>
                      </w:rPr>
                      <w:fldChar w:fldCharType="begin"/>
                    </w:r>
                    <w:r>
                      <w:rPr>
                        <w:rFonts w:hint="eastAsia"/>
                      </w:rPr>
                      <w:instrText xml:space="preserve"> PAGE  \* MERGEFORMAT </w:instrText>
                    </w:r>
                    <w:r>
                      <w:rPr>
                        <w:rFonts w:hint="eastAsia"/>
                      </w:rPr>
                      <w:fldChar w:fldCharType="separate"/>
                    </w:r>
                    <w:r w:rsidR="007A0DBE">
                      <w:rPr>
                        <w:noProof/>
                      </w:rPr>
                      <w:t>95</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884" w:rsidRDefault="00DB6884">
      <w:r>
        <w:separator/>
      </w:r>
    </w:p>
  </w:footnote>
  <w:footnote w:type="continuationSeparator" w:id="0">
    <w:p w:rsidR="00DB6884" w:rsidRDefault="00DB68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23B" w:rsidRDefault="0016323B">
    <w:pPr>
      <w:pStyle w:val="a7"/>
      <w:pBdr>
        <w:bottom w:val="none" w:sz="0" w:space="1" w:color="auto"/>
      </w:pBd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bordersDoNotSurroundHeader/>
  <w:bordersDoNotSurroundFooter/>
  <w:hideSpellingErrors/>
  <w:defaultTabStop w:val="420"/>
  <w:drawingGridHorizontalSpacing w:val="105"/>
  <w:drawingGridVerticalSpacing w:val="311"/>
  <w:displayHorizont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3NDUyNjBiZTA2ZmRmOGE0ZWUyODE4YzI3MDE3MTAifQ=="/>
  </w:docVars>
  <w:rsids>
    <w:rsidRoot w:val="07A55207"/>
    <w:rsid w:val="0000059E"/>
    <w:rsid w:val="000120BE"/>
    <w:rsid w:val="00014D8D"/>
    <w:rsid w:val="000155A6"/>
    <w:rsid w:val="00015FBE"/>
    <w:rsid w:val="00017BFE"/>
    <w:rsid w:val="00023367"/>
    <w:rsid w:val="00030D5D"/>
    <w:rsid w:val="00031F4E"/>
    <w:rsid w:val="00035203"/>
    <w:rsid w:val="00040FD2"/>
    <w:rsid w:val="00050681"/>
    <w:rsid w:val="00056414"/>
    <w:rsid w:val="00062D41"/>
    <w:rsid w:val="00066280"/>
    <w:rsid w:val="0007497B"/>
    <w:rsid w:val="00087781"/>
    <w:rsid w:val="0009067A"/>
    <w:rsid w:val="000A4E43"/>
    <w:rsid w:val="000A70C6"/>
    <w:rsid w:val="000B4CC3"/>
    <w:rsid w:val="000C558F"/>
    <w:rsid w:val="000D3A9C"/>
    <w:rsid w:val="000D3C7D"/>
    <w:rsid w:val="000D4B1F"/>
    <w:rsid w:val="000E08D0"/>
    <w:rsid w:val="000E54E0"/>
    <w:rsid w:val="000F100C"/>
    <w:rsid w:val="000F247D"/>
    <w:rsid w:val="0011052B"/>
    <w:rsid w:val="00115901"/>
    <w:rsid w:val="001174FB"/>
    <w:rsid w:val="001208D6"/>
    <w:rsid w:val="001249F7"/>
    <w:rsid w:val="0012639C"/>
    <w:rsid w:val="00136428"/>
    <w:rsid w:val="0014328A"/>
    <w:rsid w:val="00143B1A"/>
    <w:rsid w:val="00145A88"/>
    <w:rsid w:val="00145DE4"/>
    <w:rsid w:val="00153D5D"/>
    <w:rsid w:val="0015745E"/>
    <w:rsid w:val="00162787"/>
    <w:rsid w:val="0016323B"/>
    <w:rsid w:val="00172D07"/>
    <w:rsid w:val="00182A00"/>
    <w:rsid w:val="00187CFD"/>
    <w:rsid w:val="00190C5B"/>
    <w:rsid w:val="00194FAA"/>
    <w:rsid w:val="001B1D92"/>
    <w:rsid w:val="001B5F6F"/>
    <w:rsid w:val="001B6307"/>
    <w:rsid w:val="001C2002"/>
    <w:rsid w:val="001C23F8"/>
    <w:rsid w:val="001C2ED2"/>
    <w:rsid w:val="001D6BE5"/>
    <w:rsid w:val="001D73D8"/>
    <w:rsid w:val="001F51B4"/>
    <w:rsid w:val="00203F0F"/>
    <w:rsid w:val="00206D40"/>
    <w:rsid w:val="00207A18"/>
    <w:rsid w:val="00210AEB"/>
    <w:rsid w:val="0021194C"/>
    <w:rsid w:val="00212D71"/>
    <w:rsid w:val="0021374A"/>
    <w:rsid w:val="002144DC"/>
    <w:rsid w:val="00216B07"/>
    <w:rsid w:val="00232FA9"/>
    <w:rsid w:val="00236EC1"/>
    <w:rsid w:val="00237874"/>
    <w:rsid w:val="0024058A"/>
    <w:rsid w:val="00245F66"/>
    <w:rsid w:val="00246A57"/>
    <w:rsid w:val="00246BF1"/>
    <w:rsid w:val="002506B2"/>
    <w:rsid w:val="00251579"/>
    <w:rsid w:val="00252B16"/>
    <w:rsid w:val="00262D41"/>
    <w:rsid w:val="00265460"/>
    <w:rsid w:val="00266EF2"/>
    <w:rsid w:val="00275220"/>
    <w:rsid w:val="00275331"/>
    <w:rsid w:val="00282040"/>
    <w:rsid w:val="00292D4D"/>
    <w:rsid w:val="00293316"/>
    <w:rsid w:val="00293A31"/>
    <w:rsid w:val="0029491E"/>
    <w:rsid w:val="002A2510"/>
    <w:rsid w:val="002A58E2"/>
    <w:rsid w:val="002A6A1D"/>
    <w:rsid w:val="002B2DE5"/>
    <w:rsid w:val="002C009C"/>
    <w:rsid w:val="002D2001"/>
    <w:rsid w:val="002D28F0"/>
    <w:rsid w:val="002D5FB3"/>
    <w:rsid w:val="00301470"/>
    <w:rsid w:val="00307762"/>
    <w:rsid w:val="003111DD"/>
    <w:rsid w:val="00322A0B"/>
    <w:rsid w:val="00323AB0"/>
    <w:rsid w:val="00325058"/>
    <w:rsid w:val="00326A9A"/>
    <w:rsid w:val="003374E2"/>
    <w:rsid w:val="00340E69"/>
    <w:rsid w:val="0035257D"/>
    <w:rsid w:val="003529E8"/>
    <w:rsid w:val="00356603"/>
    <w:rsid w:val="00361339"/>
    <w:rsid w:val="0037093C"/>
    <w:rsid w:val="00385211"/>
    <w:rsid w:val="003853AD"/>
    <w:rsid w:val="003939DA"/>
    <w:rsid w:val="00395D92"/>
    <w:rsid w:val="003964B5"/>
    <w:rsid w:val="003A0C11"/>
    <w:rsid w:val="003A264C"/>
    <w:rsid w:val="003A4976"/>
    <w:rsid w:val="003B4BAE"/>
    <w:rsid w:val="003C2153"/>
    <w:rsid w:val="003E19E2"/>
    <w:rsid w:val="003E223E"/>
    <w:rsid w:val="003F0485"/>
    <w:rsid w:val="003F5CDD"/>
    <w:rsid w:val="00402EAD"/>
    <w:rsid w:val="00404DCA"/>
    <w:rsid w:val="004128DC"/>
    <w:rsid w:val="004251A1"/>
    <w:rsid w:val="00435E24"/>
    <w:rsid w:val="00436273"/>
    <w:rsid w:val="004368DA"/>
    <w:rsid w:val="00450353"/>
    <w:rsid w:val="00450367"/>
    <w:rsid w:val="00453E32"/>
    <w:rsid w:val="004578A6"/>
    <w:rsid w:val="0046702B"/>
    <w:rsid w:val="0047094B"/>
    <w:rsid w:val="00490ED9"/>
    <w:rsid w:val="00494701"/>
    <w:rsid w:val="004A0A6D"/>
    <w:rsid w:val="004B15AC"/>
    <w:rsid w:val="004D14CD"/>
    <w:rsid w:val="004D24F8"/>
    <w:rsid w:val="004D6619"/>
    <w:rsid w:val="004E0B5B"/>
    <w:rsid w:val="004F6CBF"/>
    <w:rsid w:val="0050019C"/>
    <w:rsid w:val="00510AE8"/>
    <w:rsid w:val="00517987"/>
    <w:rsid w:val="005225D3"/>
    <w:rsid w:val="00524D19"/>
    <w:rsid w:val="00533773"/>
    <w:rsid w:val="0053521F"/>
    <w:rsid w:val="005353C3"/>
    <w:rsid w:val="005408D3"/>
    <w:rsid w:val="00541761"/>
    <w:rsid w:val="0054576F"/>
    <w:rsid w:val="00546FDE"/>
    <w:rsid w:val="005605D4"/>
    <w:rsid w:val="00564FA4"/>
    <w:rsid w:val="005747E3"/>
    <w:rsid w:val="00575134"/>
    <w:rsid w:val="0057794A"/>
    <w:rsid w:val="00590D31"/>
    <w:rsid w:val="0059291C"/>
    <w:rsid w:val="005A4717"/>
    <w:rsid w:val="005B0F5D"/>
    <w:rsid w:val="005B6417"/>
    <w:rsid w:val="005C0C77"/>
    <w:rsid w:val="005C27B1"/>
    <w:rsid w:val="005C73E0"/>
    <w:rsid w:val="005D06D4"/>
    <w:rsid w:val="005D0779"/>
    <w:rsid w:val="005D1B21"/>
    <w:rsid w:val="005E03F2"/>
    <w:rsid w:val="005E1AE8"/>
    <w:rsid w:val="005E5BA9"/>
    <w:rsid w:val="005E64B7"/>
    <w:rsid w:val="005F62D8"/>
    <w:rsid w:val="005F74B6"/>
    <w:rsid w:val="0060587B"/>
    <w:rsid w:val="00605FD9"/>
    <w:rsid w:val="00625955"/>
    <w:rsid w:val="00652003"/>
    <w:rsid w:val="00664E93"/>
    <w:rsid w:val="006707E9"/>
    <w:rsid w:val="0067784E"/>
    <w:rsid w:val="00681536"/>
    <w:rsid w:val="0068208F"/>
    <w:rsid w:val="006826D5"/>
    <w:rsid w:val="006A04FB"/>
    <w:rsid w:val="006A1D5E"/>
    <w:rsid w:val="006A5A74"/>
    <w:rsid w:val="006E01E0"/>
    <w:rsid w:val="006E5A12"/>
    <w:rsid w:val="006E7C32"/>
    <w:rsid w:val="006F029A"/>
    <w:rsid w:val="006F0D0E"/>
    <w:rsid w:val="006F3877"/>
    <w:rsid w:val="006F7BDC"/>
    <w:rsid w:val="007130EF"/>
    <w:rsid w:val="00715102"/>
    <w:rsid w:val="007234FD"/>
    <w:rsid w:val="007321D3"/>
    <w:rsid w:val="00733DEF"/>
    <w:rsid w:val="007530CC"/>
    <w:rsid w:val="00766614"/>
    <w:rsid w:val="00776AC4"/>
    <w:rsid w:val="00777DF4"/>
    <w:rsid w:val="00782F6B"/>
    <w:rsid w:val="007830B0"/>
    <w:rsid w:val="00784F82"/>
    <w:rsid w:val="007855D1"/>
    <w:rsid w:val="007A0DBE"/>
    <w:rsid w:val="007B00B8"/>
    <w:rsid w:val="007B2351"/>
    <w:rsid w:val="007B7164"/>
    <w:rsid w:val="007B7A13"/>
    <w:rsid w:val="007C1A8C"/>
    <w:rsid w:val="007C6AF9"/>
    <w:rsid w:val="007D0DFA"/>
    <w:rsid w:val="007D2291"/>
    <w:rsid w:val="007E3527"/>
    <w:rsid w:val="008001D0"/>
    <w:rsid w:val="008024EC"/>
    <w:rsid w:val="00804D27"/>
    <w:rsid w:val="00806751"/>
    <w:rsid w:val="00806B81"/>
    <w:rsid w:val="008102AA"/>
    <w:rsid w:val="008160A5"/>
    <w:rsid w:val="00817B64"/>
    <w:rsid w:val="00822AFB"/>
    <w:rsid w:val="00823622"/>
    <w:rsid w:val="00823F64"/>
    <w:rsid w:val="008243CC"/>
    <w:rsid w:val="00826333"/>
    <w:rsid w:val="00827DB7"/>
    <w:rsid w:val="0083089A"/>
    <w:rsid w:val="00837060"/>
    <w:rsid w:val="00842BEF"/>
    <w:rsid w:val="00857C5E"/>
    <w:rsid w:val="00861C50"/>
    <w:rsid w:val="008749BB"/>
    <w:rsid w:val="00884C24"/>
    <w:rsid w:val="00885EB4"/>
    <w:rsid w:val="00894308"/>
    <w:rsid w:val="00895C53"/>
    <w:rsid w:val="008A2576"/>
    <w:rsid w:val="008A267F"/>
    <w:rsid w:val="008B0496"/>
    <w:rsid w:val="008B4CD5"/>
    <w:rsid w:val="008B6732"/>
    <w:rsid w:val="008B7C16"/>
    <w:rsid w:val="008E44E7"/>
    <w:rsid w:val="008E49AC"/>
    <w:rsid w:val="008E6044"/>
    <w:rsid w:val="008F14FB"/>
    <w:rsid w:val="008F178F"/>
    <w:rsid w:val="008F1F07"/>
    <w:rsid w:val="008F5C21"/>
    <w:rsid w:val="008F6BF7"/>
    <w:rsid w:val="00903D62"/>
    <w:rsid w:val="00910140"/>
    <w:rsid w:val="009204BA"/>
    <w:rsid w:val="0093532C"/>
    <w:rsid w:val="009379E3"/>
    <w:rsid w:val="00941100"/>
    <w:rsid w:val="00952ECF"/>
    <w:rsid w:val="00953F2A"/>
    <w:rsid w:val="0095617A"/>
    <w:rsid w:val="00960C55"/>
    <w:rsid w:val="00961373"/>
    <w:rsid w:val="0097042A"/>
    <w:rsid w:val="0097349E"/>
    <w:rsid w:val="00974019"/>
    <w:rsid w:val="00990F72"/>
    <w:rsid w:val="009A326B"/>
    <w:rsid w:val="009B5667"/>
    <w:rsid w:val="009C12F2"/>
    <w:rsid w:val="009C342B"/>
    <w:rsid w:val="009C3811"/>
    <w:rsid w:val="009C6309"/>
    <w:rsid w:val="009D08BE"/>
    <w:rsid w:val="009D6AFA"/>
    <w:rsid w:val="009E59F0"/>
    <w:rsid w:val="009E6452"/>
    <w:rsid w:val="009F2D4C"/>
    <w:rsid w:val="009F6DBA"/>
    <w:rsid w:val="00A00485"/>
    <w:rsid w:val="00A1187F"/>
    <w:rsid w:val="00A17421"/>
    <w:rsid w:val="00A1797D"/>
    <w:rsid w:val="00A31E0C"/>
    <w:rsid w:val="00A416B6"/>
    <w:rsid w:val="00A45E95"/>
    <w:rsid w:val="00A50544"/>
    <w:rsid w:val="00A53767"/>
    <w:rsid w:val="00A54B83"/>
    <w:rsid w:val="00A731B3"/>
    <w:rsid w:val="00A80F13"/>
    <w:rsid w:val="00A85EA6"/>
    <w:rsid w:val="00AA12BE"/>
    <w:rsid w:val="00AA5BB3"/>
    <w:rsid w:val="00AB0619"/>
    <w:rsid w:val="00AB4599"/>
    <w:rsid w:val="00AB4DAD"/>
    <w:rsid w:val="00AB5AC4"/>
    <w:rsid w:val="00AC5A87"/>
    <w:rsid w:val="00AD3C58"/>
    <w:rsid w:val="00AD63B5"/>
    <w:rsid w:val="00AE2B36"/>
    <w:rsid w:val="00AE4265"/>
    <w:rsid w:val="00AE4FD9"/>
    <w:rsid w:val="00AF2F4B"/>
    <w:rsid w:val="00AF6243"/>
    <w:rsid w:val="00AF7A93"/>
    <w:rsid w:val="00B07652"/>
    <w:rsid w:val="00B078D2"/>
    <w:rsid w:val="00B14147"/>
    <w:rsid w:val="00B27EA8"/>
    <w:rsid w:val="00B320FE"/>
    <w:rsid w:val="00B32BBD"/>
    <w:rsid w:val="00B335D2"/>
    <w:rsid w:val="00B36407"/>
    <w:rsid w:val="00B45F04"/>
    <w:rsid w:val="00B51DEB"/>
    <w:rsid w:val="00B52C39"/>
    <w:rsid w:val="00B55B31"/>
    <w:rsid w:val="00B66AF4"/>
    <w:rsid w:val="00B76362"/>
    <w:rsid w:val="00B801A5"/>
    <w:rsid w:val="00B80593"/>
    <w:rsid w:val="00B95FA5"/>
    <w:rsid w:val="00BA79BC"/>
    <w:rsid w:val="00BA7C06"/>
    <w:rsid w:val="00BB0048"/>
    <w:rsid w:val="00BB0C39"/>
    <w:rsid w:val="00BC2AAA"/>
    <w:rsid w:val="00BC2CDA"/>
    <w:rsid w:val="00BD537B"/>
    <w:rsid w:val="00BE3532"/>
    <w:rsid w:val="00BE6BBF"/>
    <w:rsid w:val="00BF7675"/>
    <w:rsid w:val="00C00020"/>
    <w:rsid w:val="00C040E7"/>
    <w:rsid w:val="00C05DA6"/>
    <w:rsid w:val="00C14C8C"/>
    <w:rsid w:val="00C16E9A"/>
    <w:rsid w:val="00C17C04"/>
    <w:rsid w:val="00C27DD2"/>
    <w:rsid w:val="00C35BD6"/>
    <w:rsid w:val="00C425A9"/>
    <w:rsid w:val="00C44AEA"/>
    <w:rsid w:val="00C61E97"/>
    <w:rsid w:val="00C621C9"/>
    <w:rsid w:val="00C62AD3"/>
    <w:rsid w:val="00C72C96"/>
    <w:rsid w:val="00C77E13"/>
    <w:rsid w:val="00C83712"/>
    <w:rsid w:val="00C840EA"/>
    <w:rsid w:val="00C85D14"/>
    <w:rsid w:val="00C871A1"/>
    <w:rsid w:val="00C96CA1"/>
    <w:rsid w:val="00CA2618"/>
    <w:rsid w:val="00CA62C1"/>
    <w:rsid w:val="00CB1836"/>
    <w:rsid w:val="00CB22EB"/>
    <w:rsid w:val="00CB2539"/>
    <w:rsid w:val="00CB3F4E"/>
    <w:rsid w:val="00CC13F3"/>
    <w:rsid w:val="00CE0DC3"/>
    <w:rsid w:val="00CE2257"/>
    <w:rsid w:val="00CE3B7F"/>
    <w:rsid w:val="00CF02C9"/>
    <w:rsid w:val="00CF1060"/>
    <w:rsid w:val="00D11D3A"/>
    <w:rsid w:val="00D1575A"/>
    <w:rsid w:val="00D15D1A"/>
    <w:rsid w:val="00D23555"/>
    <w:rsid w:val="00D239A7"/>
    <w:rsid w:val="00D34816"/>
    <w:rsid w:val="00D40E6B"/>
    <w:rsid w:val="00D46514"/>
    <w:rsid w:val="00D55DB6"/>
    <w:rsid w:val="00D609D2"/>
    <w:rsid w:val="00D6383C"/>
    <w:rsid w:val="00D82678"/>
    <w:rsid w:val="00D827F9"/>
    <w:rsid w:val="00D9388D"/>
    <w:rsid w:val="00D94A8F"/>
    <w:rsid w:val="00D952D4"/>
    <w:rsid w:val="00DA6550"/>
    <w:rsid w:val="00DA70A8"/>
    <w:rsid w:val="00DA7AD9"/>
    <w:rsid w:val="00DB0C71"/>
    <w:rsid w:val="00DB6884"/>
    <w:rsid w:val="00DC39AE"/>
    <w:rsid w:val="00DC7BCD"/>
    <w:rsid w:val="00DD01BD"/>
    <w:rsid w:val="00DE5CB1"/>
    <w:rsid w:val="00DE6D51"/>
    <w:rsid w:val="00DF0D44"/>
    <w:rsid w:val="00DF4593"/>
    <w:rsid w:val="00DF66CD"/>
    <w:rsid w:val="00E02B2E"/>
    <w:rsid w:val="00E0307F"/>
    <w:rsid w:val="00E06B45"/>
    <w:rsid w:val="00E12D85"/>
    <w:rsid w:val="00E23C67"/>
    <w:rsid w:val="00E33670"/>
    <w:rsid w:val="00E364CF"/>
    <w:rsid w:val="00E456FA"/>
    <w:rsid w:val="00E467D4"/>
    <w:rsid w:val="00E5666B"/>
    <w:rsid w:val="00E632EC"/>
    <w:rsid w:val="00E63FD0"/>
    <w:rsid w:val="00E6589A"/>
    <w:rsid w:val="00E65F7A"/>
    <w:rsid w:val="00E662FF"/>
    <w:rsid w:val="00E67F7C"/>
    <w:rsid w:val="00E71610"/>
    <w:rsid w:val="00E746E4"/>
    <w:rsid w:val="00E77229"/>
    <w:rsid w:val="00E81786"/>
    <w:rsid w:val="00E91AF1"/>
    <w:rsid w:val="00E925E3"/>
    <w:rsid w:val="00E93F90"/>
    <w:rsid w:val="00EA0FA9"/>
    <w:rsid w:val="00EA40C0"/>
    <w:rsid w:val="00EA5A81"/>
    <w:rsid w:val="00EB58F0"/>
    <w:rsid w:val="00EC0FD0"/>
    <w:rsid w:val="00EC31D6"/>
    <w:rsid w:val="00EC459E"/>
    <w:rsid w:val="00EF03CB"/>
    <w:rsid w:val="00EF11B2"/>
    <w:rsid w:val="00F00BFC"/>
    <w:rsid w:val="00F04E6F"/>
    <w:rsid w:val="00F1426A"/>
    <w:rsid w:val="00F15BB1"/>
    <w:rsid w:val="00F160D7"/>
    <w:rsid w:val="00F17154"/>
    <w:rsid w:val="00F17917"/>
    <w:rsid w:val="00F17CE0"/>
    <w:rsid w:val="00F24A52"/>
    <w:rsid w:val="00F25578"/>
    <w:rsid w:val="00F27467"/>
    <w:rsid w:val="00F32D6A"/>
    <w:rsid w:val="00F429B0"/>
    <w:rsid w:val="00F43661"/>
    <w:rsid w:val="00F43742"/>
    <w:rsid w:val="00F51C4F"/>
    <w:rsid w:val="00F51F99"/>
    <w:rsid w:val="00F548DE"/>
    <w:rsid w:val="00F575C3"/>
    <w:rsid w:val="00F62CAB"/>
    <w:rsid w:val="00F72F42"/>
    <w:rsid w:val="00F7382A"/>
    <w:rsid w:val="00F739A5"/>
    <w:rsid w:val="00F82194"/>
    <w:rsid w:val="00F87015"/>
    <w:rsid w:val="00FA102F"/>
    <w:rsid w:val="00FA1CFF"/>
    <w:rsid w:val="00FB05E4"/>
    <w:rsid w:val="00FB5BF6"/>
    <w:rsid w:val="00FC452C"/>
    <w:rsid w:val="00FC4D32"/>
    <w:rsid w:val="00FC6BFE"/>
    <w:rsid w:val="00FD113E"/>
    <w:rsid w:val="00FD2ED1"/>
    <w:rsid w:val="00FE37B7"/>
    <w:rsid w:val="00FE71D7"/>
    <w:rsid w:val="00FF2E41"/>
    <w:rsid w:val="010F3B4F"/>
    <w:rsid w:val="011410F9"/>
    <w:rsid w:val="01710365"/>
    <w:rsid w:val="02FC0103"/>
    <w:rsid w:val="06093467"/>
    <w:rsid w:val="07A55207"/>
    <w:rsid w:val="0EFA4090"/>
    <w:rsid w:val="0F9D4A1B"/>
    <w:rsid w:val="1222745A"/>
    <w:rsid w:val="131D659F"/>
    <w:rsid w:val="139B74C4"/>
    <w:rsid w:val="155E2E9F"/>
    <w:rsid w:val="15786365"/>
    <w:rsid w:val="162860AB"/>
    <w:rsid w:val="168E1562"/>
    <w:rsid w:val="172A3039"/>
    <w:rsid w:val="180426DE"/>
    <w:rsid w:val="199B1D63"/>
    <w:rsid w:val="1AD06A40"/>
    <w:rsid w:val="23622D65"/>
    <w:rsid w:val="2455546D"/>
    <w:rsid w:val="24E011DB"/>
    <w:rsid w:val="26DA3FAC"/>
    <w:rsid w:val="28072F22"/>
    <w:rsid w:val="285F68BA"/>
    <w:rsid w:val="2C950AFD"/>
    <w:rsid w:val="2DCC4132"/>
    <w:rsid w:val="2DEE4968"/>
    <w:rsid w:val="2E082C92"/>
    <w:rsid w:val="300A19AF"/>
    <w:rsid w:val="30D36097"/>
    <w:rsid w:val="354C4F13"/>
    <w:rsid w:val="3A79380C"/>
    <w:rsid w:val="3D033860"/>
    <w:rsid w:val="3D8533FC"/>
    <w:rsid w:val="3D9B618F"/>
    <w:rsid w:val="3EB72B54"/>
    <w:rsid w:val="41B94E35"/>
    <w:rsid w:val="41C0047C"/>
    <w:rsid w:val="42CD59A7"/>
    <w:rsid w:val="448259B3"/>
    <w:rsid w:val="44AE0556"/>
    <w:rsid w:val="46F40C1E"/>
    <w:rsid w:val="47FE6B56"/>
    <w:rsid w:val="480037BE"/>
    <w:rsid w:val="48B56357"/>
    <w:rsid w:val="4D3F48E5"/>
    <w:rsid w:val="4FE47FA3"/>
    <w:rsid w:val="50C730CB"/>
    <w:rsid w:val="523429E2"/>
    <w:rsid w:val="549A4653"/>
    <w:rsid w:val="58A91460"/>
    <w:rsid w:val="58E91552"/>
    <w:rsid w:val="5AB0697E"/>
    <w:rsid w:val="5DF51B5B"/>
    <w:rsid w:val="5ED66053"/>
    <w:rsid w:val="606C1007"/>
    <w:rsid w:val="60F577E0"/>
    <w:rsid w:val="634C56B2"/>
    <w:rsid w:val="656C2808"/>
    <w:rsid w:val="65CF0780"/>
    <w:rsid w:val="688A3C29"/>
    <w:rsid w:val="6A2947EF"/>
    <w:rsid w:val="6AA227B2"/>
    <w:rsid w:val="6AED1528"/>
    <w:rsid w:val="6C1E0624"/>
    <w:rsid w:val="6D2B6338"/>
    <w:rsid w:val="6F1F19DF"/>
    <w:rsid w:val="6FF46EB5"/>
    <w:rsid w:val="701F03D6"/>
    <w:rsid w:val="72110353"/>
    <w:rsid w:val="72FD0776"/>
    <w:rsid w:val="77073972"/>
    <w:rsid w:val="7786031D"/>
    <w:rsid w:val="7D1110A6"/>
    <w:rsid w:val="7DAA32A9"/>
    <w:rsid w:val="7E782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CB9023E-B4D1-4EF4-A0AC-2AD8DEDBB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Date"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rPr>
      <w:lang w:val="zh-CN"/>
    </w:rPr>
  </w:style>
  <w:style w:type="paragraph" w:styleId="a4">
    <w:name w:val="Body Text"/>
    <w:basedOn w:val="a"/>
    <w:link w:val="Char0"/>
    <w:qFormat/>
    <w:rPr>
      <w:sz w:val="24"/>
    </w:rPr>
  </w:style>
  <w:style w:type="paragraph" w:styleId="a5">
    <w:name w:val="Date"/>
    <w:basedOn w:val="a"/>
    <w:next w:val="a"/>
    <w:link w:val="Char1"/>
    <w:qFormat/>
    <w:pPr>
      <w:ind w:leftChars="2500" w:left="100"/>
    </w:p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qFormat/>
    <w:pPr>
      <w:widowControl/>
      <w:spacing w:before="100" w:beforeAutospacing="1" w:after="100" w:afterAutospacing="1"/>
      <w:jc w:val="left"/>
    </w:pPr>
    <w:rPr>
      <w:rFonts w:ascii="宋体" w:hAnsi="宋体" w:cs="宋体"/>
      <w:kern w:val="0"/>
      <w:sz w:val="24"/>
    </w:rPr>
  </w:style>
  <w:style w:type="table" w:styleId="a9">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qFormat/>
    <w:rPr>
      <w:b/>
    </w:rPr>
  </w:style>
  <w:style w:type="character" w:customStyle="1" w:styleId="Char0">
    <w:name w:val="正文文本 Char"/>
    <w:basedOn w:val="a0"/>
    <w:link w:val="a4"/>
    <w:qFormat/>
    <w:rPr>
      <w:kern w:val="2"/>
      <w:sz w:val="24"/>
      <w:szCs w:val="24"/>
    </w:rPr>
  </w:style>
  <w:style w:type="character" w:customStyle="1" w:styleId="font31">
    <w:name w:val="font31"/>
    <w:basedOn w:val="a0"/>
    <w:autoRedefine/>
    <w:qFormat/>
    <w:rPr>
      <w:rFonts w:ascii="仿宋" w:eastAsia="仿宋" w:hAnsi="仿宋" w:cs="仿宋" w:hint="eastAsia"/>
      <w:b/>
      <w:bCs/>
      <w:color w:val="000000"/>
      <w:sz w:val="20"/>
      <w:szCs w:val="20"/>
      <w:u w:val="none"/>
    </w:rPr>
  </w:style>
  <w:style w:type="character" w:customStyle="1" w:styleId="font61">
    <w:name w:val="font61"/>
    <w:basedOn w:val="a0"/>
    <w:autoRedefine/>
    <w:qFormat/>
    <w:rPr>
      <w:rFonts w:ascii="仿宋" w:eastAsia="仿宋" w:hAnsi="仿宋" w:cs="仿宋" w:hint="eastAsia"/>
      <w:b/>
      <w:bCs/>
      <w:color w:val="FF0000"/>
      <w:sz w:val="20"/>
      <w:szCs w:val="20"/>
      <w:u w:val="none"/>
    </w:rPr>
  </w:style>
  <w:style w:type="character" w:customStyle="1" w:styleId="font41">
    <w:name w:val="font41"/>
    <w:basedOn w:val="a0"/>
    <w:autoRedefine/>
    <w:qFormat/>
    <w:rPr>
      <w:rFonts w:ascii="仿宋" w:eastAsia="仿宋" w:hAnsi="仿宋" w:cs="仿宋" w:hint="eastAsia"/>
      <w:color w:val="000000"/>
      <w:sz w:val="18"/>
      <w:szCs w:val="18"/>
      <w:u w:val="none"/>
    </w:rPr>
  </w:style>
  <w:style w:type="character" w:customStyle="1" w:styleId="font71">
    <w:name w:val="font71"/>
    <w:basedOn w:val="a0"/>
    <w:autoRedefine/>
    <w:qFormat/>
    <w:rPr>
      <w:rFonts w:ascii="仿宋" w:eastAsia="仿宋" w:hAnsi="仿宋" w:cs="仿宋" w:hint="eastAsia"/>
      <w:b/>
      <w:bCs/>
      <w:color w:val="FF0000"/>
      <w:sz w:val="18"/>
      <w:szCs w:val="18"/>
      <w:u w:val="none"/>
    </w:rPr>
  </w:style>
  <w:style w:type="character" w:customStyle="1" w:styleId="font21">
    <w:name w:val="font21"/>
    <w:basedOn w:val="a0"/>
    <w:qFormat/>
    <w:rPr>
      <w:rFonts w:ascii="仿宋" w:eastAsia="仿宋" w:hAnsi="仿宋" w:cs="仿宋" w:hint="eastAsia"/>
      <w:b/>
      <w:bCs/>
      <w:color w:val="000000"/>
      <w:sz w:val="24"/>
      <w:szCs w:val="24"/>
      <w:u w:val="none"/>
    </w:rPr>
  </w:style>
  <w:style w:type="character" w:customStyle="1" w:styleId="Char3">
    <w:name w:val="页眉 Char"/>
    <w:basedOn w:val="a0"/>
    <w:link w:val="a7"/>
    <w:qFormat/>
    <w:rPr>
      <w:kern w:val="2"/>
      <w:sz w:val="18"/>
      <w:szCs w:val="18"/>
    </w:rPr>
  </w:style>
  <w:style w:type="character" w:customStyle="1" w:styleId="Char2">
    <w:name w:val="页脚 Char"/>
    <w:basedOn w:val="a0"/>
    <w:link w:val="a6"/>
    <w:qFormat/>
    <w:rPr>
      <w:kern w:val="2"/>
      <w:sz w:val="18"/>
      <w:szCs w:val="18"/>
    </w:rPr>
  </w:style>
  <w:style w:type="paragraph" w:customStyle="1" w:styleId="reader-word-layerreader-word-s6-4">
    <w:name w:val="reader-word-layer reader-word-s6-4"/>
    <w:basedOn w:val="a"/>
    <w:qFormat/>
    <w:pPr>
      <w:widowControl/>
      <w:spacing w:before="100" w:beforeAutospacing="1" w:after="100" w:afterAutospacing="1"/>
      <w:jc w:val="left"/>
    </w:pPr>
    <w:rPr>
      <w:rFonts w:ascii="宋体" w:hAnsi="宋体" w:cs="宋体"/>
      <w:kern w:val="0"/>
      <w:sz w:val="24"/>
    </w:rPr>
  </w:style>
  <w:style w:type="character" w:customStyle="1" w:styleId="Char">
    <w:name w:val="批注文字 Char"/>
    <w:basedOn w:val="a0"/>
    <w:link w:val="a3"/>
    <w:rPr>
      <w:kern w:val="2"/>
      <w:sz w:val="21"/>
      <w:szCs w:val="24"/>
      <w:lang w:val="zh-CN"/>
    </w:rPr>
  </w:style>
  <w:style w:type="character" w:customStyle="1" w:styleId="font51">
    <w:name w:val="font51"/>
    <w:basedOn w:val="a0"/>
    <w:qFormat/>
    <w:rPr>
      <w:rFonts w:ascii="黑体" w:eastAsia="黑体" w:hAnsi="宋体" w:cs="黑体" w:hint="default"/>
      <w:b/>
      <w:bCs/>
      <w:color w:val="000000"/>
      <w:sz w:val="28"/>
      <w:szCs w:val="28"/>
      <w:u w:val="none"/>
    </w:rPr>
  </w:style>
  <w:style w:type="character" w:customStyle="1" w:styleId="Char1">
    <w:name w:val="日期 Char"/>
    <w:basedOn w:val="a0"/>
    <w:link w:val="a5"/>
    <w:qFormat/>
    <w:rPr>
      <w:kern w:val="2"/>
      <w:sz w:val="21"/>
      <w:szCs w:val="24"/>
    </w:rPr>
  </w:style>
  <w:style w:type="character" w:customStyle="1" w:styleId="font11">
    <w:name w:val="font11"/>
    <w:basedOn w:val="a0"/>
    <w:qFormat/>
    <w:rPr>
      <w:rFonts w:ascii="黑体" w:eastAsia="黑体" w:hAnsi="宋体" w:cs="黑体" w:hint="default"/>
      <w:b/>
      <w:bCs/>
      <w:color w:val="000000"/>
      <w:sz w:val="15"/>
      <w:szCs w:val="15"/>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aike.baidu.com/item/%E8%81%8C%E4%B8%9A%E8%A1%8C%E4%B8%BA%E4%B9%A0%E6%83%A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FAD54C-845B-48FD-BBF1-D946BCB6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95</Pages>
  <Words>10743</Words>
  <Characters>61236</Characters>
  <Application>Microsoft Office Word</Application>
  <DocSecurity>0</DocSecurity>
  <Lines>510</Lines>
  <Paragraphs>143</Paragraphs>
  <ScaleCrop>false</ScaleCrop>
  <Company>Microsoft</Company>
  <LinksUpToDate>false</LinksUpToDate>
  <CharactersWithSpaces>71836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木木</dc:creator>
  <cp:lastModifiedBy>AutoBVT</cp:lastModifiedBy>
  <cp:revision>38</cp:revision>
  <cp:lastPrinted>2024-06-19T06:48:00Z</cp:lastPrinted>
  <dcterms:created xsi:type="dcterms:W3CDTF">2025-06-12T17:36:00Z</dcterms:created>
  <dcterms:modified xsi:type="dcterms:W3CDTF">2025-09-14T02:56:00Z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2BA265EF1F3C4622BC314418EE31E53E_11</vt:lpwstr>
  </property>
  <property fmtid="{D5CDD505-2E9C-101B-9397-08002B2CF9AE}" pid="4" name="KSOTemplateDocerSaveRecord">
    <vt:lpwstr>eyJoZGlkIjoiODY0NzRhOTVkYzBlYWU3MTYwZDE1YzlmOThhNGYxNTYiLCJ1c2VySWQiOiI2NzQ5NDQwNjIifQ==</vt:lpwstr>
  </property>
</Properties>
</file>